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C4CE8" w14:textId="41BA5BD3" w:rsidR="002740B1" w:rsidRPr="00573524" w:rsidRDefault="002740B1" w:rsidP="00573524">
      <w:pPr>
        <w:pStyle w:val="Heading1"/>
      </w:pPr>
      <w:r w:rsidRPr="00573524">
        <w:t>10 Tips for Inclusive Communication</w:t>
      </w:r>
    </w:p>
    <w:p w14:paraId="3C480863" w14:textId="495FFC47" w:rsidR="00371DC7" w:rsidRPr="00F40E26" w:rsidRDefault="00B1585B" w:rsidP="00F40E26">
      <w:pPr>
        <w:pStyle w:val="Heading2"/>
        <w:spacing w:after="120" w:line="360" w:lineRule="auto"/>
        <w:rPr>
          <w:rFonts w:ascii="Arial" w:hAnsi="Arial" w:cs="Arial"/>
          <w:b/>
          <w:bCs/>
          <w:color w:val="auto"/>
        </w:rPr>
      </w:pPr>
      <w:r w:rsidRPr="00F40E26">
        <w:rPr>
          <w:rFonts w:ascii="Arial" w:hAnsi="Arial" w:cs="Arial"/>
          <w:b/>
          <w:bCs/>
          <w:color w:val="auto"/>
        </w:rPr>
        <w:t xml:space="preserve">Inclusive Communication ensures that </w:t>
      </w:r>
      <w:r w:rsidRPr="00FC2511">
        <w:rPr>
          <w:rFonts w:ascii="Arial" w:hAnsi="Arial" w:cs="Arial"/>
          <w:b/>
          <w:bCs/>
          <w:color w:val="auto"/>
        </w:rPr>
        <w:t>everyone</w:t>
      </w:r>
      <w:r w:rsidRPr="00F40E26">
        <w:rPr>
          <w:rFonts w:ascii="Arial" w:hAnsi="Arial" w:cs="Arial"/>
          <w:b/>
          <w:bCs/>
          <w:color w:val="auto"/>
        </w:rPr>
        <w:t xml:space="preserve"> can</w:t>
      </w:r>
      <w:r w:rsidR="00F40E26">
        <w:rPr>
          <w:rFonts w:ascii="Arial" w:hAnsi="Arial" w:cs="Arial"/>
          <w:b/>
          <w:bCs/>
          <w:color w:val="auto"/>
        </w:rPr>
        <w:t xml:space="preserve"> </w:t>
      </w:r>
      <w:r w:rsidRPr="00F40E26">
        <w:rPr>
          <w:rFonts w:ascii="Arial" w:hAnsi="Arial" w:cs="Arial"/>
          <w:b/>
          <w:bCs/>
          <w:color w:val="auto"/>
        </w:rPr>
        <w:t>access, understand, and engage with your message effectively.</w:t>
      </w:r>
    </w:p>
    <w:p w14:paraId="2486D851" w14:textId="338401CB" w:rsidR="00371DC7" w:rsidRPr="00F71204" w:rsidRDefault="00B1585B" w:rsidP="00F71204">
      <w:pPr>
        <w:spacing w:before="120" w:after="120" w:line="360" w:lineRule="auto"/>
        <w:rPr>
          <w:rFonts w:ascii="Arial" w:hAnsi="Arial" w:cs="Arial"/>
        </w:rPr>
      </w:pPr>
      <w:r w:rsidRPr="00F71204">
        <w:rPr>
          <w:rFonts w:ascii="Arial" w:hAnsi="Arial" w:cs="Arial"/>
        </w:rPr>
        <w:t>It removes barriers by considering diverse needs and communication preferences. These tips will help you reach a wider audience, foster stronger connections, and create more impactful communications.</w:t>
      </w:r>
      <w:r w:rsidR="00F71204">
        <w:rPr>
          <w:rFonts w:ascii="Arial" w:hAnsi="Arial" w:cs="Arial"/>
        </w:rPr>
        <w:t xml:space="preserve"> </w:t>
      </w:r>
    </w:p>
    <w:p w14:paraId="4FB72945" w14:textId="77777777" w:rsidR="00371DC7" w:rsidRPr="0090301E" w:rsidRDefault="00B1585B" w:rsidP="002D750B">
      <w:pPr>
        <w:pStyle w:val="Heading3"/>
      </w:pPr>
      <w:r w:rsidRPr="0090301E">
        <w:t xml:space="preserve">Make room </w:t>
      </w:r>
      <w:r w:rsidRPr="002D750B">
        <w:t>for</w:t>
      </w:r>
      <w:r w:rsidRPr="0090301E">
        <w:t xml:space="preserve"> everyone</w:t>
      </w:r>
    </w:p>
    <w:p w14:paraId="3AADF4D5" w14:textId="77777777" w:rsidR="00371DC7" w:rsidRPr="0028705F" w:rsidRDefault="00B1585B" w:rsidP="002D750B">
      <w:pPr>
        <w:pStyle w:val="BodyText"/>
      </w:pPr>
      <w:r w:rsidRPr="0028705F">
        <w:t>Want</w:t>
      </w:r>
      <w:r w:rsidRPr="001B59A8">
        <w:t xml:space="preserve"> to run ‘not-to-be-</w:t>
      </w:r>
      <w:r w:rsidRPr="002D750B">
        <w:t>missed’</w:t>
      </w:r>
      <w:r w:rsidRPr="001B59A8">
        <w:t xml:space="preserve"> in-person meetings? Create a space that’s for everyone:</w:t>
      </w:r>
    </w:p>
    <w:p w14:paraId="4A1C2E98" w14:textId="77777777" w:rsidR="00371DC7" w:rsidRPr="002D750B" w:rsidRDefault="00B1585B" w:rsidP="002D750B">
      <w:pPr>
        <w:pStyle w:val="ListParagraph"/>
      </w:pPr>
      <w:r w:rsidRPr="002D750B">
        <w:t>Ensure your venue is physically accessible and offer adjustments in every invitation.</w:t>
      </w:r>
    </w:p>
    <w:p w14:paraId="50D6985A" w14:textId="77777777" w:rsidR="00371DC7" w:rsidRDefault="00B1585B" w:rsidP="002D750B">
      <w:pPr>
        <w:pStyle w:val="ListParagraph"/>
        <w:rPr>
          <w:sz w:val="24"/>
        </w:rPr>
      </w:pPr>
      <w:r w:rsidRPr="002D750B">
        <w:t>Provide documents in advance and encourage speaking one at a time.</w:t>
      </w:r>
    </w:p>
    <w:p w14:paraId="7ED74993" w14:textId="77777777" w:rsidR="00371DC7" w:rsidRDefault="00B1585B" w:rsidP="002D750B">
      <w:pPr>
        <w:pStyle w:val="Heading3"/>
      </w:pPr>
      <w:r>
        <w:t xml:space="preserve">Zoom in on </w:t>
      </w:r>
      <w:r>
        <w:rPr>
          <w:spacing w:val="-2"/>
        </w:rPr>
        <w:t>inclusion</w:t>
      </w:r>
    </w:p>
    <w:p w14:paraId="1132D6A3" w14:textId="77777777" w:rsidR="00371DC7" w:rsidRDefault="00B1585B" w:rsidP="002D750B">
      <w:pPr>
        <w:pStyle w:val="BodyText"/>
      </w:pPr>
      <w:r>
        <w:t>Whatever</w:t>
      </w:r>
      <w:r>
        <w:rPr>
          <w:spacing w:val="-17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organisation’s</w:t>
      </w:r>
      <w:r>
        <w:rPr>
          <w:spacing w:val="-17"/>
        </w:rPr>
        <w:t xml:space="preserve"> </w:t>
      </w:r>
      <w:r>
        <w:t>platform,</w:t>
      </w:r>
      <w:r>
        <w:rPr>
          <w:spacing w:val="-16"/>
        </w:rPr>
        <w:t xml:space="preserve"> </w:t>
      </w:r>
      <w:r>
        <w:t>keeping virtual meetings and webinars inclusive will help maintain engagement and participation:</w:t>
      </w:r>
    </w:p>
    <w:p w14:paraId="0023A12C" w14:textId="77777777" w:rsidR="00371DC7" w:rsidRDefault="00B1585B" w:rsidP="002D750B">
      <w:pPr>
        <w:pStyle w:val="ListParagraph"/>
      </w:pPr>
      <w:r>
        <w:t>Share accessible documents beforehand 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longer</w:t>
      </w:r>
      <w:r>
        <w:rPr>
          <w:spacing w:val="-7"/>
        </w:rPr>
        <w:t xml:space="preserve"> </w:t>
      </w:r>
      <w:r>
        <w:t>meetings,</w:t>
      </w:r>
      <w:r>
        <w:rPr>
          <w:spacing w:val="-7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short break at least every hour.</w:t>
      </w:r>
    </w:p>
    <w:p w14:paraId="7AF82E60" w14:textId="77777777" w:rsidR="00371DC7" w:rsidRDefault="00B1585B" w:rsidP="002D750B">
      <w:pPr>
        <w:pStyle w:val="ListParagraph"/>
      </w:pPr>
      <w:r>
        <w:t>Encourage a ‘cameras on’ culture, and the 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‘raise</w:t>
      </w:r>
      <w:r>
        <w:rPr>
          <w:spacing w:val="-6"/>
        </w:rPr>
        <w:t xml:space="preserve"> </w:t>
      </w:r>
      <w:r>
        <w:t>hand’</w:t>
      </w:r>
      <w:r>
        <w:rPr>
          <w:spacing w:val="-6"/>
        </w:rPr>
        <w:t xml:space="preserve"> </w:t>
      </w:r>
      <w:r>
        <w:t>feature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speaking.</w:t>
      </w:r>
    </w:p>
    <w:p w14:paraId="48A94CFB" w14:textId="77777777" w:rsidR="002D750B" w:rsidRDefault="00B1585B" w:rsidP="002D750B">
      <w:pPr>
        <w:pStyle w:val="ListParagraph"/>
      </w:pPr>
      <w:r>
        <w:t>Offer</w:t>
      </w:r>
      <w:r w:rsidRPr="002D750B">
        <w:rPr>
          <w:spacing w:val="-9"/>
        </w:rPr>
        <w:t xml:space="preserve"> </w:t>
      </w:r>
      <w:r>
        <w:t>adjustments</w:t>
      </w:r>
      <w:r w:rsidRPr="002D750B">
        <w:rPr>
          <w:spacing w:val="-9"/>
        </w:rPr>
        <w:t xml:space="preserve"> </w:t>
      </w:r>
      <w:r>
        <w:t>like</w:t>
      </w:r>
      <w:r w:rsidRPr="002D750B">
        <w:rPr>
          <w:spacing w:val="-9"/>
        </w:rPr>
        <w:t xml:space="preserve"> </w:t>
      </w:r>
      <w:r>
        <w:t>live</w:t>
      </w:r>
      <w:r w:rsidRPr="002D750B">
        <w:rPr>
          <w:spacing w:val="-9"/>
        </w:rPr>
        <w:t xml:space="preserve"> </w:t>
      </w:r>
      <w:r>
        <w:t>captioning</w:t>
      </w:r>
      <w:r w:rsidRPr="002D750B">
        <w:rPr>
          <w:spacing w:val="-9"/>
        </w:rPr>
        <w:t xml:space="preserve"> </w:t>
      </w:r>
      <w:r>
        <w:t>and Auslan interpreters whenever possible.</w:t>
      </w:r>
    </w:p>
    <w:p w14:paraId="004A0BA3" w14:textId="3C5D25BE" w:rsidR="00371DC7" w:rsidRDefault="00B1585B" w:rsidP="00E53331">
      <w:pPr>
        <w:pStyle w:val="Heading3"/>
      </w:pPr>
      <w:r>
        <w:t>You’ve</w:t>
      </w:r>
      <w:r w:rsidRPr="002D750B">
        <w:rPr>
          <w:spacing w:val="-15"/>
        </w:rPr>
        <w:t xml:space="preserve"> </w:t>
      </w:r>
      <w:r>
        <w:t>got</w:t>
      </w:r>
      <w:r w:rsidRPr="002D750B">
        <w:rPr>
          <w:spacing w:val="-13"/>
        </w:rPr>
        <w:t xml:space="preserve"> </w:t>
      </w:r>
      <w:r w:rsidRPr="002D750B">
        <w:rPr>
          <w:spacing w:val="-4"/>
        </w:rPr>
        <w:t>mail</w:t>
      </w:r>
    </w:p>
    <w:p w14:paraId="1C24ACD7" w14:textId="77777777" w:rsidR="00371DC7" w:rsidRDefault="00B1585B" w:rsidP="002D750B">
      <w:pPr>
        <w:pStyle w:val="BodyText"/>
      </w:pPr>
      <w:r>
        <w:t>Accessible emails improve readability for all</w:t>
      </w:r>
      <w:r>
        <w:rPr>
          <w:spacing w:val="-13"/>
        </w:rPr>
        <w:t xml:space="preserve"> </w:t>
      </w:r>
      <w:r>
        <w:t>recipients,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encourage</w:t>
      </w:r>
      <w:r>
        <w:rPr>
          <w:spacing w:val="-13"/>
        </w:rPr>
        <w:t xml:space="preserve"> </w:t>
      </w:r>
      <w:r>
        <w:t>quicker,</w:t>
      </w:r>
      <w:r>
        <w:rPr>
          <w:spacing w:val="-13"/>
        </w:rPr>
        <w:t xml:space="preserve"> </w:t>
      </w:r>
      <w:r>
        <w:t>more effective responses:</w:t>
      </w:r>
    </w:p>
    <w:p w14:paraId="720AF25D" w14:textId="77777777" w:rsidR="00371DC7" w:rsidRDefault="00B1585B" w:rsidP="002D750B">
      <w:pPr>
        <w:pStyle w:val="ListParagraph"/>
      </w:pPr>
      <w:r>
        <w:t>Use</w:t>
      </w:r>
      <w:r>
        <w:rPr>
          <w:spacing w:val="-8"/>
        </w:rPr>
        <w:t xml:space="preserve"> </w:t>
      </w:r>
      <w:r>
        <w:t>descriptive</w:t>
      </w:r>
      <w:r>
        <w:rPr>
          <w:spacing w:val="-8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lines,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structure content with headings and bullets.</w:t>
      </w:r>
    </w:p>
    <w:p w14:paraId="6147C45C" w14:textId="77777777" w:rsidR="00371DC7" w:rsidRDefault="00B1585B" w:rsidP="002D750B">
      <w:pPr>
        <w:pStyle w:val="ListParagraph"/>
      </w:pPr>
      <w:r>
        <w:t>Use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colour</w:t>
      </w:r>
      <w:r>
        <w:rPr>
          <w:spacing w:val="-6"/>
        </w:rPr>
        <w:t xml:space="preserve"> </w:t>
      </w:r>
      <w:r>
        <w:t>contrast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using colour alone to convey information.</w:t>
      </w:r>
    </w:p>
    <w:p w14:paraId="76B5C000" w14:textId="77777777" w:rsidR="00371DC7" w:rsidRDefault="00B1585B" w:rsidP="002D750B">
      <w:pPr>
        <w:pStyle w:val="ListParagraph"/>
      </w:pPr>
      <w:r>
        <w:t>Use</w:t>
      </w:r>
      <w:r>
        <w:rPr>
          <w:spacing w:val="-6"/>
        </w:rPr>
        <w:t xml:space="preserve"> </w:t>
      </w:r>
      <w:r>
        <w:t>alt</w:t>
      </w:r>
      <w:r>
        <w:rPr>
          <w:spacing w:val="-6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images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descriptive </w:t>
      </w:r>
      <w:r>
        <w:rPr>
          <w:spacing w:val="-2"/>
        </w:rPr>
        <w:t>hyperlinks.</w:t>
      </w:r>
    </w:p>
    <w:p w14:paraId="624CBA2A" w14:textId="77777777" w:rsidR="00371DC7" w:rsidRDefault="00B1585B" w:rsidP="00E53331">
      <w:pPr>
        <w:pStyle w:val="Heading3"/>
      </w:pPr>
      <w:r>
        <w:t xml:space="preserve">Lights, Camera, </w:t>
      </w:r>
      <w:r>
        <w:rPr>
          <w:spacing w:val="-2"/>
        </w:rPr>
        <w:t>Access</w:t>
      </w:r>
    </w:p>
    <w:p w14:paraId="2C59B7DB" w14:textId="77777777" w:rsidR="00371DC7" w:rsidRDefault="00B1585B" w:rsidP="002D750B">
      <w:pPr>
        <w:pStyle w:val="BodyText"/>
      </w:pPr>
      <w:r>
        <w:t>Want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expand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audience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increase viewer retention in your video content?</w:t>
      </w:r>
    </w:p>
    <w:p w14:paraId="7F1D0480" w14:textId="77777777" w:rsidR="00371DC7" w:rsidRDefault="00B1585B" w:rsidP="002D750B">
      <w:pPr>
        <w:pStyle w:val="ListParagraph"/>
      </w:pPr>
      <w:r>
        <w:t>Include</w:t>
      </w:r>
      <w:r>
        <w:rPr>
          <w:spacing w:val="-9"/>
        </w:rPr>
        <w:t xml:space="preserve"> </w:t>
      </w:r>
      <w:r>
        <w:t>captions,</w:t>
      </w:r>
      <w:r>
        <w:rPr>
          <w:spacing w:val="-9"/>
        </w:rPr>
        <w:t xml:space="preserve"> </w:t>
      </w:r>
      <w:r>
        <w:t>transcripts,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consider audio described versions.</w:t>
      </w:r>
    </w:p>
    <w:p w14:paraId="736001F0" w14:textId="77777777" w:rsidR="00E53331" w:rsidRDefault="00B1585B" w:rsidP="00E53331">
      <w:pPr>
        <w:pStyle w:val="ListParagraph"/>
      </w:pPr>
      <w:r>
        <w:t>Ensure</w:t>
      </w:r>
      <w:r w:rsidRPr="00E53331">
        <w:rPr>
          <w:spacing w:val="-8"/>
        </w:rPr>
        <w:t xml:space="preserve"> </w:t>
      </w:r>
      <w:r>
        <w:t>good</w:t>
      </w:r>
      <w:r w:rsidRPr="00E53331">
        <w:rPr>
          <w:spacing w:val="-8"/>
        </w:rPr>
        <w:t xml:space="preserve"> </w:t>
      </w:r>
      <w:r>
        <w:t>colour</w:t>
      </w:r>
      <w:r w:rsidRPr="00E53331">
        <w:rPr>
          <w:spacing w:val="-8"/>
        </w:rPr>
        <w:t xml:space="preserve"> </w:t>
      </w:r>
      <w:r>
        <w:t>contrast</w:t>
      </w:r>
      <w:r w:rsidRPr="00E53331">
        <w:rPr>
          <w:spacing w:val="-8"/>
        </w:rPr>
        <w:t xml:space="preserve"> </w:t>
      </w:r>
      <w:r>
        <w:t>and</w:t>
      </w:r>
      <w:r w:rsidRPr="00E53331">
        <w:rPr>
          <w:spacing w:val="-8"/>
        </w:rPr>
        <w:t xml:space="preserve"> </w:t>
      </w:r>
      <w:r>
        <w:t>avoid rapid flashing effects.</w:t>
      </w:r>
    </w:p>
    <w:p w14:paraId="6500C6D2" w14:textId="524D1D0B" w:rsidR="00371DC7" w:rsidRDefault="00B1585B" w:rsidP="00E53331">
      <w:pPr>
        <w:pStyle w:val="Heading3"/>
      </w:pPr>
      <w:r>
        <w:t xml:space="preserve">Read all about </w:t>
      </w:r>
      <w:r w:rsidRPr="00E53331">
        <w:rPr>
          <w:spacing w:val="-5"/>
        </w:rPr>
        <w:t>it</w:t>
      </w:r>
    </w:p>
    <w:p w14:paraId="73273C21" w14:textId="77777777" w:rsidR="00371DC7" w:rsidRDefault="00B1585B" w:rsidP="002D750B">
      <w:pPr>
        <w:pStyle w:val="BodyText"/>
      </w:pPr>
      <w:r>
        <w:t>Accessible</w:t>
      </w:r>
      <w:r>
        <w:rPr>
          <w:spacing w:val="-8"/>
        </w:rPr>
        <w:t xml:space="preserve"> </w:t>
      </w:r>
      <w:r>
        <w:t>PDFs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Word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support readability by assistive technologies, as well as useability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browsers,</w:t>
      </w:r>
      <w:r>
        <w:rPr>
          <w:spacing w:val="-9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systems, and mobile devices:</w:t>
      </w:r>
    </w:p>
    <w:p w14:paraId="4696045C" w14:textId="77777777" w:rsidR="00371DC7" w:rsidRDefault="00B1585B" w:rsidP="002D750B">
      <w:pPr>
        <w:pStyle w:val="ListParagraph"/>
      </w:pPr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logical</w:t>
      </w:r>
      <w:r>
        <w:rPr>
          <w:spacing w:val="-6"/>
        </w:rPr>
        <w:t xml:space="preserve"> </w:t>
      </w:r>
      <w:r>
        <w:t>structure,</w:t>
      </w:r>
      <w:r>
        <w:rPr>
          <w:spacing w:val="-6"/>
        </w:rPr>
        <w:t xml:space="preserve"> </w:t>
      </w:r>
      <w:r>
        <w:t>alt</w:t>
      </w:r>
      <w:r>
        <w:rPr>
          <w:spacing w:val="-6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images, and True Headings in MS Word, and provide alt text for images and charts.</w:t>
      </w:r>
    </w:p>
    <w:p w14:paraId="770B1E55" w14:textId="77777777" w:rsidR="00371DC7" w:rsidRDefault="00B1585B" w:rsidP="002D750B">
      <w:pPr>
        <w:pStyle w:val="ListParagraph"/>
      </w:pPr>
      <w:r>
        <w:t>Create</w:t>
      </w:r>
      <w:r>
        <w:rPr>
          <w:spacing w:val="-8"/>
        </w:rPr>
        <w:t xml:space="preserve"> </w:t>
      </w:r>
      <w:r>
        <w:t>tagged</w:t>
      </w:r>
      <w:r>
        <w:rPr>
          <w:spacing w:val="-8"/>
        </w:rPr>
        <w:t xml:space="preserve"> </w:t>
      </w:r>
      <w:r>
        <w:t>PDFs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table of contents for longer documents.</w:t>
      </w:r>
    </w:p>
    <w:p w14:paraId="3D656F99" w14:textId="77777777" w:rsidR="00371DC7" w:rsidRDefault="00B1585B" w:rsidP="00E53331">
      <w:pPr>
        <w:pStyle w:val="Heading3"/>
      </w:pPr>
      <w:r>
        <w:lastRenderedPageBreak/>
        <w:t>#SharingIsCaring</w:t>
      </w:r>
    </w:p>
    <w:p w14:paraId="281CBA7F" w14:textId="77777777" w:rsidR="00371DC7" w:rsidRDefault="00B1585B" w:rsidP="002D750B">
      <w:pPr>
        <w:pStyle w:val="BodyText"/>
      </w:pPr>
      <w:r>
        <w:t xml:space="preserve">We all </w:t>
      </w:r>
      <w:r>
        <w:rPr>
          <w:noProof/>
          <w:spacing w:val="9"/>
          <w:position w:val="-6"/>
        </w:rPr>
        <w:drawing>
          <wp:inline distT="0" distB="0" distL="0" distR="0" wp14:anchorId="2EC64081" wp14:editId="0B5A4665">
            <wp:extent cx="172548" cy="163220"/>
            <wp:effectExtent l="0" t="0" r="0" b="0"/>
            <wp:docPr id="42" name="Image 42" descr="Heart emoji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 descr="Heart emoji&#10;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48" cy="1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</w:rPr>
        <w:t xml:space="preserve"> </w:t>
      </w:r>
      <w:r>
        <w:t>a good emoji, but too many can confuse people using screen readers. Follow these</w:t>
      </w:r>
      <w:r>
        <w:rPr>
          <w:spacing w:val="-8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t>accessibility</w:t>
      </w:r>
      <w:r>
        <w:rPr>
          <w:spacing w:val="-8"/>
        </w:rPr>
        <w:t xml:space="preserve"> </w:t>
      </w:r>
      <w:r>
        <w:t>tips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improve</w:t>
      </w:r>
      <w:r>
        <w:rPr>
          <w:spacing w:val="-8"/>
        </w:rPr>
        <w:t xml:space="preserve"> </w:t>
      </w:r>
      <w:r>
        <w:t>likes, shares, and followers:</w:t>
      </w:r>
    </w:p>
    <w:p w14:paraId="55FD05E5" w14:textId="77777777" w:rsidR="00371DC7" w:rsidRDefault="00B1585B" w:rsidP="002D750B">
      <w:pPr>
        <w:pStyle w:val="ListParagraph"/>
      </w:pPr>
      <w:r>
        <w:t>Use</w:t>
      </w:r>
      <w:r>
        <w:rPr>
          <w:spacing w:val="-8"/>
        </w:rPr>
        <w:t xml:space="preserve"> </w:t>
      </w:r>
      <w:r>
        <w:t>camel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hashtags:</w:t>
      </w:r>
      <w:r>
        <w:rPr>
          <w:spacing w:val="-8"/>
        </w:rPr>
        <w:t xml:space="preserve"> </w:t>
      </w:r>
      <w:proofErr w:type="spellStart"/>
      <w:r>
        <w:t>capitalise</w:t>
      </w:r>
      <w:proofErr w:type="spellEnd"/>
      <w:r>
        <w:t xml:space="preserve"> the first letter of each word (e.g., </w:t>
      </w:r>
      <w:r>
        <w:rPr>
          <w:spacing w:val="-2"/>
        </w:rPr>
        <w:t>#RemoveBarriers).</w:t>
      </w:r>
    </w:p>
    <w:p w14:paraId="66EE1BDF" w14:textId="77777777" w:rsidR="00371DC7" w:rsidRDefault="00B1585B" w:rsidP="002D750B">
      <w:pPr>
        <w:pStyle w:val="ListParagraph"/>
      </w:pPr>
      <w:r>
        <w:t>Provide</w:t>
      </w:r>
      <w:r>
        <w:rPr>
          <w:spacing w:val="-9"/>
        </w:rPr>
        <w:t xml:space="preserve"> </w:t>
      </w:r>
      <w:r>
        <w:t>alt</w:t>
      </w:r>
      <w:r>
        <w:rPr>
          <w:spacing w:val="-9"/>
        </w:rPr>
        <w:t xml:space="preserve"> </w:t>
      </w:r>
      <w:r>
        <w:t>text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descriptions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images, and always include captions on videos.</w:t>
      </w:r>
    </w:p>
    <w:p w14:paraId="299BDE5C" w14:textId="77777777" w:rsidR="00371DC7" w:rsidRDefault="00B1585B" w:rsidP="00E53331">
      <w:pPr>
        <w:pStyle w:val="Heading3"/>
      </w:pPr>
      <w:r>
        <w:t xml:space="preserve">Inclusive ads add </w:t>
      </w:r>
      <w:r>
        <w:rPr>
          <w:spacing w:val="-5"/>
        </w:rPr>
        <w:t>up</w:t>
      </w:r>
    </w:p>
    <w:p w14:paraId="04DA37A7" w14:textId="77777777" w:rsidR="00371DC7" w:rsidRDefault="00B1585B" w:rsidP="002D750B">
      <w:pPr>
        <w:pStyle w:val="BodyText"/>
      </w:pPr>
      <w:r>
        <w:t>Make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brand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appealing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5.5 million Australians with disability, who also have significant purchasing power:</w:t>
      </w:r>
    </w:p>
    <w:p w14:paraId="13CD9EE7" w14:textId="77777777" w:rsidR="00371DC7" w:rsidRDefault="00B1585B" w:rsidP="002D750B">
      <w:pPr>
        <w:pStyle w:val="ListParagraph"/>
      </w:pPr>
      <w:r>
        <w:t>Capture</w:t>
      </w:r>
      <w:r>
        <w:rPr>
          <w:spacing w:val="-15"/>
        </w:rPr>
        <w:t xml:space="preserve"> </w:t>
      </w:r>
      <w:r>
        <w:t>authentic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diverse representation of people.</w:t>
      </w:r>
    </w:p>
    <w:p w14:paraId="37B9B6BC" w14:textId="77777777" w:rsidR="00371DC7" w:rsidRDefault="00B1585B" w:rsidP="002D750B">
      <w:pPr>
        <w:pStyle w:val="ListParagraph"/>
      </w:pPr>
      <w:r>
        <w:t>Co-create content with people with disability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pre-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post-production.</w:t>
      </w:r>
    </w:p>
    <w:p w14:paraId="46DDB7D0" w14:textId="77777777" w:rsidR="00E53331" w:rsidRDefault="00B1585B" w:rsidP="00E53331">
      <w:pPr>
        <w:pStyle w:val="ListParagraph"/>
      </w:pPr>
      <w:r w:rsidRPr="00E53331">
        <w:t>Provide</w:t>
      </w:r>
      <w:r w:rsidRPr="00E53331">
        <w:rPr>
          <w:spacing w:val="-9"/>
        </w:rPr>
        <w:t xml:space="preserve"> </w:t>
      </w:r>
      <w:r>
        <w:t>captions</w:t>
      </w:r>
      <w:r w:rsidRPr="00E53331">
        <w:rPr>
          <w:spacing w:val="-9"/>
        </w:rPr>
        <w:t xml:space="preserve"> </w:t>
      </w:r>
      <w:r>
        <w:t>and</w:t>
      </w:r>
      <w:r w:rsidRPr="00E53331">
        <w:rPr>
          <w:spacing w:val="-9"/>
        </w:rPr>
        <w:t xml:space="preserve"> </w:t>
      </w:r>
      <w:r>
        <w:t>audio</w:t>
      </w:r>
      <w:r w:rsidRPr="00E53331">
        <w:rPr>
          <w:spacing w:val="-9"/>
        </w:rPr>
        <w:t xml:space="preserve"> </w:t>
      </w:r>
      <w:r>
        <w:t>descriptions</w:t>
      </w:r>
      <w:r w:rsidRPr="00E53331">
        <w:rPr>
          <w:spacing w:val="-9"/>
        </w:rPr>
        <w:t xml:space="preserve"> </w:t>
      </w:r>
      <w:r>
        <w:t>for video ads and create alternative formats like braille and large print where possible.</w:t>
      </w:r>
    </w:p>
    <w:p w14:paraId="249E3727" w14:textId="07B1B0F1" w:rsidR="00371DC7" w:rsidRDefault="00B1585B" w:rsidP="00E53331">
      <w:pPr>
        <w:pStyle w:val="Heading3"/>
      </w:pPr>
      <w:r>
        <w:t xml:space="preserve">Accessible by </w:t>
      </w:r>
      <w:r w:rsidRPr="00E53331">
        <w:rPr>
          <w:spacing w:val="-2"/>
        </w:rPr>
        <w:t>design</w:t>
      </w:r>
    </w:p>
    <w:p w14:paraId="390196FF" w14:textId="77777777" w:rsidR="00371DC7" w:rsidRDefault="00B1585B" w:rsidP="002D750B">
      <w:pPr>
        <w:pStyle w:val="BodyText"/>
      </w:pPr>
      <w:r>
        <w:t>Prioritise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website’s</w:t>
      </w:r>
      <w:r>
        <w:rPr>
          <w:spacing w:val="-13"/>
        </w:rPr>
        <w:t xml:space="preserve"> </w:t>
      </w:r>
      <w:r>
        <w:t>accessibility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 xml:space="preserve">you’ll improve user experience, boost engagement, reduce bounces, and enhance your SEO </w:t>
      </w:r>
      <w:r>
        <w:rPr>
          <w:spacing w:val="-2"/>
        </w:rPr>
        <w:t>performance:</w:t>
      </w:r>
    </w:p>
    <w:p w14:paraId="0DA0BAE7" w14:textId="77777777" w:rsidR="00371DC7" w:rsidRDefault="00B1585B" w:rsidP="002D750B">
      <w:pPr>
        <w:pStyle w:val="ListParagraph"/>
      </w:pPr>
      <w:r>
        <w:t>Conduct</w:t>
      </w:r>
      <w:r>
        <w:rPr>
          <w:spacing w:val="-10"/>
        </w:rPr>
        <w:t xml:space="preserve"> </w:t>
      </w:r>
      <w:r>
        <w:t>regular</w:t>
      </w:r>
      <w:r>
        <w:rPr>
          <w:spacing w:val="-10"/>
        </w:rPr>
        <w:t xml:space="preserve"> </w:t>
      </w:r>
      <w:r>
        <w:t>WCAG</w:t>
      </w:r>
      <w:r>
        <w:rPr>
          <w:spacing w:val="-10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audits with a reputable digital expert.</w:t>
      </w:r>
    </w:p>
    <w:p w14:paraId="30FC0BF6" w14:textId="77777777" w:rsidR="00371DC7" w:rsidRDefault="00B1585B" w:rsidP="002D750B">
      <w:pPr>
        <w:pStyle w:val="ListParagraph"/>
      </w:pPr>
      <w:r>
        <w:t>Use accessible fonts, ensure keyboard navigation,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text</w:t>
      </w:r>
      <w:r>
        <w:rPr>
          <w:spacing w:val="-9"/>
        </w:rPr>
        <w:t xml:space="preserve"> </w:t>
      </w:r>
      <w:r>
        <w:t>alternatives for non-text content.</w:t>
      </w:r>
    </w:p>
    <w:p w14:paraId="29AD627C" w14:textId="77777777" w:rsidR="00371DC7" w:rsidRDefault="00B1585B" w:rsidP="00E53331">
      <w:pPr>
        <w:pStyle w:val="Heading3"/>
      </w:pPr>
      <w:r>
        <w:t>Picture</w:t>
      </w:r>
      <w:r>
        <w:rPr>
          <w:spacing w:val="-6"/>
        </w:rPr>
        <w:t xml:space="preserve"> </w:t>
      </w:r>
      <w:r>
        <w:rPr>
          <w:spacing w:val="-2"/>
        </w:rPr>
        <w:t>this…</w:t>
      </w:r>
    </w:p>
    <w:p w14:paraId="6EFCD39F" w14:textId="77777777" w:rsidR="00371DC7" w:rsidRDefault="00B1585B" w:rsidP="002D750B">
      <w:pPr>
        <w:pStyle w:val="BodyText"/>
      </w:pPr>
      <w:r>
        <w:t>…an</w:t>
      </w:r>
      <w:r>
        <w:rPr>
          <w:spacing w:val="-7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library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authentically</w:t>
      </w:r>
      <w:r>
        <w:rPr>
          <w:spacing w:val="-7"/>
        </w:rPr>
        <w:t xml:space="preserve"> </w:t>
      </w:r>
      <w:r>
        <w:t xml:space="preserve">includes the 21.4% of Australians who live with </w:t>
      </w:r>
      <w:r>
        <w:rPr>
          <w:spacing w:val="-2"/>
        </w:rPr>
        <w:t>disability:</w:t>
      </w:r>
    </w:p>
    <w:p w14:paraId="4F0D6D4F" w14:textId="77777777" w:rsidR="00371DC7" w:rsidRDefault="00B1585B" w:rsidP="002D750B">
      <w:pPr>
        <w:pStyle w:val="ListParagraph"/>
      </w:pPr>
      <w:r>
        <w:t>Include</w:t>
      </w:r>
      <w:r>
        <w:rPr>
          <w:spacing w:val="-6"/>
        </w:rPr>
        <w:t xml:space="preserve"> </w:t>
      </w:r>
      <w:r>
        <w:t>images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 xml:space="preserve">in diverse professional roles and leadership </w:t>
      </w:r>
      <w:r>
        <w:rPr>
          <w:spacing w:val="-2"/>
        </w:rPr>
        <w:t>positions.</w:t>
      </w:r>
    </w:p>
    <w:p w14:paraId="2934DD49" w14:textId="77777777" w:rsidR="00371DC7" w:rsidRDefault="00B1585B" w:rsidP="002D750B">
      <w:pPr>
        <w:pStyle w:val="ListParagraph"/>
      </w:pPr>
      <w:r>
        <w:t>Showcase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disabilities,</w:t>
      </w:r>
      <w:r>
        <w:rPr>
          <w:spacing w:val="-7"/>
        </w:rPr>
        <w:t xml:space="preserve"> </w:t>
      </w:r>
      <w:r>
        <w:t>including those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visible,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settings and situations.</w:t>
      </w:r>
    </w:p>
    <w:p w14:paraId="43D1D62C" w14:textId="77777777" w:rsidR="00371DC7" w:rsidRDefault="00B1585B" w:rsidP="00E53331">
      <w:pPr>
        <w:pStyle w:val="Heading3"/>
      </w:pPr>
      <w:r>
        <w:t>Easy listening</w:t>
      </w:r>
    </w:p>
    <w:p w14:paraId="386F0790" w14:textId="77777777" w:rsidR="00371DC7" w:rsidRDefault="00B1585B" w:rsidP="002D750B">
      <w:pPr>
        <w:pStyle w:val="BodyText"/>
      </w:pPr>
      <w:r>
        <w:t>Podcasts can be impactful with a small audience, but accessibility builds loyalty. Making content accessible attracts and</w:t>
      </w:r>
      <w:r>
        <w:rPr>
          <w:spacing w:val="40"/>
        </w:rPr>
        <w:t xml:space="preserve"> </w:t>
      </w:r>
      <w:r>
        <w:t>retains</w:t>
      </w:r>
      <w:r>
        <w:rPr>
          <w:spacing w:val="-9"/>
        </w:rPr>
        <w:t xml:space="preserve"> </w:t>
      </w:r>
      <w:r>
        <w:t>listeners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disabilities,</w:t>
      </w:r>
      <w:r>
        <w:rPr>
          <w:spacing w:val="-9"/>
        </w:rPr>
        <w:t xml:space="preserve"> </w:t>
      </w:r>
      <w:r>
        <w:t>growing</w:t>
      </w:r>
      <w:r>
        <w:rPr>
          <w:spacing w:val="-9"/>
        </w:rPr>
        <w:t xml:space="preserve"> </w:t>
      </w:r>
      <w:r>
        <w:t>your dedicated following.</w:t>
      </w:r>
    </w:p>
    <w:p w14:paraId="54432697" w14:textId="77777777" w:rsidR="00371DC7" w:rsidRPr="007E605F" w:rsidRDefault="00B1585B" w:rsidP="007E605F">
      <w:pPr>
        <w:pStyle w:val="ListParagraph"/>
      </w:pPr>
      <w:r w:rsidRPr="007E605F">
        <w:t xml:space="preserve">Ensure clear, high-quality sound recordings, and </w:t>
      </w:r>
      <w:proofErr w:type="spellStart"/>
      <w:r w:rsidRPr="007E605F">
        <w:t>minimise</w:t>
      </w:r>
      <w:proofErr w:type="spellEnd"/>
      <w:r w:rsidRPr="007E605F">
        <w:t xml:space="preserve"> any background music that may interfere with speech.</w:t>
      </w:r>
    </w:p>
    <w:p w14:paraId="61CDCEAD" w14:textId="7B9CB0FB" w:rsidR="00371DC7" w:rsidRDefault="00B1585B" w:rsidP="002D750B">
      <w:pPr>
        <w:pStyle w:val="ListParagraph"/>
        <w:spacing w:line="211" w:lineRule="auto"/>
      </w:pPr>
      <w:r>
        <w:t>Introduce</w:t>
      </w:r>
      <w:r w:rsidRPr="00E53331">
        <w:rPr>
          <w:spacing w:val="-11"/>
        </w:rPr>
        <w:t xml:space="preserve"> </w:t>
      </w:r>
      <w:r>
        <w:t>speakers</w:t>
      </w:r>
      <w:r w:rsidRPr="00E53331">
        <w:rPr>
          <w:spacing w:val="-11"/>
        </w:rPr>
        <w:t xml:space="preserve"> </w:t>
      </w:r>
      <w:r>
        <w:t>clearly</w:t>
      </w:r>
      <w:r w:rsidRPr="00E53331">
        <w:rPr>
          <w:spacing w:val="-11"/>
        </w:rPr>
        <w:t xml:space="preserve"> </w:t>
      </w:r>
      <w:r>
        <w:t>and</w:t>
      </w:r>
      <w:r w:rsidRPr="00E53331">
        <w:rPr>
          <w:spacing w:val="-11"/>
        </w:rPr>
        <w:t xml:space="preserve"> </w:t>
      </w:r>
      <w:r>
        <w:t>provide transcripts as an alternative format.</w:t>
      </w:r>
    </w:p>
    <w:p w14:paraId="55616EAB" w14:textId="77777777" w:rsidR="00E53331" w:rsidRDefault="00E53331" w:rsidP="00E53331">
      <w:pPr>
        <w:pStyle w:val="ListParagraph"/>
        <w:numPr>
          <w:ilvl w:val="0"/>
          <w:numId w:val="0"/>
        </w:numPr>
        <w:spacing w:line="211" w:lineRule="auto"/>
        <w:ind w:left="425"/>
      </w:pPr>
    </w:p>
    <w:p w14:paraId="1A1AE7D2" w14:textId="77777777" w:rsidR="00371DC7" w:rsidRDefault="00B1585B" w:rsidP="00E53331">
      <w:pPr>
        <w:pStyle w:val="BodyText"/>
      </w:pPr>
      <w:r>
        <w:t>Embracing inclusive practices creates a sense of belonging, promotes equitable participation, and enhances the overall quality of communication for everyone,</w:t>
      </w:r>
      <w:r>
        <w:rPr>
          <w:spacing w:val="40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disability.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touch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your communications more inclusive and accessible.</w:t>
      </w:r>
    </w:p>
    <w:p w14:paraId="1A829A86" w14:textId="13C2C5BE" w:rsidR="00A53FD7" w:rsidRPr="007D29F4" w:rsidRDefault="00A53FD7" w:rsidP="007D29F4">
      <w:pPr>
        <w:spacing w:before="120" w:after="120" w:line="360" w:lineRule="auto"/>
        <w:ind w:right="711"/>
        <w:rPr>
          <w:rFonts w:ascii="Arial" w:hAnsi="Arial" w:cs="Arial"/>
          <w:b/>
        </w:rPr>
      </w:pPr>
      <w:r w:rsidRPr="00A53FD7">
        <w:rPr>
          <w:rFonts w:ascii="Arial" w:hAnsi="Arial" w:cs="Arial"/>
        </w:rPr>
        <w:t>For</w:t>
      </w:r>
      <w:r w:rsidRPr="00A53FD7">
        <w:rPr>
          <w:rFonts w:ascii="Arial" w:hAnsi="Arial" w:cs="Arial"/>
          <w:spacing w:val="-1"/>
        </w:rPr>
        <w:t xml:space="preserve"> </w:t>
      </w:r>
      <w:r w:rsidRPr="00A53FD7">
        <w:rPr>
          <w:rFonts w:ascii="Arial" w:hAnsi="Arial" w:cs="Arial"/>
        </w:rPr>
        <w:t>more</w:t>
      </w:r>
      <w:r w:rsidRPr="00A53FD7">
        <w:rPr>
          <w:rFonts w:ascii="Arial" w:hAnsi="Arial" w:cs="Arial"/>
          <w:spacing w:val="-1"/>
        </w:rPr>
        <w:t xml:space="preserve"> </w:t>
      </w:r>
      <w:r w:rsidRPr="00A53FD7">
        <w:rPr>
          <w:rFonts w:ascii="Arial" w:hAnsi="Arial" w:cs="Arial"/>
        </w:rPr>
        <w:t>information</w:t>
      </w:r>
      <w:r w:rsidRPr="00A53FD7">
        <w:rPr>
          <w:rFonts w:ascii="Arial" w:hAnsi="Arial" w:cs="Arial"/>
          <w:spacing w:val="-1"/>
        </w:rPr>
        <w:t xml:space="preserve"> </w:t>
      </w:r>
      <w:r w:rsidRPr="00A53FD7">
        <w:rPr>
          <w:rFonts w:ascii="Arial" w:hAnsi="Arial" w:cs="Arial"/>
        </w:rPr>
        <w:t>please</w:t>
      </w:r>
      <w:r w:rsidRPr="00A53FD7">
        <w:rPr>
          <w:rFonts w:ascii="Arial" w:hAnsi="Arial" w:cs="Arial"/>
          <w:spacing w:val="-1"/>
        </w:rPr>
        <w:t xml:space="preserve"> </w:t>
      </w:r>
      <w:r w:rsidRPr="00A53FD7">
        <w:rPr>
          <w:rFonts w:ascii="Arial" w:hAnsi="Arial" w:cs="Arial"/>
          <w:spacing w:val="-2"/>
        </w:rPr>
        <w:t xml:space="preserve">visit: </w:t>
      </w:r>
      <w:hyperlink r:id="rId11">
        <w:r w:rsidRPr="00A53FD7">
          <w:rPr>
            <w:rFonts w:ascii="Arial" w:hAnsi="Arial" w:cs="Arial"/>
            <w:b/>
            <w:color w:val="231F20"/>
            <w:spacing w:val="-7"/>
          </w:rPr>
          <w:t>www.australiandisabilitynetwork.org.au</w:t>
        </w:r>
      </w:hyperlink>
      <w:r w:rsidRPr="00A53FD7">
        <w:rPr>
          <w:rFonts w:ascii="Arial" w:hAnsi="Arial" w:cs="Arial"/>
          <w:spacing w:val="-4"/>
        </w:rPr>
        <w:t>This flyer was funded by the Australia Government, Department of Social Services</w:t>
      </w:r>
      <w:r w:rsidR="00E81A7F">
        <w:rPr>
          <w:rFonts w:ascii="Arial" w:hAnsi="Arial" w:cs="Arial"/>
          <w:spacing w:val="-4"/>
        </w:rPr>
        <w:t xml:space="preserve"> as a part of the Career Pathways Pilot grant.</w:t>
      </w:r>
    </w:p>
    <w:p w14:paraId="32184476" w14:textId="620E2A55" w:rsidR="00A53FD7" w:rsidRPr="00A53FD7" w:rsidRDefault="00A53FD7" w:rsidP="00A53FD7">
      <w:pPr>
        <w:spacing w:before="120" w:after="120" w:line="360" w:lineRule="auto"/>
        <w:ind w:right="711"/>
        <w:rPr>
          <w:rFonts w:ascii="Arial" w:hAnsi="Arial" w:cs="Arial"/>
        </w:rPr>
      </w:pPr>
      <w:r w:rsidRPr="00A53FD7">
        <w:rPr>
          <w:rFonts w:ascii="Arial" w:hAnsi="Arial" w:cs="Arial"/>
        </w:rPr>
        <w:t>© 2024 Australian Disability Network. This work is copyright. All rights reserved.</w:t>
      </w:r>
    </w:p>
    <w:sectPr w:rsidR="00A53FD7" w:rsidRPr="00A53FD7" w:rsidSect="00A53FD7">
      <w:headerReference w:type="default" r:id="rId12"/>
      <w:type w:val="continuous"/>
      <w:pgSz w:w="11910" w:h="16840"/>
      <w:pgMar w:top="1418" w:right="71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973C1" w14:textId="77777777" w:rsidR="00BA1293" w:rsidRDefault="00BA1293" w:rsidP="00A53FD7">
      <w:r>
        <w:separator/>
      </w:r>
    </w:p>
  </w:endnote>
  <w:endnote w:type="continuationSeparator" w:id="0">
    <w:p w14:paraId="5DDD7737" w14:textId="77777777" w:rsidR="00BA1293" w:rsidRDefault="00BA1293" w:rsidP="00A5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lack">
    <w:altName w:val="Avenir Black"/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Heavy">
    <w:altName w:val="Avenir Heavy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DD15" w14:textId="77777777" w:rsidR="00BA1293" w:rsidRDefault="00BA1293" w:rsidP="00A53FD7">
      <w:r>
        <w:separator/>
      </w:r>
    </w:p>
  </w:footnote>
  <w:footnote w:type="continuationSeparator" w:id="0">
    <w:p w14:paraId="145A8242" w14:textId="77777777" w:rsidR="00BA1293" w:rsidRDefault="00BA1293" w:rsidP="00A5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68D8" w14:textId="62685DE9" w:rsidR="00A53FD7" w:rsidRDefault="00BB11A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E7B126" wp14:editId="35E85B48">
          <wp:simplePos x="0" y="0"/>
          <wp:positionH relativeFrom="column">
            <wp:posOffset>692</wp:posOffset>
          </wp:positionH>
          <wp:positionV relativeFrom="paragraph">
            <wp:posOffset>-172994</wp:posOffset>
          </wp:positionV>
          <wp:extent cx="1802763" cy="481684"/>
          <wp:effectExtent l="0" t="0" r="0" b="0"/>
          <wp:wrapNone/>
          <wp:docPr id="1453417802" name="Image 36" descr="Australian Disability Networ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417802" name="Image 36" descr="Australian Disability Network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2763" cy="481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D8D38"/>
    <w:multiLevelType w:val="hybridMultilevel"/>
    <w:tmpl w:val="6DE0BF04"/>
    <w:lvl w:ilvl="0" w:tplc="3C6A183A">
      <w:start w:val="1"/>
      <w:numFmt w:val="decimal"/>
      <w:lvlText w:val="%1."/>
      <w:lvlJc w:val="left"/>
      <w:pPr>
        <w:ind w:left="1051" w:hanging="332"/>
        <w:jc w:val="right"/>
      </w:pPr>
      <w:rPr>
        <w:rFonts w:ascii="Avenir Black" w:eastAsia="Avenir Black" w:hAnsi="Avenir Black" w:cs="Avenir Black" w:hint="default"/>
        <w:b/>
        <w:bCs/>
        <w:i w:val="0"/>
        <w:iCs w:val="0"/>
        <w:color w:val="B11F26"/>
        <w:spacing w:val="0"/>
        <w:w w:val="100"/>
        <w:sz w:val="28"/>
        <w:szCs w:val="28"/>
        <w:lang w:val="en-US" w:eastAsia="en-US" w:bidi="ar-SA"/>
      </w:rPr>
    </w:lvl>
    <w:lvl w:ilvl="1" w:tplc="7172A95A">
      <w:numFmt w:val="bullet"/>
      <w:pStyle w:val="ListParagraph"/>
      <w:lvlText w:val="•"/>
      <w:lvlJc w:val="left"/>
      <w:pPr>
        <w:ind w:left="1080" w:hanging="360"/>
      </w:pPr>
      <w:rPr>
        <w:rFonts w:ascii="Avenir Book" w:eastAsia="Avenir Book" w:hAnsi="Avenir Book" w:cs="Avenir Boo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FF3C4C3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F37A1016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ar-SA"/>
      </w:rPr>
    </w:lvl>
    <w:lvl w:ilvl="4" w:tplc="5EC29DDA">
      <w:numFmt w:val="bullet"/>
      <w:lvlText w:val="•"/>
      <w:lvlJc w:val="left"/>
      <w:pPr>
        <w:ind w:left="799" w:hanging="360"/>
      </w:pPr>
      <w:rPr>
        <w:rFonts w:hint="default"/>
        <w:lang w:val="en-US" w:eastAsia="en-US" w:bidi="ar-SA"/>
      </w:rPr>
    </w:lvl>
    <w:lvl w:ilvl="5" w:tplc="4732B128"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6" w:tplc="C8FC2246">
      <w:numFmt w:val="bullet"/>
      <w:lvlText w:val="•"/>
      <w:lvlJc w:val="left"/>
      <w:pPr>
        <w:ind w:left="519" w:hanging="360"/>
      </w:pPr>
      <w:rPr>
        <w:rFonts w:hint="default"/>
        <w:lang w:val="en-US" w:eastAsia="en-US" w:bidi="ar-SA"/>
      </w:rPr>
    </w:lvl>
    <w:lvl w:ilvl="7" w:tplc="1D3044D4">
      <w:numFmt w:val="bullet"/>
      <w:lvlText w:val="•"/>
      <w:lvlJc w:val="left"/>
      <w:pPr>
        <w:ind w:left="379" w:hanging="360"/>
      </w:pPr>
      <w:rPr>
        <w:rFonts w:hint="default"/>
        <w:lang w:val="en-US" w:eastAsia="en-US" w:bidi="ar-SA"/>
      </w:rPr>
    </w:lvl>
    <w:lvl w:ilvl="8" w:tplc="DB002402">
      <w:numFmt w:val="bullet"/>
      <w:lvlText w:val="•"/>
      <w:lvlJc w:val="left"/>
      <w:pPr>
        <w:ind w:left="2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D901F5"/>
    <w:multiLevelType w:val="hybridMultilevel"/>
    <w:tmpl w:val="A5C4E2B4"/>
    <w:lvl w:ilvl="0" w:tplc="ADE0EDCE">
      <w:start w:val="1"/>
      <w:numFmt w:val="decimal"/>
      <w:pStyle w:val="Heading3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2006429">
    <w:abstractNumId w:val="0"/>
  </w:num>
  <w:num w:numId="2" w16cid:durableId="62242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C7"/>
    <w:rsid w:val="001B59A8"/>
    <w:rsid w:val="002740B1"/>
    <w:rsid w:val="0028705F"/>
    <w:rsid w:val="002D4E2C"/>
    <w:rsid w:val="002D750B"/>
    <w:rsid w:val="0036235B"/>
    <w:rsid w:val="00371DC7"/>
    <w:rsid w:val="003B3AE3"/>
    <w:rsid w:val="00516067"/>
    <w:rsid w:val="00573524"/>
    <w:rsid w:val="005B47A5"/>
    <w:rsid w:val="00777525"/>
    <w:rsid w:val="00793864"/>
    <w:rsid w:val="007D29F4"/>
    <w:rsid w:val="007E605F"/>
    <w:rsid w:val="0090301E"/>
    <w:rsid w:val="00A53FD7"/>
    <w:rsid w:val="00AE1EDC"/>
    <w:rsid w:val="00B1585B"/>
    <w:rsid w:val="00BA1293"/>
    <w:rsid w:val="00BB11A2"/>
    <w:rsid w:val="00E237AA"/>
    <w:rsid w:val="00E53331"/>
    <w:rsid w:val="00E81A7F"/>
    <w:rsid w:val="00F40E26"/>
    <w:rsid w:val="00F43D4A"/>
    <w:rsid w:val="00F71204"/>
    <w:rsid w:val="00F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BC79"/>
  <w15:docId w15:val="{D8464930-4AE6-478C-A9DE-4F34AFA6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Book" w:eastAsia="Avenir Book" w:hAnsi="Avenir Book" w:cs="Avenir Book"/>
    </w:rPr>
  </w:style>
  <w:style w:type="paragraph" w:styleId="Heading1">
    <w:name w:val="heading 1"/>
    <w:basedOn w:val="Normal"/>
    <w:uiPriority w:val="9"/>
    <w:qFormat/>
    <w:rsid w:val="00573524"/>
    <w:pPr>
      <w:spacing w:before="120" w:after="120" w:line="360" w:lineRule="auto"/>
      <w:outlineLvl w:val="0"/>
    </w:pPr>
    <w:rPr>
      <w:rFonts w:ascii="Arial" w:eastAsia="Avenir Black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5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01E"/>
    <w:pPr>
      <w:keepNext/>
      <w:keepLines/>
      <w:numPr>
        <w:numId w:val="2"/>
      </w:numPr>
      <w:spacing w:before="40" w:after="80" w:line="360" w:lineRule="auto"/>
      <w:ind w:left="284" w:hanging="284"/>
      <w:outlineLvl w:val="2"/>
    </w:pPr>
    <w:rPr>
      <w:rFonts w:ascii="Arial" w:eastAsiaTheme="majorEastAsia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750B"/>
    <w:pPr>
      <w:spacing w:before="60" w:after="60" w:line="360" w:lineRule="auto"/>
    </w:pPr>
    <w:rPr>
      <w:rFonts w:ascii="Arial" w:hAnsi="Arial" w:cs="Arial"/>
    </w:rPr>
  </w:style>
  <w:style w:type="paragraph" w:styleId="Title">
    <w:name w:val="Title"/>
    <w:basedOn w:val="Normal"/>
    <w:uiPriority w:val="10"/>
    <w:qFormat/>
    <w:pPr>
      <w:spacing w:line="385" w:lineRule="exact"/>
      <w:ind w:left="720"/>
    </w:pPr>
    <w:rPr>
      <w:rFonts w:ascii="Avenir Heavy" w:eastAsia="Avenir Heavy" w:hAnsi="Avenir Heavy" w:cs="Avenir Heavy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2D750B"/>
    <w:pPr>
      <w:numPr>
        <w:ilvl w:val="1"/>
        <w:numId w:val="1"/>
      </w:numPr>
      <w:spacing w:before="60" w:after="60" w:line="360" w:lineRule="auto"/>
      <w:ind w:left="425" w:hanging="357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5735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750B"/>
    <w:rPr>
      <w:rFonts w:ascii="Arial" w:eastAsiaTheme="majorEastAsia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F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FD7"/>
    <w:rPr>
      <w:rFonts w:ascii="Avenir Book" w:eastAsia="Avenir Book" w:hAnsi="Avenir Book" w:cs="Avenir Book"/>
    </w:rPr>
  </w:style>
  <w:style w:type="paragraph" w:styleId="Footer">
    <w:name w:val="footer"/>
    <w:basedOn w:val="Normal"/>
    <w:link w:val="FooterChar"/>
    <w:uiPriority w:val="99"/>
    <w:unhideWhenUsed/>
    <w:rsid w:val="00A53F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FD7"/>
    <w:rPr>
      <w:rFonts w:ascii="Avenir Book" w:eastAsia="Avenir Book" w:hAnsi="Avenir Book" w:cs="Avenir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straliandisabilitynetwork.org.au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BAE8F4F60FE4ABF87340F89E8B81B" ma:contentTypeVersion="20" ma:contentTypeDescription="Create a new document." ma:contentTypeScope="" ma:versionID="578a2086372bdb619832d6832e583178">
  <xsd:schema xmlns:xsd="http://www.w3.org/2001/XMLSchema" xmlns:xs="http://www.w3.org/2001/XMLSchema" xmlns:p="http://schemas.microsoft.com/office/2006/metadata/properties" xmlns:ns2="30338016-c1d6-4fdb-b00f-adf827b88ff7" xmlns:ns3="6dc0d04f-edfa-487b-9770-7cfd4c6ed37d" targetNamespace="http://schemas.microsoft.com/office/2006/metadata/properties" ma:root="true" ma:fieldsID="7af2a60c79cc8088c223a42c33a7285a" ns2:_="" ns3:_="">
    <xsd:import namespace="30338016-c1d6-4fdb-b00f-adf827b88ff7"/>
    <xsd:import namespace="6dc0d04f-edfa-487b-9770-7cfd4c6ed37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8016-c1d6-4fdb-b00f-adf827b88f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03ae607-e6bb-444c-82eb-582b60818df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2aa6173-eaf2-40c1-969e-929077592c82}" ma:internalName="TaxCatchAll" ma:showField="CatchAllData" ma:web="30338016-c1d6-4fdb-b00f-adf827b88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d04f-edfa-487b-9770-7cfd4c6ed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03ae607-e6bb-444c-82eb-582b60818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38016-c1d6-4fdb-b00f-adf827b88ff7" xsi:nil="true"/>
    <TaxKeywordTaxHTField xmlns="30338016-c1d6-4fdb-b00f-adf827b88ff7">
      <Terms xmlns="http://schemas.microsoft.com/office/infopath/2007/PartnerControls"/>
    </TaxKeywordTaxHTField>
    <lcf76f155ced4ddcb4097134ff3c332f xmlns="6dc0d04f-edfa-487b-9770-7cfd4c6ed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89A9A8-90CE-45C7-B70E-50B851A4D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10473-E79F-4ED3-A4F2-0F7EF2A6C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38016-c1d6-4fdb-b00f-adf827b88ff7"/>
    <ds:schemaRef ds:uri="6dc0d04f-edfa-487b-9770-7cfd4c6ed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8430C-65C6-4DFB-B85B-44D139F6CDBE}">
  <ds:schemaRefs>
    <ds:schemaRef ds:uri="http://schemas.microsoft.com/office/2006/metadata/properties"/>
    <ds:schemaRef ds:uri="http://schemas.microsoft.com/office/infopath/2007/PartnerControls"/>
    <ds:schemaRef ds:uri="30338016-c1d6-4fdb-b00f-adf827b88ff7"/>
    <ds:schemaRef ds:uri="6dc0d04f-edfa-487b-9770-7cfd4c6ed37d"/>
  </ds:schemaRefs>
</ds:datastoreItem>
</file>

<file path=docMetadata/LabelInfo.xml><?xml version="1.0" encoding="utf-8"?>
<clbl:labelList xmlns:clbl="http://schemas.microsoft.com/office/2020/mipLabelMetadata">
  <clbl:label id="{cff06a95-30ba-4359-8386-ee76489186f7}" enabled="1" method="Standard" siteId="{1ce6baa1-e79d-4c5a-87e4-4a198f3c43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Links>
    <vt:vector size="6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http://www.australiandisabilitynetwork.org.au/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Emma Hamilton</cp:lastModifiedBy>
  <cp:revision>21</cp:revision>
  <dcterms:created xsi:type="dcterms:W3CDTF">2024-10-25T07:56:00Z</dcterms:created>
  <dcterms:modified xsi:type="dcterms:W3CDTF">2024-10-28T23:43:00Z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17.0</vt:lpwstr>
  </property>
  <property fmtid="{D5CDD505-2E9C-101B-9397-08002B2CF9AE}" pid="6" name="TaxKeyword">
    <vt:lpwstr/>
  </property>
  <property fmtid="{D5CDD505-2E9C-101B-9397-08002B2CF9AE}" pid="7" name="ContentTypeId">
    <vt:lpwstr>0x010100133BAE8F4F60FE4ABF87340F89E8B81B</vt:lpwstr>
  </property>
  <property fmtid="{D5CDD505-2E9C-101B-9397-08002B2CF9AE}" pid="8" name="MediaServiceImageTags">
    <vt:lpwstr/>
  </property>
</Properties>
</file>