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50C72" w14:textId="77777777" w:rsidR="00174558" w:rsidRDefault="00174558">
      <w:pPr>
        <w:pStyle w:val="BodyText"/>
        <w:rPr>
          <w:rFonts w:ascii="Times New Roman"/>
          <w:sz w:val="20"/>
        </w:rPr>
      </w:pPr>
    </w:p>
    <w:p w14:paraId="6D450C73" w14:textId="77777777" w:rsidR="00174558" w:rsidRDefault="00174558">
      <w:pPr>
        <w:pStyle w:val="BodyText"/>
        <w:rPr>
          <w:rFonts w:ascii="Times New Roman"/>
          <w:sz w:val="20"/>
        </w:rPr>
      </w:pPr>
    </w:p>
    <w:p w14:paraId="6D450C74" w14:textId="77777777" w:rsidR="00174558" w:rsidRDefault="00174558">
      <w:pPr>
        <w:pStyle w:val="BodyText"/>
        <w:rPr>
          <w:rFonts w:ascii="Times New Roman"/>
          <w:sz w:val="20"/>
        </w:rPr>
      </w:pPr>
    </w:p>
    <w:p w14:paraId="6D450C75" w14:textId="77777777" w:rsidR="00174558" w:rsidRDefault="00174558">
      <w:pPr>
        <w:pStyle w:val="BodyText"/>
        <w:rPr>
          <w:rFonts w:ascii="Times New Roman"/>
          <w:sz w:val="20"/>
        </w:rPr>
      </w:pPr>
    </w:p>
    <w:p w14:paraId="6D450C76" w14:textId="77777777" w:rsidR="00174558" w:rsidRDefault="00174558">
      <w:pPr>
        <w:pStyle w:val="BodyText"/>
        <w:rPr>
          <w:rFonts w:ascii="Times New Roman"/>
          <w:sz w:val="20"/>
        </w:rPr>
      </w:pPr>
    </w:p>
    <w:p w14:paraId="6D450C77" w14:textId="77777777" w:rsidR="00174558" w:rsidRDefault="00174558">
      <w:pPr>
        <w:pStyle w:val="BodyText"/>
        <w:rPr>
          <w:rFonts w:ascii="Times New Roman"/>
          <w:sz w:val="20"/>
        </w:rPr>
      </w:pPr>
    </w:p>
    <w:p w14:paraId="6D450C78" w14:textId="77777777" w:rsidR="00174558" w:rsidRDefault="00174558">
      <w:pPr>
        <w:pStyle w:val="BodyText"/>
        <w:rPr>
          <w:rFonts w:ascii="Times New Roman"/>
          <w:sz w:val="20"/>
        </w:rPr>
      </w:pPr>
    </w:p>
    <w:p w14:paraId="6D450C79" w14:textId="77777777" w:rsidR="00174558" w:rsidRDefault="00174558">
      <w:pPr>
        <w:pStyle w:val="BodyText"/>
        <w:rPr>
          <w:rFonts w:ascii="Times New Roman"/>
          <w:sz w:val="20"/>
        </w:rPr>
      </w:pPr>
    </w:p>
    <w:p w14:paraId="6D450C7A" w14:textId="77777777" w:rsidR="00174558" w:rsidRDefault="00174558">
      <w:pPr>
        <w:pStyle w:val="BodyText"/>
        <w:rPr>
          <w:rFonts w:ascii="Times New Roman"/>
          <w:sz w:val="20"/>
        </w:rPr>
      </w:pPr>
    </w:p>
    <w:p w14:paraId="6D450C7B" w14:textId="77777777" w:rsidR="00174558" w:rsidRDefault="00174558">
      <w:pPr>
        <w:pStyle w:val="BodyText"/>
        <w:rPr>
          <w:rFonts w:ascii="Times New Roman"/>
          <w:sz w:val="20"/>
        </w:rPr>
      </w:pPr>
    </w:p>
    <w:p w14:paraId="6D450C7C" w14:textId="77777777" w:rsidR="00174558" w:rsidRDefault="00174558">
      <w:pPr>
        <w:pStyle w:val="BodyText"/>
        <w:rPr>
          <w:rFonts w:ascii="Times New Roman"/>
          <w:sz w:val="20"/>
        </w:rPr>
      </w:pPr>
    </w:p>
    <w:p w14:paraId="6D450C7D" w14:textId="77777777" w:rsidR="00174558" w:rsidRDefault="00174558">
      <w:pPr>
        <w:pStyle w:val="BodyText"/>
        <w:rPr>
          <w:rFonts w:ascii="Times New Roman"/>
          <w:sz w:val="20"/>
        </w:rPr>
      </w:pPr>
    </w:p>
    <w:p w14:paraId="6D450C7E" w14:textId="77777777" w:rsidR="00174558" w:rsidRDefault="00174558">
      <w:pPr>
        <w:pStyle w:val="BodyText"/>
        <w:rPr>
          <w:rFonts w:ascii="Times New Roman"/>
          <w:sz w:val="20"/>
        </w:rPr>
      </w:pPr>
    </w:p>
    <w:p w14:paraId="6D450C7F" w14:textId="77777777" w:rsidR="00174558" w:rsidRDefault="00174558">
      <w:pPr>
        <w:pStyle w:val="BodyText"/>
        <w:rPr>
          <w:rFonts w:ascii="Times New Roman"/>
          <w:sz w:val="20"/>
        </w:rPr>
      </w:pPr>
    </w:p>
    <w:p w14:paraId="6D450C80" w14:textId="77777777" w:rsidR="00174558" w:rsidRDefault="00174558">
      <w:pPr>
        <w:pStyle w:val="BodyText"/>
        <w:rPr>
          <w:rFonts w:ascii="Times New Roman"/>
          <w:sz w:val="20"/>
        </w:rPr>
      </w:pPr>
    </w:p>
    <w:p w14:paraId="6D450C81" w14:textId="77777777" w:rsidR="00174558" w:rsidRDefault="00174558">
      <w:pPr>
        <w:pStyle w:val="BodyText"/>
        <w:rPr>
          <w:rFonts w:ascii="Times New Roman"/>
          <w:sz w:val="20"/>
        </w:rPr>
      </w:pPr>
    </w:p>
    <w:p w14:paraId="6D450C82" w14:textId="77777777" w:rsidR="00174558" w:rsidRDefault="00174558">
      <w:pPr>
        <w:pStyle w:val="BodyText"/>
        <w:rPr>
          <w:rFonts w:ascii="Times New Roman"/>
          <w:sz w:val="20"/>
        </w:rPr>
      </w:pPr>
    </w:p>
    <w:p w14:paraId="6D450C83" w14:textId="77777777" w:rsidR="00174558" w:rsidRDefault="00000000">
      <w:pPr>
        <w:pStyle w:val="Title"/>
      </w:pPr>
      <w:r>
        <w:rPr>
          <w:color w:val="231F20"/>
        </w:rPr>
        <w:t>Australian</w:t>
      </w:r>
      <w:r>
        <w:rPr>
          <w:color w:val="231F20"/>
          <w:spacing w:val="-15"/>
        </w:rPr>
        <w:t xml:space="preserve"> </w:t>
      </w:r>
      <w:r>
        <w:rPr>
          <w:color w:val="231F20"/>
        </w:rPr>
        <w:t>Network</w:t>
      </w:r>
      <w:r>
        <w:rPr>
          <w:color w:val="231F20"/>
          <w:spacing w:val="-15"/>
        </w:rPr>
        <w:t xml:space="preserve"> </w:t>
      </w:r>
      <w:r>
        <w:rPr>
          <w:color w:val="231F20"/>
        </w:rPr>
        <w:t>on</w:t>
      </w:r>
      <w:r>
        <w:rPr>
          <w:color w:val="231F20"/>
          <w:spacing w:val="-15"/>
        </w:rPr>
        <w:t xml:space="preserve"> </w:t>
      </w:r>
      <w:r>
        <w:rPr>
          <w:color w:val="231F20"/>
        </w:rPr>
        <w:t xml:space="preserve">Disability </w:t>
      </w:r>
      <w:r>
        <w:rPr>
          <w:color w:val="231F20"/>
          <w:spacing w:val="-2"/>
        </w:rPr>
        <w:t>Limited</w:t>
      </w:r>
    </w:p>
    <w:p w14:paraId="6D450C84" w14:textId="77777777" w:rsidR="00174558" w:rsidRDefault="00000000">
      <w:pPr>
        <w:spacing w:line="230" w:lineRule="exact"/>
        <w:ind w:left="427"/>
        <w:rPr>
          <w:b/>
          <w:sz w:val="20"/>
        </w:rPr>
      </w:pPr>
      <w:r>
        <w:rPr>
          <w:b/>
          <w:color w:val="231F20"/>
          <w:sz w:val="20"/>
        </w:rPr>
        <w:t>ACN</w:t>
      </w:r>
      <w:r>
        <w:rPr>
          <w:b/>
          <w:color w:val="231F20"/>
          <w:spacing w:val="-11"/>
          <w:sz w:val="20"/>
        </w:rPr>
        <w:t xml:space="preserve"> </w:t>
      </w:r>
      <w:r>
        <w:rPr>
          <w:b/>
          <w:color w:val="231F20"/>
          <w:sz w:val="20"/>
        </w:rPr>
        <w:t>605</w:t>
      </w:r>
      <w:r>
        <w:rPr>
          <w:b/>
          <w:color w:val="231F20"/>
          <w:spacing w:val="-9"/>
          <w:sz w:val="20"/>
        </w:rPr>
        <w:t xml:space="preserve"> </w:t>
      </w:r>
      <w:r>
        <w:rPr>
          <w:b/>
          <w:color w:val="231F20"/>
          <w:sz w:val="20"/>
        </w:rPr>
        <w:t>683</w:t>
      </w:r>
      <w:r>
        <w:rPr>
          <w:b/>
          <w:color w:val="231F20"/>
          <w:spacing w:val="-8"/>
          <w:sz w:val="20"/>
        </w:rPr>
        <w:t xml:space="preserve"> </w:t>
      </w:r>
      <w:r>
        <w:rPr>
          <w:b/>
          <w:color w:val="231F20"/>
          <w:spacing w:val="-5"/>
          <w:sz w:val="20"/>
        </w:rPr>
        <w:t>369</w:t>
      </w:r>
    </w:p>
    <w:p w14:paraId="6D450C85" w14:textId="77777777" w:rsidR="00174558" w:rsidRDefault="00174558">
      <w:pPr>
        <w:pStyle w:val="BodyText"/>
        <w:spacing w:before="10"/>
        <w:rPr>
          <w:b/>
          <w:sz w:val="27"/>
        </w:rPr>
      </w:pPr>
    </w:p>
    <w:p w14:paraId="6D450C86" w14:textId="77777777" w:rsidR="00174558" w:rsidRDefault="00000000">
      <w:pPr>
        <w:pStyle w:val="Heading1"/>
        <w:spacing w:before="0"/>
      </w:pPr>
      <w:r>
        <w:rPr>
          <w:color w:val="231F20"/>
        </w:rPr>
        <w:t xml:space="preserve">Financial </w:t>
      </w:r>
      <w:r>
        <w:rPr>
          <w:color w:val="231F20"/>
          <w:spacing w:val="-2"/>
        </w:rPr>
        <w:t>Statements</w:t>
      </w:r>
    </w:p>
    <w:p w14:paraId="6D450C87" w14:textId="77777777" w:rsidR="00174558" w:rsidRDefault="00000000">
      <w:pPr>
        <w:spacing w:before="231"/>
        <w:ind w:left="427"/>
        <w:rPr>
          <w:b/>
          <w:sz w:val="20"/>
        </w:rPr>
      </w:pPr>
      <w:r>
        <w:rPr>
          <w:b/>
          <w:color w:val="231F20"/>
          <w:sz w:val="20"/>
        </w:rPr>
        <w:t>For</w:t>
      </w:r>
      <w:r>
        <w:rPr>
          <w:b/>
          <w:color w:val="231F20"/>
          <w:spacing w:val="-5"/>
          <w:sz w:val="20"/>
        </w:rPr>
        <w:t xml:space="preserve"> </w:t>
      </w:r>
      <w:r>
        <w:rPr>
          <w:b/>
          <w:color w:val="231F20"/>
          <w:sz w:val="20"/>
        </w:rPr>
        <w:t>the</w:t>
      </w:r>
      <w:r>
        <w:rPr>
          <w:b/>
          <w:color w:val="231F20"/>
          <w:spacing w:val="-4"/>
          <w:sz w:val="20"/>
        </w:rPr>
        <w:t xml:space="preserve"> </w:t>
      </w:r>
      <w:r>
        <w:rPr>
          <w:b/>
          <w:color w:val="231F20"/>
          <w:sz w:val="20"/>
        </w:rPr>
        <w:t>Year</w:t>
      </w:r>
      <w:r>
        <w:rPr>
          <w:b/>
          <w:color w:val="231F20"/>
          <w:spacing w:val="-4"/>
          <w:sz w:val="20"/>
        </w:rPr>
        <w:t xml:space="preserve"> </w:t>
      </w:r>
      <w:r>
        <w:rPr>
          <w:b/>
          <w:color w:val="231F20"/>
          <w:sz w:val="20"/>
        </w:rPr>
        <w:t>Ended</w:t>
      </w:r>
      <w:r>
        <w:rPr>
          <w:b/>
          <w:color w:val="231F20"/>
          <w:spacing w:val="-5"/>
          <w:sz w:val="20"/>
        </w:rPr>
        <w:t xml:space="preserve"> </w:t>
      </w:r>
      <w:r>
        <w:rPr>
          <w:b/>
          <w:color w:val="231F20"/>
          <w:sz w:val="20"/>
        </w:rPr>
        <w:t>30</w:t>
      </w:r>
      <w:r>
        <w:rPr>
          <w:b/>
          <w:color w:val="231F20"/>
          <w:spacing w:val="-5"/>
          <w:sz w:val="20"/>
        </w:rPr>
        <w:t xml:space="preserve"> </w:t>
      </w:r>
      <w:r>
        <w:rPr>
          <w:b/>
          <w:color w:val="231F20"/>
          <w:sz w:val="20"/>
        </w:rPr>
        <w:t>June</w:t>
      </w:r>
      <w:r>
        <w:rPr>
          <w:b/>
          <w:color w:val="231F20"/>
          <w:spacing w:val="-5"/>
          <w:sz w:val="20"/>
        </w:rPr>
        <w:t xml:space="preserve"> </w:t>
      </w:r>
      <w:r>
        <w:rPr>
          <w:b/>
          <w:color w:val="231F20"/>
          <w:spacing w:val="-4"/>
          <w:sz w:val="20"/>
        </w:rPr>
        <w:t>2023</w:t>
      </w:r>
    </w:p>
    <w:p w14:paraId="6D450C88" w14:textId="77777777" w:rsidR="00174558" w:rsidRDefault="00174558">
      <w:pPr>
        <w:rPr>
          <w:sz w:val="20"/>
        </w:rPr>
        <w:sectPr w:rsidR="00174558">
          <w:type w:val="continuous"/>
          <w:pgSz w:w="11900" w:h="16840"/>
          <w:pgMar w:top="1940" w:right="800" w:bottom="280" w:left="580" w:header="720" w:footer="720" w:gutter="0"/>
          <w:cols w:space="720"/>
        </w:sectPr>
      </w:pPr>
    </w:p>
    <w:p w14:paraId="6D450C89" w14:textId="77777777" w:rsidR="00174558" w:rsidRDefault="00174558">
      <w:pPr>
        <w:pStyle w:val="BodyText"/>
        <w:spacing w:before="5"/>
        <w:rPr>
          <w:b/>
          <w:sz w:val="21"/>
        </w:rPr>
      </w:pPr>
    </w:p>
    <w:p w14:paraId="6D450C8A" w14:textId="77777777" w:rsidR="00174558" w:rsidRDefault="00000000">
      <w:pPr>
        <w:pStyle w:val="Heading1"/>
      </w:pPr>
      <w:r>
        <w:rPr>
          <w:color w:val="231F20"/>
          <w:spacing w:val="-2"/>
        </w:rPr>
        <w:t>Contents</w:t>
      </w:r>
    </w:p>
    <w:p w14:paraId="6D450C8B" w14:textId="77777777" w:rsidR="00174558" w:rsidRDefault="00000000">
      <w:pPr>
        <w:pStyle w:val="Heading3"/>
      </w:pPr>
      <w:r>
        <w:rPr>
          <w:color w:val="231F20"/>
        </w:rPr>
        <w:t>For</w:t>
      </w:r>
      <w:r>
        <w:rPr>
          <w:color w:val="231F20"/>
          <w:spacing w:val="-3"/>
        </w:rPr>
        <w:t xml:space="preserve"> </w:t>
      </w:r>
      <w:r>
        <w:rPr>
          <w:color w:val="231F20"/>
        </w:rPr>
        <w:t>the</w:t>
      </w:r>
      <w:r>
        <w:rPr>
          <w:color w:val="231F20"/>
          <w:spacing w:val="-2"/>
        </w:rPr>
        <w:t xml:space="preserve"> </w:t>
      </w:r>
      <w:r>
        <w:rPr>
          <w:color w:val="231F20"/>
        </w:rPr>
        <w:t>Year</w:t>
      </w:r>
      <w:r>
        <w:rPr>
          <w:color w:val="231F20"/>
          <w:spacing w:val="-3"/>
        </w:rPr>
        <w:t xml:space="preserve"> </w:t>
      </w:r>
      <w:r>
        <w:rPr>
          <w:color w:val="231F20"/>
        </w:rPr>
        <w:t>Ended</w:t>
      </w:r>
      <w:r>
        <w:rPr>
          <w:color w:val="231F20"/>
          <w:spacing w:val="-2"/>
        </w:rPr>
        <w:t xml:space="preserve"> </w:t>
      </w:r>
      <w:r>
        <w:rPr>
          <w:color w:val="231F20"/>
        </w:rPr>
        <w:t>30</w:t>
      </w:r>
      <w:r>
        <w:rPr>
          <w:color w:val="231F20"/>
          <w:spacing w:val="-2"/>
        </w:rPr>
        <w:t xml:space="preserve"> </w:t>
      </w:r>
      <w:r>
        <w:rPr>
          <w:color w:val="231F20"/>
        </w:rPr>
        <w:t>June</w:t>
      </w:r>
      <w:r>
        <w:rPr>
          <w:color w:val="231F20"/>
          <w:spacing w:val="-2"/>
        </w:rPr>
        <w:t xml:space="preserve"> </w:t>
      </w:r>
      <w:r>
        <w:rPr>
          <w:color w:val="231F20"/>
          <w:spacing w:val="-4"/>
        </w:rPr>
        <w:t>2023</w:t>
      </w:r>
    </w:p>
    <w:p w14:paraId="6D450C8C" w14:textId="77777777" w:rsidR="00174558" w:rsidRDefault="00174558">
      <w:pPr>
        <w:pStyle w:val="BodyText"/>
        <w:rPr>
          <w:b/>
          <w:sz w:val="20"/>
        </w:rPr>
      </w:pPr>
    </w:p>
    <w:p w14:paraId="6D450C8D" w14:textId="77777777" w:rsidR="00174558" w:rsidRDefault="00174558">
      <w:pPr>
        <w:pStyle w:val="BodyText"/>
        <w:rPr>
          <w:b/>
          <w:sz w:val="20"/>
        </w:rPr>
      </w:pPr>
    </w:p>
    <w:p w14:paraId="6D450C8E" w14:textId="77777777" w:rsidR="00174558" w:rsidRDefault="00174558">
      <w:pPr>
        <w:pStyle w:val="BodyText"/>
        <w:rPr>
          <w:b/>
          <w:sz w:val="20"/>
        </w:rPr>
      </w:pPr>
    </w:p>
    <w:p w14:paraId="6D450C8F" w14:textId="77777777" w:rsidR="00174558" w:rsidRDefault="00174558">
      <w:pPr>
        <w:pStyle w:val="BodyText"/>
        <w:rPr>
          <w:b/>
          <w:sz w:val="20"/>
        </w:rPr>
      </w:pPr>
    </w:p>
    <w:p w14:paraId="6D450C90" w14:textId="77777777" w:rsidR="00174558" w:rsidRDefault="00174558">
      <w:pPr>
        <w:pStyle w:val="BodyText"/>
        <w:rPr>
          <w:b/>
          <w:sz w:val="20"/>
        </w:rPr>
      </w:pPr>
    </w:p>
    <w:p w14:paraId="6D450C91" w14:textId="77777777" w:rsidR="00174558" w:rsidRDefault="00174558">
      <w:pPr>
        <w:pStyle w:val="BodyText"/>
        <w:rPr>
          <w:b/>
          <w:sz w:val="20"/>
        </w:rPr>
      </w:pPr>
    </w:p>
    <w:p w14:paraId="6D450C92" w14:textId="77777777" w:rsidR="00174558" w:rsidRDefault="00174558">
      <w:pPr>
        <w:pStyle w:val="BodyText"/>
        <w:spacing w:before="3"/>
        <w:rPr>
          <w:b/>
          <w:sz w:val="20"/>
        </w:rPr>
      </w:pPr>
    </w:p>
    <w:p w14:paraId="6D450C93" w14:textId="77777777" w:rsidR="00174558" w:rsidRDefault="00000000">
      <w:pPr>
        <w:ind w:right="503"/>
        <w:jc w:val="right"/>
        <w:rPr>
          <w:b/>
          <w:sz w:val="20"/>
        </w:rPr>
      </w:pPr>
      <w:r>
        <w:rPr>
          <w:b/>
          <w:color w:val="231F20"/>
          <w:spacing w:val="-4"/>
          <w:sz w:val="20"/>
        </w:rPr>
        <w:t>Page</w:t>
      </w:r>
    </w:p>
    <w:p w14:paraId="6D450C94" w14:textId="77777777" w:rsidR="00174558" w:rsidRDefault="00000000">
      <w:pPr>
        <w:spacing w:before="173"/>
        <w:ind w:left="427"/>
        <w:rPr>
          <w:b/>
          <w:sz w:val="20"/>
        </w:rPr>
      </w:pPr>
      <w:r>
        <w:rPr>
          <w:b/>
          <w:color w:val="231F20"/>
          <w:sz w:val="20"/>
        </w:rPr>
        <w:t>Financial</w:t>
      </w:r>
      <w:r>
        <w:rPr>
          <w:b/>
          <w:color w:val="231F20"/>
          <w:spacing w:val="-9"/>
          <w:sz w:val="20"/>
        </w:rPr>
        <w:t xml:space="preserve"> </w:t>
      </w:r>
      <w:r>
        <w:rPr>
          <w:b/>
          <w:color w:val="231F20"/>
          <w:spacing w:val="-2"/>
          <w:sz w:val="20"/>
        </w:rPr>
        <w:t>Statements</w:t>
      </w:r>
    </w:p>
    <w:sdt>
      <w:sdtPr>
        <w:id w:val="303814995"/>
        <w:docPartObj>
          <w:docPartGallery w:val="Table of Contents"/>
          <w:docPartUnique/>
        </w:docPartObj>
      </w:sdtPr>
      <w:sdtContent>
        <w:p w14:paraId="6D450C95" w14:textId="77777777" w:rsidR="00174558" w:rsidRDefault="00000000">
          <w:pPr>
            <w:pStyle w:val="TOC1"/>
            <w:tabs>
              <w:tab w:val="right" w:pos="9832"/>
            </w:tabs>
            <w:spacing w:before="26"/>
            <w:rPr>
              <w:sz w:val="20"/>
            </w:rPr>
          </w:pPr>
          <w:hyperlink w:anchor="_TOC_250003" w:history="1">
            <w:r>
              <w:rPr>
                <w:color w:val="231F20"/>
              </w:rPr>
              <w:t xml:space="preserve">Director's </w:t>
            </w:r>
            <w:r>
              <w:rPr>
                <w:color w:val="231F20"/>
                <w:spacing w:val="-2"/>
              </w:rPr>
              <w:t>Report</w:t>
            </w:r>
            <w:r>
              <w:rPr>
                <w:color w:val="231F20"/>
              </w:rPr>
              <w:tab/>
            </w:r>
            <w:r>
              <w:rPr>
                <w:color w:val="231F20"/>
                <w:spacing w:val="-10"/>
                <w:position w:val="-1"/>
                <w:sz w:val="20"/>
              </w:rPr>
              <w:t>1</w:t>
            </w:r>
          </w:hyperlink>
        </w:p>
        <w:p w14:paraId="6D450C96" w14:textId="77777777" w:rsidR="00174558" w:rsidRDefault="00000000">
          <w:pPr>
            <w:pStyle w:val="TOC1"/>
            <w:tabs>
              <w:tab w:val="right" w:pos="9886"/>
            </w:tabs>
            <w:rPr>
              <w:sz w:val="20"/>
            </w:rPr>
          </w:pPr>
          <w:hyperlink w:anchor="_TOC_250002" w:history="1">
            <w:r>
              <w:rPr>
                <w:color w:val="231F20"/>
              </w:rPr>
              <w:t>Auditor's</w:t>
            </w:r>
            <w:r>
              <w:rPr>
                <w:color w:val="231F20"/>
                <w:spacing w:val="-1"/>
              </w:rPr>
              <w:t xml:space="preserve"> </w:t>
            </w:r>
            <w:r>
              <w:rPr>
                <w:color w:val="231F20"/>
              </w:rPr>
              <w:t>Independence</w:t>
            </w:r>
            <w:r>
              <w:rPr>
                <w:color w:val="231F20"/>
                <w:spacing w:val="1"/>
              </w:rPr>
              <w:t xml:space="preserve"> </w:t>
            </w:r>
            <w:r>
              <w:rPr>
                <w:color w:val="231F20"/>
                <w:spacing w:val="-2"/>
              </w:rPr>
              <w:t>Declaration</w:t>
            </w:r>
            <w:r>
              <w:rPr>
                <w:color w:val="231F20"/>
              </w:rPr>
              <w:tab/>
            </w:r>
            <w:r>
              <w:rPr>
                <w:color w:val="231F20"/>
                <w:spacing w:val="-7"/>
                <w:position w:val="-1"/>
                <w:sz w:val="20"/>
              </w:rPr>
              <w:t>11</w:t>
            </w:r>
          </w:hyperlink>
        </w:p>
        <w:p w14:paraId="6D450C97" w14:textId="77777777" w:rsidR="00174558" w:rsidRDefault="00000000">
          <w:pPr>
            <w:pStyle w:val="TOC1"/>
            <w:tabs>
              <w:tab w:val="right" w:pos="9886"/>
            </w:tabs>
            <w:rPr>
              <w:sz w:val="20"/>
            </w:rPr>
          </w:pPr>
          <w:r>
            <w:rPr>
              <w:color w:val="231F20"/>
            </w:rPr>
            <w:t>Statement</w:t>
          </w:r>
          <w:r>
            <w:rPr>
              <w:color w:val="231F20"/>
              <w:spacing w:val="1"/>
            </w:rPr>
            <w:t xml:space="preserve"> </w:t>
          </w:r>
          <w:r>
            <w:rPr>
              <w:color w:val="231F20"/>
            </w:rPr>
            <w:t>of</w:t>
          </w:r>
          <w:r>
            <w:rPr>
              <w:color w:val="231F20"/>
              <w:spacing w:val="1"/>
            </w:rPr>
            <w:t xml:space="preserve"> </w:t>
          </w:r>
          <w:r>
            <w:rPr>
              <w:color w:val="231F20"/>
            </w:rPr>
            <w:t>Income</w:t>
          </w:r>
          <w:r>
            <w:rPr>
              <w:color w:val="231F20"/>
              <w:spacing w:val="1"/>
            </w:rPr>
            <w:t xml:space="preserve"> </w:t>
          </w:r>
          <w:r>
            <w:rPr>
              <w:color w:val="231F20"/>
            </w:rPr>
            <w:t>and</w:t>
          </w:r>
          <w:r>
            <w:rPr>
              <w:color w:val="231F20"/>
              <w:spacing w:val="1"/>
            </w:rPr>
            <w:t xml:space="preserve"> </w:t>
          </w:r>
          <w:r>
            <w:rPr>
              <w:color w:val="231F20"/>
            </w:rPr>
            <w:t>Retained</w:t>
          </w:r>
          <w:r>
            <w:rPr>
              <w:color w:val="231F20"/>
              <w:spacing w:val="1"/>
            </w:rPr>
            <w:t xml:space="preserve"> </w:t>
          </w:r>
          <w:r>
            <w:rPr>
              <w:color w:val="231F20"/>
              <w:spacing w:val="-2"/>
            </w:rPr>
            <w:t>Earnings</w:t>
          </w:r>
          <w:r>
            <w:rPr>
              <w:color w:val="231F20"/>
            </w:rPr>
            <w:tab/>
          </w:r>
          <w:r>
            <w:rPr>
              <w:color w:val="231F20"/>
              <w:spacing w:val="-5"/>
              <w:position w:val="-1"/>
              <w:sz w:val="20"/>
            </w:rPr>
            <w:t>12</w:t>
          </w:r>
        </w:p>
        <w:p w14:paraId="6D450C98" w14:textId="77777777" w:rsidR="00174558" w:rsidRDefault="00000000">
          <w:pPr>
            <w:pStyle w:val="TOC1"/>
            <w:tabs>
              <w:tab w:val="right" w:pos="9886"/>
            </w:tabs>
            <w:rPr>
              <w:sz w:val="20"/>
            </w:rPr>
          </w:pPr>
          <w:r>
            <w:rPr>
              <w:color w:val="231F20"/>
            </w:rPr>
            <w:t>Statement</w:t>
          </w:r>
          <w:r>
            <w:rPr>
              <w:color w:val="231F20"/>
              <w:spacing w:val="-1"/>
            </w:rPr>
            <w:t xml:space="preserve"> </w:t>
          </w:r>
          <w:r>
            <w:rPr>
              <w:color w:val="231F20"/>
            </w:rPr>
            <w:t>of</w:t>
          </w:r>
          <w:r>
            <w:rPr>
              <w:color w:val="231F20"/>
              <w:spacing w:val="1"/>
            </w:rPr>
            <w:t xml:space="preserve"> </w:t>
          </w:r>
          <w:r>
            <w:rPr>
              <w:color w:val="231F20"/>
            </w:rPr>
            <w:t>Financial</w:t>
          </w:r>
          <w:r>
            <w:rPr>
              <w:color w:val="231F20"/>
              <w:spacing w:val="1"/>
            </w:rPr>
            <w:t xml:space="preserve"> </w:t>
          </w:r>
          <w:r>
            <w:rPr>
              <w:color w:val="231F20"/>
              <w:spacing w:val="-2"/>
            </w:rPr>
            <w:t>Position</w:t>
          </w:r>
          <w:r>
            <w:rPr>
              <w:color w:val="231F20"/>
            </w:rPr>
            <w:tab/>
          </w:r>
          <w:r>
            <w:rPr>
              <w:color w:val="231F20"/>
              <w:spacing w:val="-5"/>
              <w:position w:val="-1"/>
              <w:sz w:val="20"/>
            </w:rPr>
            <w:t>13</w:t>
          </w:r>
        </w:p>
        <w:p w14:paraId="6D450C99" w14:textId="77777777" w:rsidR="00174558" w:rsidRDefault="00000000">
          <w:pPr>
            <w:pStyle w:val="TOC1"/>
            <w:tabs>
              <w:tab w:val="right" w:pos="9886"/>
            </w:tabs>
            <w:spacing w:before="27"/>
            <w:rPr>
              <w:sz w:val="20"/>
            </w:rPr>
          </w:pPr>
          <w:r>
            <w:rPr>
              <w:color w:val="231F20"/>
            </w:rPr>
            <w:t xml:space="preserve">Statement of Cash </w:t>
          </w:r>
          <w:r>
            <w:rPr>
              <w:color w:val="231F20"/>
              <w:spacing w:val="-2"/>
            </w:rPr>
            <w:t>Flows</w:t>
          </w:r>
          <w:r>
            <w:rPr>
              <w:color w:val="231F20"/>
            </w:rPr>
            <w:tab/>
          </w:r>
          <w:r>
            <w:rPr>
              <w:color w:val="231F20"/>
              <w:spacing w:val="-5"/>
              <w:position w:val="-1"/>
              <w:sz w:val="20"/>
            </w:rPr>
            <w:t>14</w:t>
          </w:r>
        </w:p>
        <w:p w14:paraId="6D450C9A" w14:textId="77777777" w:rsidR="00174558" w:rsidRDefault="00000000">
          <w:pPr>
            <w:pStyle w:val="TOC1"/>
            <w:tabs>
              <w:tab w:val="right" w:pos="9886"/>
            </w:tabs>
            <w:rPr>
              <w:sz w:val="20"/>
            </w:rPr>
          </w:pPr>
          <w:hyperlink w:anchor="_TOC_250001" w:history="1">
            <w:r>
              <w:rPr>
                <w:color w:val="231F20"/>
              </w:rPr>
              <w:t>Notes</w:t>
            </w:r>
            <w:r>
              <w:rPr>
                <w:color w:val="231F20"/>
                <w:spacing w:val="1"/>
              </w:rPr>
              <w:t xml:space="preserve"> </w:t>
            </w:r>
            <w:r>
              <w:rPr>
                <w:color w:val="231F20"/>
              </w:rPr>
              <w:t>to</w:t>
            </w:r>
            <w:r>
              <w:rPr>
                <w:color w:val="231F20"/>
                <w:spacing w:val="1"/>
              </w:rPr>
              <w:t xml:space="preserve"> </w:t>
            </w:r>
            <w:r>
              <w:rPr>
                <w:color w:val="231F20"/>
              </w:rPr>
              <w:t>the</w:t>
            </w:r>
            <w:r>
              <w:rPr>
                <w:color w:val="231F20"/>
                <w:spacing w:val="1"/>
              </w:rPr>
              <w:t xml:space="preserve"> </w:t>
            </w:r>
            <w:r>
              <w:rPr>
                <w:color w:val="231F20"/>
              </w:rPr>
              <w:t>Financial</w:t>
            </w:r>
            <w:r>
              <w:rPr>
                <w:color w:val="231F20"/>
                <w:spacing w:val="1"/>
              </w:rPr>
              <w:t xml:space="preserve"> </w:t>
            </w:r>
            <w:r>
              <w:rPr>
                <w:color w:val="231F20"/>
                <w:spacing w:val="-2"/>
              </w:rPr>
              <w:t>Statements</w:t>
            </w:r>
            <w:r>
              <w:rPr>
                <w:color w:val="231F20"/>
              </w:rPr>
              <w:tab/>
            </w:r>
            <w:r>
              <w:rPr>
                <w:color w:val="231F20"/>
                <w:spacing w:val="-5"/>
                <w:position w:val="-1"/>
                <w:sz w:val="20"/>
              </w:rPr>
              <w:t>15</w:t>
            </w:r>
          </w:hyperlink>
        </w:p>
        <w:p w14:paraId="6D450C9B" w14:textId="77777777" w:rsidR="00174558" w:rsidRDefault="00000000">
          <w:pPr>
            <w:pStyle w:val="TOC1"/>
            <w:tabs>
              <w:tab w:val="right" w:pos="9886"/>
            </w:tabs>
            <w:rPr>
              <w:sz w:val="20"/>
            </w:rPr>
          </w:pPr>
          <w:hyperlink w:anchor="_TOC_250000" w:history="1">
            <w:r>
              <w:rPr>
                <w:color w:val="231F20"/>
              </w:rPr>
              <w:t xml:space="preserve">Director's </w:t>
            </w:r>
            <w:r>
              <w:rPr>
                <w:color w:val="231F20"/>
                <w:spacing w:val="-2"/>
              </w:rPr>
              <w:t>Declaration</w:t>
            </w:r>
            <w:r>
              <w:rPr>
                <w:color w:val="231F20"/>
              </w:rPr>
              <w:tab/>
            </w:r>
            <w:r>
              <w:rPr>
                <w:color w:val="231F20"/>
                <w:spacing w:val="-5"/>
                <w:position w:val="-1"/>
                <w:sz w:val="20"/>
              </w:rPr>
              <w:t>29</w:t>
            </w:r>
          </w:hyperlink>
        </w:p>
        <w:p w14:paraId="6D450C9C" w14:textId="77777777" w:rsidR="00174558" w:rsidRDefault="00000000">
          <w:pPr>
            <w:pStyle w:val="TOC1"/>
            <w:tabs>
              <w:tab w:val="right" w:pos="9886"/>
            </w:tabs>
            <w:rPr>
              <w:sz w:val="20"/>
            </w:rPr>
          </w:pPr>
          <w:r>
            <w:rPr>
              <w:color w:val="231F20"/>
            </w:rPr>
            <w:t>Independent</w:t>
          </w:r>
          <w:r>
            <w:rPr>
              <w:color w:val="231F20"/>
              <w:spacing w:val="1"/>
            </w:rPr>
            <w:t xml:space="preserve"> </w:t>
          </w:r>
          <w:r>
            <w:rPr>
              <w:color w:val="231F20"/>
            </w:rPr>
            <w:t>Audit</w:t>
          </w:r>
          <w:r>
            <w:rPr>
              <w:color w:val="231F20"/>
              <w:spacing w:val="1"/>
            </w:rPr>
            <w:t xml:space="preserve"> </w:t>
          </w:r>
          <w:r>
            <w:rPr>
              <w:color w:val="231F20"/>
              <w:spacing w:val="-2"/>
            </w:rPr>
            <w:t>Report</w:t>
          </w:r>
          <w:r>
            <w:rPr>
              <w:color w:val="231F20"/>
            </w:rPr>
            <w:tab/>
          </w:r>
          <w:r>
            <w:rPr>
              <w:color w:val="231F20"/>
              <w:spacing w:val="-7"/>
              <w:position w:val="-1"/>
              <w:sz w:val="20"/>
            </w:rPr>
            <w:t>30</w:t>
          </w:r>
        </w:p>
      </w:sdtContent>
    </w:sdt>
    <w:p w14:paraId="6D450C9D" w14:textId="77777777" w:rsidR="00174558" w:rsidRDefault="00174558">
      <w:pPr>
        <w:rPr>
          <w:sz w:val="20"/>
        </w:rPr>
        <w:sectPr w:rsidR="00174558">
          <w:headerReference w:type="default" r:id="rId7"/>
          <w:pgSz w:w="11900" w:h="16840"/>
          <w:pgMar w:top="1580" w:right="800" w:bottom="280" w:left="580" w:header="1020" w:footer="0" w:gutter="0"/>
          <w:cols w:space="720"/>
        </w:sectPr>
      </w:pPr>
    </w:p>
    <w:p w14:paraId="6D450C9E" w14:textId="77777777" w:rsidR="00174558" w:rsidRDefault="00000000">
      <w:pPr>
        <w:pStyle w:val="Heading1"/>
        <w:spacing w:before="338"/>
      </w:pPr>
      <w:bookmarkStart w:id="0" w:name="_TOC_250003"/>
      <w:r>
        <w:rPr>
          <w:color w:val="231F20"/>
        </w:rPr>
        <w:lastRenderedPageBreak/>
        <w:t>Director's</w:t>
      </w:r>
      <w:r>
        <w:rPr>
          <w:color w:val="231F20"/>
          <w:spacing w:val="-9"/>
        </w:rPr>
        <w:t xml:space="preserve"> </w:t>
      </w:r>
      <w:bookmarkEnd w:id="0"/>
      <w:r>
        <w:rPr>
          <w:color w:val="231F20"/>
          <w:spacing w:val="-2"/>
        </w:rPr>
        <w:t>Report</w:t>
      </w:r>
    </w:p>
    <w:p w14:paraId="6D450C9F" w14:textId="77777777" w:rsidR="00174558" w:rsidRDefault="00000000">
      <w:pPr>
        <w:pStyle w:val="Heading3"/>
        <w:spacing w:before="54"/>
      </w:pPr>
      <w:r>
        <w:rPr>
          <w:color w:val="231F20"/>
        </w:rPr>
        <w:t>30</w:t>
      </w:r>
      <w:r>
        <w:rPr>
          <w:color w:val="231F20"/>
          <w:spacing w:val="-3"/>
        </w:rPr>
        <w:t xml:space="preserve"> </w:t>
      </w:r>
      <w:r>
        <w:rPr>
          <w:color w:val="231F20"/>
        </w:rPr>
        <w:t>June</w:t>
      </w:r>
      <w:r>
        <w:rPr>
          <w:color w:val="231F20"/>
          <w:spacing w:val="-3"/>
        </w:rPr>
        <w:t xml:space="preserve"> </w:t>
      </w:r>
      <w:r>
        <w:rPr>
          <w:color w:val="231F20"/>
          <w:spacing w:val="-4"/>
        </w:rPr>
        <w:t>2023</w:t>
      </w:r>
    </w:p>
    <w:p w14:paraId="6D450CA0" w14:textId="77777777" w:rsidR="00174558" w:rsidRDefault="00000000">
      <w:pPr>
        <w:pStyle w:val="BodyText"/>
        <w:spacing w:before="595"/>
        <w:ind w:left="427" w:right="493" w:hanging="1"/>
      </w:pPr>
      <w:r>
        <w:rPr>
          <w:color w:val="231F20"/>
        </w:rPr>
        <w:t>The directors present their report, together with the financial statements of the Company, being the Company</w:t>
      </w:r>
      <w:r>
        <w:rPr>
          <w:color w:val="231F20"/>
          <w:spacing w:val="-1"/>
        </w:rPr>
        <w:t xml:space="preserve"> </w:t>
      </w:r>
      <w:r>
        <w:rPr>
          <w:color w:val="231F20"/>
        </w:rPr>
        <w:t>and its controlled entities, for the financial year ended 30 June 2023.</w:t>
      </w:r>
    </w:p>
    <w:p w14:paraId="6D450CA1" w14:textId="77777777" w:rsidR="00174558" w:rsidRDefault="00000000">
      <w:pPr>
        <w:pStyle w:val="Heading4"/>
        <w:tabs>
          <w:tab w:val="left" w:pos="820"/>
        </w:tabs>
        <w:spacing w:before="286" w:line="595" w:lineRule="auto"/>
        <w:ind w:left="427" w:right="7981"/>
      </w:pPr>
      <w:r>
        <w:rPr>
          <w:color w:val="231F20"/>
          <w:spacing w:val="-6"/>
        </w:rPr>
        <w:t>1.</w:t>
      </w:r>
      <w:r>
        <w:rPr>
          <w:color w:val="231F20"/>
        </w:rPr>
        <w:tab/>
        <w:t>General</w:t>
      </w:r>
      <w:r>
        <w:rPr>
          <w:color w:val="231F20"/>
          <w:spacing w:val="-13"/>
        </w:rPr>
        <w:t xml:space="preserve"> </w:t>
      </w:r>
      <w:r>
        <w:rPr>
          <w:color w:val="231F20"/>
        </w:rPr>
        <w:t xml:space="preserve">information </w:t>
      </w:r>
      <w:r>
        <w:rPr>
          <w:color w:val="231F20"/>
          <w:spacing w:val="-2"/>
        </w:rPr>
        <w:t>Directors</w:t>
      </w:r>
    </w:p>
    <w:p w14:paraId="6D450CA2" w14:textId="77777777" w:rsidR="00174558" w:rsidRDefault="00000000">
      <w:pPr>
        <w:pStyle w:val="BodyText"/>
        <w:spacing w:line="193" w:lineRule="exact"/>
        <w:ind w:left="427"/>
      </w:pPr>
      <w:r>
        <w:rPr>
          <w:color w:val="231F20"/>
        </w:rPr>
        <w:t>The names</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directors</w:t>
      </w:r>
      <w:r>
        <w:rPr>
          <w:color w:val="231F20"/>
          <w:spacing w:val="1"/>
        </w:rPr>
        <w:t xml:space="preserve"> </w:t>
      </w:r>
      <w:r>
        <w:rPr>
          <w:color w:val="231F20"/>
        </w:rPr>
        <w:t>in</w:t>
      </w:r>
      <w:r>
        <w:rPr>
          <w:color w:val="231F20"/>
          <w:spacing w:val="1"/>
        </w:rPr>
        <w:t xml:space="preserve"> </w:t>
      </w:r>
      <w:r>
        <w:rPr>
          <w:color w:val="231F20"/>
        </w:rPr>
        <w:t>office</w:t>
      </w:r>
      <w:r>
        <w:rPr>
          <w:color w:val="231F20"/>
          <w:spacing w:val="1"/>
        </w:rPr>
        <w:t xml:space="preserve"> </w:t>
      </w:r>
      <w:r>
        <w:rPr>
          <w:color w:val="231F20"/>
        </w:rPr>
        <w:t>at</w:t>
      </w:r>
      <w:r>
        <w:rPr>
          <w:color w:val="231F20"/>
          <w:spacing w:val="1"/>
        </w:rPr>
        <w:t xml:space="preserve"> </w:t>
      </w:r>
      <w:r>
        <w:rPr>
          <w:color w:val="231F20"/>
        </w:rPr>
        <w:t>any</w:t>
      </w:r>
      <w:r>
        <w:rPr>
          <w:color w:val="231F20"/>
          <w:spacing w:val="1"/>
        </w:rPr>
        <w:t xml:space="preserve"> </w:t>
      </w:r>
      <w:r>
        <w:rPr>
          <w:color w:val="231F20"/>
        </w:rPr>
        <w:t>time during,</w:t>
      </w:r>
      <w:r>
        <w:rPr>
          <w:color w:val="231F20"/>
          <w:spacing w:val="1"/>
        </w:rPr>
        <w:t xml:space="preserve"> </w:t>
      </w:r>
      <w:r>
        <w:rPr>
          <w:color w:val="231F20"/>
        </w:rPr>
        <w:t>or</w:t>
      </w:r>
      <w:r>
        <w:rPr>
          <w:color w:val="231F20"/>
          <w:spacing w:val="1"/>
        </w:rPr>
        <w:t xml:space="preserve"> </w:t>
      </w:r>
      <w:r>
        <w:rPr>
          <w:color w:val="231F20"/>
        </w:rPr>
        <w:t>since</w:t>
      </w:r>
      <w:r>
        <w:rPr>
          <w:color w:val="231F20"/>
          <w:spacing w:val="1"/>
        </w:rPr>
        <w:t xml:space="preserve"> </w:t>
      </w:r>
      <w:r>
        <w:rPr>
          <w:color w:val="231F20"/>
        </w:rPr>
        <w:t>the</w:t>
      </w:r>
      <w:r>
        <w:rPr>
          <w:color w:val="231F20"/>
          <w:spacing w:val="1"/>
        </w:rPr>
        <w:t xml:space="preserve"> </w:t>
      </w:r>
      <w:r>
        <w:rPr>
          <w:color w:val="231F20"/>
        </w:rPr>
        <w:t>end</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 xml:space="preserve">year </w:t>
      </w:r>
      <w:r>
        <w:rPr>
          <w:color w:val="231F20"/>
          <w:spacing w:val="-4"/>
        </w:rPr>
        <w:t>are:</w:t>
      </w:r>
    </w:p>
    <w:p w14:paraId="6D450CA3" w14:textId="77777777" w:rsidR="00174558" w:rsidRDefault="00174558">
      <w:pPr>
        <w:spacing w:line="193" w:lineRule="exact"/>
        <w:sectPr w:rsidR="00174558">
          <w:headerReference w:type="default" r:id="rId8"/>
          <w:footerReference w:type="default" r:id="rId9"/>
          <w:pgSz w:w="11900" w:h="16840"/>
          <w:pgMar w:top="1580" w:right="800" w:bottom="1180" w:left="580" w:header="1020" w:footer="990" w:gutter="0"/>
          <w:pgNumType w:start="1"/>
          <w:cols w:space="720"/>
        </w:sectPr>
      </w:pPr>
    </w:p>
    <w:p w14:paraId="6D450CA4" w14:textId="77777777" w:rsidR="00174558" w:rsidRDefault="00000000">
      <w:pPr>
        <w:tabs>
          <w:tab w:val="left" w:pos="2803"/>
        </w:tabs>
        <w:spacing w:before="734"/>
        <w:ind w:left="427"/>
        <w:rPr>
          <w:b/>
          <w:sz w:val="18"/>
        </w:rPr>
      </w:pPr>
      <w:r>
        <w:rPr>
          <w:b/>
          <w:color w:val="231F20"/>
          <w:spacing w:val="-2"/>
          <w:sz w:val="18"/>
        </w:rPr>
        <w:t>Names</w:t>
      </w:r>
      <w:r>
        <w:rPr>
          <w:b/>
          <w:color w:val="231F20"/>
          <w:sz w:val="18"/>
        </w:rPr>
        <w:tab/>
      </w:r>
      <w:r>
        <w:rPr>
          <w:b/>
          <w:color w:val="231F20"/>
          <w:spacing w:val="-2"/>
          <w:sz w:val="18"/>
        </w:rPr>
        <w:t>Position</w:t>
      </w:r>
    </w:p>
    <w:p w14:paraId="6D450CA5" w14:textId="77777777" w:rsidR="00174558" w:rsidRDefault="00000000">
      <w:pPr>
        <w:spacing w:before="527"/>
        <w:ind w:left="427"/>
        <w:rPr>
          <w:b/>
          <w:sz w:val="18"/>
        </w:rPr>
      </w:pPr>
      <w:r>
        <w:br w:type="column"/>
      </w:r>
      <w:r>
        <w:rPr>
          <w:b/>
          <w:color w:val="231F20"/>
          <w:sz w:val="18"/>
        </w:rPr>
        <w:t xml:space="preserve">Date First </w:t>
      </w:r>
      <w:r>
        <w:rPr>
          <w:b/>
          <w:color w:val="231F20"/>
          <w:spacing w:val="-2"/>
          <w:sz w:val="18"/>
        </w:rPr>
        <w:t>Appointed</w:t>
      </w:r>
    </w:p>
    <w:p w14:paraId="6D450CA6" w14:textId="77777777" w:rsidR="00174558" w:rsidRDefault="00000000">
      <w:pPr>
        <w:spacing w:before="734"/>
        <w:ind w:left="427"/>
        <w:rPr>
          <w:b/>
          <w:sz w:val="18"/>
        </w:rPr>
      </w:pPr>
      <w:r>
        <w:br w:type="column"/>
      </w:r>
      <w:r>
        <w:rPr>
          <w:b/>
          <w:color w:val="231F20"/>
          <w:spacing w:val="-2"/>
          <w:sz w:val="18"/>
        </w:rPr>
        <w:t>Appointed/Resigned</w:t>
      </w:r>
    </w:p>
    <w:p w14:paraId="6D450CA7" w14:textId="77777777" w:rsidR="00174558" w:rsidRDefault="00000000">
      <w:pPr>
        <w:spacing w:before="527"/>
        <w:ind w:left="499" w:right="207" w:hanging="72"/>
        <w:rPr>
          <w:b/>
          <w:sz w:val="18"/>
        </w:rPr>
      </w:pPr>
      <w:r>
        <w:br w:type="column"/>
      </w:r>
      <w:r>
        <w:rPr>
          <w:b/>
          <w:color w:val="231F20"/>
          <w:sz w:val="18"/>
        </w:rPr>
        <w:t>Period</w:t>
      </w:r>
      <w:r>
        <w:rPr>
          <w:b/>
          <w:color w:val="231F20"/>
          <w:spacing w:val="-13"/>
          <w:sz w:val="18"/>
        </w:rPr>
        <w:t xml:space="preserve"> </w:t>
      </w:r>
      <w:r>
        <w:rPr>
          <w:b/>
          <w:color w:val="231F20"/>
          <w:sz w:val="18"/>
        </w:rPr>
        <w:t xml:space="preserve">of </w:t>
      </w:r>
      <w:r>
        <w:rPr>
          <w:b/>
          <w:color w:val="231F20"/>
          <w:spacing w:val="-2"/>
          <w:sz w:val="18"/>
        </w:rPr>
        <w:t>Service</w:t>
      </w:r>
    </w:p>
    <w:p w14:paraId="6D450CA8" w14:textId="77777777" w:rsidR="00174558" w:rsidRDefault="00174558">
      <w:pPr>
        <w:rPr>
          <w:sz w:val="18"/>
        </w:rPr>
        <w:sectPr w:rsidR="00174558">
          <w:type w:val="continuous"/>
          <w:pgSz w:w="11900" w:h="16840"/>
          <w:pgMar w:top="1940" w:right="800" w:bottom="280" w:left="580" w:header="1020" w:footer="990" w:gutter="0"/>
          <w:cols w:num="4" w:space="720" w:equalWidth="0">
            <w:col w:w="3557" w:space="585"/>
            <w:col w:w="1358" w:space="1108"/>
            <w:col w:w="2221" w:space="269"/>
            <w:col w:w="1422"/>
          </w:cols>
        </w:sectPr>
      </w:pPr>
    </w:p>
    <w:p w14:paraId="6D450CA9" w14:textId="77777777" w:rsidR="00174558" w:rsidRDefault="00000000">
      <w:pPr>
        <w:pStyle w:val="BodyText"/>
        <w:spacing w:before="258"/>
        <w:ind w:left="427"/>
      </w:pPr>
      <w:r>
        <w:rPr>
          <w:color w:val="231F20"/>
        </w:rPr>
        <w:t>Peter</w:t>
      </w:r>
      <w:r>
        <w:rPr>
          <w:color w:val="231F20"/>
          <w:spacing w:val="-9"/>
        </w:rPr>
        <w:t xml:space="preserve"> </w:t>
      </w:r>
      <w:r>
        <w:rPr>
          <w:color w:val="231F20"/>
        </w:rPr>
        <w:t>Wilson</w:t>
      </w:r>
      <w:r>
        <w:rPr>
          <w:color w:val="231F20"/>
          <w:spacing w:val="-9"/>
        </w:rPr>
        <w:t xml:space="preserve"> </w:t>
      </w:r>
      <w:r>
        <w:rPr>
          <w:color w:val="231F20"/>
        </w:rPr>
        <w:t>(AM</w:t>
      </w:r>
      <w:r>
        <w:rPr>
          <w:color w:val="231F20"/>
          <w:spacing w:val="-9"/>
        </w:rPr>
        <w:t xml:space="preserve"> </w:t>
      </w:r>
      <w:proofErr w:type="spellStart"/>
      <w:r>
        <w:rPr>
          <w:color w:val="231F20"/>
        </w:rPr>
        <w:t>FCPALife</w:t>
      </w:r>
      <w:proofErr w:type="spellEnd"/>
      <w:r>
        <w:rPr>
          <w:color w:val="231F20"/>
        </w:rPr>
        <w:t xml:space="preserve"> </w:t>
      </w:r>
      <w:proofErr w:type="spellStart"/>
      <w:r>
        <w:rPr>
          <w:color w:val="231F20"/>
        </w:rPr>
        <w:t>FCPHRLife</w:t>
      </w:r>
      <w:proofErr w:type="spellEnd"/>
      <w:r>
        <w:rPr>
          <w:color w:val="231F20"/>
        </w:rPr>
        <w:t xml:space="preserve"> FAICD)</w:t>
      </w:r>
    </w:p>
    <w:p w14:paraId="6D450CAA" w14:textId="77777777" w:rsidR="00174558" w:rsidRDefault="00000000">
      <w:pPr>
        <w:pStyle w:val="BodyText"/>
        <w:tabs>
          <w:tab w:val="left" w:pos="1867"/>
          <w:tab w:val="left" w:pos="3651"/>
          <w:tab w:val="left" w:pos="6822"/>
        </w:tabs>
        <w:spacing w:before="258"/>
        <w:ind w:left="102"/>
      </w:pPr>
      <w:r>
        <w:br w:type="column"/>
      </w:r>
      <w:r>
        <w:rPr>
          <w:color w:val="231F20"/>
          <w:spacing w:val="-2"/>
        </w:rPr>
        <w:t>Chairman</w:t>
      </w:r>
      <w:r>
        <w:rPr>
          <w:color w:val="231F20"/>
        </w:rPr>
        <w:tab/>
        <w:t>May</w:t>
      </w:r>
      <w:r>
        <w:rPr>
          <w:color w:val="231F20"/>
          <w:spacing w:val="-3"/>
        </w:rPr>
        <w:t xml:space="preserve"> </w:t>
      </w:r>
      <w:r>
        <w:rPr>
          <w:color w:val="231F20"/>
          <w:spacing w:val="-4"/>
        </w:rPr>
        <w:t>2015</w:t>
      </w:r>
      <w:r>
        <w:rPr>
          <w:color w:val="231F20"/>
        </w:rPr>
        <w:tab/>
        <w:t xml:space="preserve">Re-appointed 18 November </w:t>
      </w:r>
      <w:r>
        <w:rPr>
          <w:color w:val="231F20"/>
          <w:spacing w:val="-4"/>
        </w:rPr>
        <w:t>2021</w:t>
      </w:r>
      <w:r>
        <w:rPr>
          <w:color w:val="231F20"/>
        </w:rPr>
        <w:tab/>
        <w:t xml:space="preserve">8 </w:t>
      </w:r>
      <w:proofErr w:type="gramStart"/>
      <w:r>
        <w:rPr>
          <w:color w:val="231F20"/>
          <w:spacing w:val="-2"/>
        </w:rPr>
        <w:t>years</w:t>
      </w:r>
      <w:proofErr w:type="gramEnd"/>
    </w:p>
    <w:p w14:paraId="6D450CAB" w14:textId="77777777" w:rsidR="00174558" w:rsidRDefault="00174558">
      <w:pPr>
        <w:sectPr w:rsidR="00174558">
          <w:type w:val="continuous"/>
          <w:pgSz w:w="11900" w:h="16840"/>
          <w:pgMar w:top="1940" w:right="800" w:bottom="280" w:left="580" w:header="1020" w:footer="990" w:gutter="0"/>
          <w:cols w:num="2" w:space="720" w:equalWidth="0">
            <w:col w:w="2662" w:space="40"/>
            <w:col w:w="7818"/>
          </w:cols>
        </w:sectPr>
      </w:pPr>
    </w:p>
    <w:p w14:paraId="6D450CAC" w14:textId="77777777" w:rsidR="00174558" w:rsidRDefault="00174558">
      <w:pPr>
        <w:pStyle w:val="BodyText"/>
        <w:spacing w:before="5"/>
        <w:rPr>
          <w:sz w:val="19"/>
        </w:rPr>
      </w:pPr>
    </w:p>
    <w:p w14:paraId="6D450CAD" w14:textId="77777777" w:rsidR="00174558" w:rsidRDefault="00000000">
      <w:pPr>
        <w:pStyle w:val="BodyText"/>
        <w:tabs>
          <w:tab w:val="left" w:pos="4569"/>
          <w:tab w:val="left" w:pos="6354"/>
          <w:tab w:val="left" w:pos="9524"/>
        </w:tabs>
        <w:ind w:left="427"/>
      </w:pPr>
      <w:r>
        <w:rPr>
          <w:color w:val="231F20"/>
        </w:rPr>
        <w:t xml:space="preserve">Belinda </w:t>
      </w:r>
      <w:r>
        <w:rPr>
          <w:color w:val="231F20"/>
          <w:spacing w:val="-2"/>
        </w:rPr>
        <w:t>Curtis</w:t>
      </w:r>
      <w:r>
        <w:rPr>
          <w:color w:val="231F20"/>
        </w:rPr>
        <w:tab/>
        <w:t xml:space="preserve">February </w:t>
      </w:r>
      <w:r>
        <w:rPr>
          <w:color w:val="231F20"/>
          <w:spacing w:val="-4"/>
        </w:rPr>
        <w:t>2002</w:t>
      </w:r>
      <w:r>
        <w:rPr>
          <w:color w:val="231F20"/>
        </w:rPr>
        <w:tab/>
        <w:t xml:space="preserve">Re appointed 18 November </w:t>
      </w:r>
      <w:r>
        <w:rPr>
          <w:color w:val="231F20"/>
          <w:spacing w:val="-4"/>
        </w:rPr>
        <w:t>2021</w:t>
      </w:r>
      <w:r>
        <w:rPr>
          <w:color w:val="231F20"/>
        </w:rPr>
        <w:tab/>
        <w:t xml:space="preserve">21 </w:t>
      </w:r>
      <w:proofErr w:type="gramStart"/>
      <w:r>
        <w:rPr>
          <w:color w:val="231F20"/>
          <w:spacing w:val="-2"/>
        </w:rPr>
        <w:t>years</w:t>
      </w:r>
      <w:proofErr w:type="gramEnd"/>
    </w:p>
    <w:p w14:paraId="6D450CAE" w14:textId="77777777" w:rsidR="00174558" w:rsidRDefault="00174558">
      <w:pPr>
        <w:pStyle w:val="BodyText"/>
        <w:spacing w:before="6"/>
        <w:rPr>
          <w:sz w:val="19"/>
        </w:rPr>
      </w:pPr>
    </w:p>
    <w:p w14:paraId="6D450CAF" w14:textId="77777777" w:rsidR="00174558" w:rsidRDefault="00000000">
      <w:pPr>
        <w:pStyle w:val="BodyText"/>
        <w:tabs>
          <w:tab w:val="left" w:pos="4569"/>
          <w:tab w:val="left" w:pos="6353"/>
          <w:tab w:val="left" w:pos="9524"/>
        </w:tabs>
        <w:spacing w:before="1"/>
        <w:ind w:left="427"/>
      </w:pPr>
      <w:r>
        <w:rPr>
          <w:color w:val="231F20"/>
        </w:rPr>
        <w:t xml:space="preserve">Kevin Figueiredo </w:t>
      </w:r>
      <w:r>
        <w:rPr>
          <w:color w:val="231F20"/>
          <w:spacing w:val="-2"/>
        </w:rPr>
        <w:t>(GAICD)</w:t>
      </w:r>
      <w:r>
        <w:rPr>
          <w:color w:val="231F20"/>
        </w:rPr>
        <w:tab/>
        <w:t>December</w:t>
      </w:r>
      <w:r>
        <w:rPr>
          <w:color w:val="231F20"/>
          <w:spacing w:val="1"/>
        </w:rPr>
        <w:t xml:space="preserve"> </w:t>
      </w:r>
      <w:r>
        <w:rPr>
          <w:color w:val="231F20"/>
          <w:spacing w:val="-4"/>
        </w:rPr>
        <w:t>2006</w:t>
      </w:r>
      <w:r>
        <w:rPr>
          <w:color w:val="231F20"/>
        </w:rPr>
        <w:tab/>
        <w:t>Re</w:t>
      </w:r>
      <w:r>
        <w:rPr>
          <w:color w:val="231F20"/>
          <w:spacing w:val="1"/>
        </w:rPr>
        <w:t xml:space="preserve"> </w:t>
      </w:r>
      <w:r>
        <w:rPr>
          <w:color w:val="231F20"/>
        </w:rPr>
        <w:t>appointed 18 November</w:t>
      </w:r>
      <w:r>
        <w:rPr>
          <w:color w:val="231F20"/>
          <w:spacing w:val="1"/>
        </w:rPr>
        <w:t xml:space="preserve"> </w:t>
      </w:r>
      <w:r>
        <w:rPr>
          <w:color w:val="231F20"/>
          <w:spacing w:val="-4"/>
        </w:rPr>
        <w:t>2021</w:t>
      </w:r>
      <w:r>
        <w:rPr>
          <w:color w:val="231F20"/>
        </w:rPr>
        <w:tab/>
        <w:t xml:space="preserve">17 </w:t>
      </w:r>
      <w:proofErr w:type="gramStart"/>
      <w:r>
        <w:rPr>
          <w:color w:val="231F20"/>
          <w:spacing w:val="-2"/>
        </w:rPr>
        <w:t>years</w:t>
      </w:r>
      <w:proofErr w:type="gramEnd"/>
    </w:p>
    <w:p w14:paraId="6D450CB0" w14:textId="77777777" w:rsidR="00174558" w:rsidRDefault="00174558">
      <w:pPr>
        <w:pStyle w:val="BodyText"/>
        <w:spacing w:before="6"/>
        <w:rPr>
          <w:sz w:val="19"/>
        </w:rPr>
      </w:pPr>
    </w:p>
    <w:p w14:paraId="6D450CB1" w14:textId="77777777" w:rsidR="00174558" w:rsidRDefault="00000000">
      <w:pPr>
        <w:pStyle w:val="BodyText"/>
        <w:tabs>
          <w:tab w:val="left" w:pos="4569"/>
          <w:tab w:val="left" w:pos="6353"/>
          <w:tab w:val="left" w:pos="9524"/>
        </w:tabs>
        <w:ind w:left="427"/>
      </w:pPr>
      <w:r>
        <w:rPr>
          <w:color w:val="231F20"/>
        </w:rPr>
        <w:t xml:space="preserve">Donna Purcell </w:t>
      </w:r>
      <w:r>
        <w:rPr>
          <w:color w:val="231F20"/>
          <w:spacing w:val="-2"/>
        </w:rPr>
        <w:t>(GAICD)</w:t>
      </w:r>
      <w:r>
        <w:rPr>
          <w:color w:val="231F20"/>
        </w:rPr>
        <w:tab/>
        <w:t>November</w:t>
      </w:r>
      <w:r>
        <w:rPr>
          <w:color w:val="231F20"/>
          <w:spacing w:val="-2"/>
        </w:rPr>
        <w:t xml:space="preserve"> </w:t>
      </w:r>
      <w:r>
        <w:rPr>
          <w:color w:val="231F20"/>
          <w:spacing w:val="-4"/>
        </w:rPr>
        <w:t>2014</w:t>
      </w:r>
      <w:r>
        <w:rPr>
          <w:color w:val="231F20"/>
        </w:rPr>
        <w:tab/>
        <w:t xml:space="preserve">Re-appointed 19 November </w:t>
      </w:r>
      <w:r>
        <w:rPr>
          <w:color w:val="231F20"/>
          <w:spacing w:val="-4"/>
        </w:rPr>
        <w:t>2020</w:t>
      </w:r>
      <w:r>
        <w:rPr>
          <w:color w:val="231F20"/>
        </w:rPr>
        <w:tab/>
        <w:t xml:space="preserve">9 </w:t>
      </w:r>
      <w:proofErr w:type="gramStart"/>
      <w:r>
        <w:rPr>
          <w:color w:val="231F20"/>
          <w:spacing w:val="-2"/>
        </w:rPr>
        <w:t>years</w:t>
      </w:r>
      <w:proofErr w:type="gramEnd"/>
    </w:p>
    <w:p w14:paraId="6D450CB2" w14:textId="77777777" w:rsidR="00174558" w:rsidRDefault="00174558">
      <w:pPr>
        <w:pStyle w:val="BodyText"/>
        <w:spacing w:before="6"/>
        <w:rPr>
          <w:sz w:val="19"/>
        </w:rPr>
      </w:pPr>
    </w:p>
    <w:p w14:paraId="6D450CB3" w14:textId="77777777" w:rsidR="00174558" w:rsidRDefault="00000000">
      <w:pPr>
        <w:pStyle w:val="BodyText"/>
        <w:tabs>
          <w:tab w:val="left" w:pos="4569"/>
          <w:tab w:val="left" w:pos="6354"/>
          <w:tab w:val="left" w:pos="9523"/>
        </w:tabs>
        <w:ind w:left="427"/>
      </w:pPr>
      <w:r>
        <w:rPr>
          <w:color w:val="231F20"/>
        </w:rPr>
        <w:t xml:space="preserve">Rania </w:t>
      </w:r>
      <w:r>
        <w:rPr>
          <w:color w:val="231F20"/>
          <w:spacing w:val="-4"/>
        </w:rPr>
        <w:t>Saab</w:t>
      </w:r>
      <w:r>
        <w:rPr>
          <w:color w:val="231F20"/>
        </w:rPr>
        <w:tab/>
        <w:t>November</w:t>
      </w:r>
      <w:r>
        <w:rPr>
          <w:color w:val="231F20"/>
          <w:spacing w:val="-2"/>
        </w:rPr>
        <w:t xml:space="preserve"> </w:t>
      </w:r>
      <w:r>
        <w:rPr>
          <w:color w:val="231F20"/>
          <w:spacing w:val="-4"/>
        </w:rPr>
        <w:t>2012</w:t>
      </w:r>
      <w:r>
        <w:rPr>
          <w:color w:val="231F20"/>
        </w:rPr>
        <w:tab/>
        <w:t xml:space="preserve">Re-appointed 19 November </w:t>
      </w:r>
      <w:r>
        <w:rPr>
          <w:color w:val="231F20"/>
          <w:spacing w:val="-4"/>
        </w:rPr>
        <w:t>2020</w:t>
      </w:r>
      <w:r>
        <w:rPr>
          <w:color w:val="231F20"/>
        </w:rPr>
        <w:tab/>
        <w:t xml:space="preserve">11 </w:t>
      </w:r>
      <w:proofErr w:type="gramStart"/>
      <w:r>
        <w:rPr>
          <w:color w:val="231F20"/>
          <w:spacing w:val="-2"/>
        </w:rPr>
        <w:t>years</w:t>
      </w:r>
      <w:proofErr w:type="gramEnd"/>
    </w:p>
    <w:p w14:paraId="6D450CB4" w14:textId="77777777" w:rsidR="00174558" w:rsidRDefault="00174558">
      <w:pPr>
        <w:pStyle w:val="BodyText"/>
        <w:spacing w:before="4"/>
        <w:rPr>
          <w:sz w:val="11"/>
        </w:rPr>
      </w:pPr>
    </w:p>
    <w:p w14:paraId="6D450CB5" w14:textId="77777777" w:rsidR="00174558" w:rsidRDefault="00174558">
      <w:pPr>
        <w:rPr>
          <w:sz w:val="11"/>
        </w:rPr>
        <w:sectPr w:rsidR="00174558">
          <w:type w:val="continuous"/>
          <w:pgSz w:w="11900" w:h="16840"/>
          <w:pgMar w:top="1940" w:right="800" w:bottom="280" w:left="580" w:header="1020" w:footer="990" w:gutter="0"/>
          <w:cols w:space="720"/>
        </w:sectPr>
      </w:pPr>
    </w:p>
    <w:p w14:paraId="6D450CB6" w14:textId="77777777" w:rsidR="00174558" w:rsidRDefault="00000000">
      <w:pPr>
        <w:pStyle w:val="BodyText"/>
        <w:spacing w:before="94"/>
        <w:ind w:left="427"/>
      </w:pPr>
      <w:r>
        <w:rPr>
          <w:color w:val="231F20"/>
        </w:rPr>
        <w:t>David</w:t>
      </w:r>
      <w:r>
        <w:rPr>
          <w:color w:val="231F20"/>
          <w:spacing w:val="-11"/>
        </w:rPr>
        <w:t xml:space="preserve"> </w:t>
      </w:r>
      <w:r>
        <w:rPr>
          <w:color w:val="231F20"/>
        </w:rPr>
        <w:t>Davies</w:t>
      </w:r>
      <w:r>
        <w:rPr>
          <w:color w:val="231F20"/>
          <w:spacing w:val="-11"/>
        </w:rPr>
        <w:t xml:space="preserve"> </w:t>
      </w:r>
      <w:r>
        <w:rPr>
          <w:color w:val="231F20"/>
        </w:rPr>
        <w:t>(leave</w:t>
      </w:r>
      <w:r>
        <w:rPr>
          <w:color w:val="231F20"/>
          <w:spacing w:val="-11"/>
        </w:rPr>
        <w:t xml:space="preserve"> </w:t>
      </w:r>
      <w:r>
        <w:rPr>
          <w:color w:val="231F20"/>
        </w:rPr>
        <w:t>of absence in 2022)</w:t>
      </w:r>
    </w:p>
    <w:p w14:paraId="6D450CB7" w14:textId="77777777" w:rsidR="00174558" w:rsidRDefault="00000000">
      <w:pPr>
        <w:pStyle w:val="BodyText"/>
        <w:tabs>
          <w:tab w:val="left" w:pos="3976"/>
          <w:tab w:val="left" w:pos="7147"/>
        </w:tabs>
        <w:spacing w:before="94"/>
        <w:ind w:left="427"/>
      </w:pPr>
      <w:r>
        <w:br w:type="column"/>
      </w:r>
      <w:r>
        <w:rPr>
          <w:color w:val="231F20"/>
        </w:rPr>
        <w:t>Company</w:t>
      </w:r>
      <w:r>
        <w:rPr>
          <w:color w:val="231F20"/>
          <w:spacing w:val="-2"/>
        </w:rPr>
        <w:t xml:space="preserve"> </w:t>
      </w:r>
      <w:proofErr w:type="gramStart"/>
      <w:r>
        <w:rPr>
          <w:color w:val="231F20"/>
        </w:rPr>
        <w:t>Secretary</w:t>
      </w:r>
      <w:r>
        <w:rPr>
          <w:color w:val="231F20"/>
          <w:spacing w:val="34"/>
        </w:rPr>
        <w:t xml:space="preserve">  </w:t>
      </w:r>
      <w:r>
        <w:rPr>
          <w:color w:val="231F20"/>
        </w:rPr>
        <w:t>November</w:t>
      </w:r>
      <w:proofErr w:type="gramEnd"/>
      <w:r>
        <w:rPr>
          <w:color w:val="231F20"/>
          <w:spacing w:val="1"/>
        </w:rPr>
        <w:t xml:space="preserve"> </w:t>
      </w:r>
      <w:r>
        <w:rPr>
          <w:color w:val="231F20"/>
          <w:spacing w:val="-4"/>
        </w:rPr>
        <w:t>2010</w:t>
      </w:r>
      <w:r>
        <w:rPr>
          <w:color w:val="231F20"/>
        </w:rPr>
        <w:tab/>
        <w:t>Resigned 30 November</w:t>
      </w:r>
      <w:r>
        <w:rPr>
          <w:color w:val="231F20"/>
          <w:spacing w:val="1"/>
        </w:rPr>
        <w:t xml:space="preserve"> </w:t>
      </w:r>
      <w:r>
        <w:rPr>
          <w:color w:val="231F20"/>
          <w:spacing w:val="-4"/>
        </w:rPr>
        <w:t>2022</w:t>
      </w:r>
      <w:r>
        <w:rPr>
          <w:color w:val="231F20"/>
        </w:rPr>
        <w:tab/>
        <w:t xml:space="preserve">12 </w:t>
      </w:r>
      <w:r>
        <w:rPr>
          <w:color w:val="231F20"/>
          <w:spacing w:val="-2"/>
        </w:rPr>
        <w:t>years</w:t>
      </w:r>
    </w:p>
    <w:p w14:paraId="6D450CB8" w14:textId="77777777" w:rsidR="00174558" w:rsidRDefault="00174558">
      <w:pPr>
        <w:sectPr w:rsidR="00174558">
          <w:type w:val="continuous"/>
          <w:pgSz w:w="11900" w:h="16840"/>
          <w:pgMar w:top="1940" w:right="800" w:bottom="280" w:left="580" w:header="1020" w:footer="990" w:gutter="0"/>
          <w:cols w:num="2" w:space="720" w:equalWidth="0">
            <w:col w:w="2273" w:space="104"/>
            <w:col w:w="8143"/>
          </w:cols>
        </w:sectPr>
      </w:pPr>
    </w:p>
    <w:p w14:paraId="6D450CB9" w14:textId="77777777" w:rsidR="00174558" w:rsidRDefault="00174558">
      <w:pPr>
        <w:pStyle w:val="BodyText"/>
        <w:spacing w:before="4"/>
        <w:rPr>
          <w:sz w:val="11"/>
        </w:rPr>
      </w:pPr>
    </w:p>
    <w:p w14:paraId="6D450CBA" w14:textId="77777777" w:rsidR="00174558" w:rsidRDefault="00000000">
      <w:pPr>
        <w:pStyle w:val="BodyText"/>
        <w:tabs>
          <w:tab w:val="left" w:pos="4569"/>
          <w:tab w:val="left" w:pos="6354"/>
          <w:tab w:val="left" w:pos="9523"/>
        </w:tabs>
        <w:spacing w:before="94"/>
        <w:ind w:left="427"/>
      </w:pPr>
      <w:r>
        <w:rPr>
          <w:color w:val="231F20"/>
        </w:rPr>
        <w:t xml:space="preserve">Rosie </w:t>
      </w:r>
      <w:r>
        <w:rPr>
          <w:color w:val="231F20"/>
          <w:spacing w:val="-2"/>
        </w:rPr>
        <w:t>McArdle</w:t>
      </w:r>
      <w:r>
        <w:rPr>
          <w:color w:val="231F20"/>
        </w:rPr>
        <w:tab/>
        <w:t>November</w:t>
      </w:r>
      <w:r>
        <w:rPr>
          <w:color w:val="231F20"/>
          <w:spacing w:val="-2"/>
        </w:rPr>
        <w:t xml:space="preserve"> </w:t>
      </w:r>
      <w:r>
        <w:rPr>
          <w:color w:val="231F20"/>
          <w:spacing w:val="-4"/>
        </w:rPr>
        <w:t>2015</w:t>
      </w:r>
      <w:r>
        <w:rPr>
          <w:color w:val="231F20"/>
        </w:rPr>
        <w:tab/>
        <w:t xml:space="preserve">Re-appointed 30 November </w:t>
      </w:r>
      <w:r>
        <w:rPr>
          <w:color w:val="231F20"/>
          <w:spacing w:val="-4"/>
        </w:rPr>
        <w:t>2022</w:t>
      </w:r>
      <w:r>
        <w:rPr>
          <w:color w:val="231F20"/>
        </w:rPr>
        <w:tab/>
        <w:t xml:space="preserve">8 </w:t>
      </w:r>
      <w:proofErr w:type="gramStart"/>
      <w:r>
        <w:rPr>
          <w:color w:val="231F20"/>
          <w:spacing w:val="-2"/>
        </w:rPr>
        <w:t>years</w:t>
      </w:r>
      <w:proofErr w:type="gramEnd"/>
    </w:p>
    <w:p w14:paraId="6D450CBB" w14:textId="77777777" w:rsidR="00174558" w:rsidRDefault="00174558">
      <w:pPr>
        <w:pStyle w:val="BodyText"/>
        <w:spacing w:before="10"/>
        <w:rPr>
          <w:sz w:val="8"/>
        </w:rPr>
      </w:pPr>
    </w:p>
    <w:p w14:paraId="6D450CBC" w14:textId="77777777" w:rsidR="00174558" w:rsidRDefault="00174558">
      <w:pPr>
        <w:rPr>
          <w:sz w:val="8"/>
        </w:rPr>
        <w:sectPr w:rsidR="00174558">
          <w:type w:val="continuous"/>
          <w:pgSz w:w="11900" w:h="16840"/>
          <w:pgMar w:top="1940" w:right="800" w:bottom="280" w:left="580" w:header="1020" w:footer="990" w:gutter="0"/>
          <w:cols w:space="720"/>
        </w:sectPr>
      </w:pPr>
    </w:p>
    <w:p w14:paraId="6D450CBD" w14:textId="77777777" w:rsidR="00174558" w:rsidRDefault="00000000">
      <w:pPr>
        <w:pStyle w:val="BodyText"/>
        <w:spacing w:before="123"/>
        <w:ind w:left="427"/>
      </w:pPr>
      <w:r>
        <w:rPr>
          <w:color w:val="231F20"/>
        </w:rPr>
        <w:t>Ainsley</w:t>
      </w:r>
      <w:r>
        <w:rPr>
          <w:color w:val="231F20"/>
          <w:spacing w:val="-15"/>
        </w:rPr>
        <w:t xml:space="preserve"> </w:t>
      </w:r>
      <w:r>
        <w:rPr>
          <w:color w:val="231F20"/>
        </w:rPr>
        <w:t>Barahona</w:t>
      </w:r>
      <w:r>
        <w:rPr>
          <w:color w:val="231F20"/>
          <w:spacing w:val="-12"/>
        </w:rPr>
        <w:t xml:space="preserve"> </w:t>
      </w:r>
      <w:r>
        <w:rPr>
          <w:color w:val="231F20"/>
        </w:rPr>
        <w:t xml:space="preserve">Santos </w:t>
      </w:r>
      <w:r>
        <w:rPr>
          <w:color w:val="231F20"/>
          <w:spacing w:val="-2"/>
        </w:rPr>
        <w:t>(GAICD)</w:t>
      </w:r>
    </w:p>
    <w:p w14:paraId="6D450CBE" w14:textId="77777777" w:rsidR="00174558" w:rsidRDefault="00000000">
      <w:pPr>
        <w:pStyle w:val="BodyText"/>
        <w:spacing w:before="94"/>
        <w:ind w:left="427"/>
      </w:pPr>
      <w:r>
        <w:br w:type="column"/>
      </w:r>
      <w:r>
        <w:rPr>
          <w:color w:val="231F20"/>
        </w:rPr>
        <w:t>November</w:t>
      </w:r>
      <w:r>
        <w:rPr>
          <w:color w:val="231F20"/>
          <w:spacing w:val="-2"/>
        </w:rPr>
        <w:t xml:space="preserve"> </w:t>
      </w:r>
      <w:r>
        <w:rPr>
          <w:color w:val="231F20"/>
          <w:spacing w:val="-4"/>
        </w:rPr>
        <w:t>2018</w:t>
      </w:r>
    </w:p>
    <w:p w14:paraId="6D450CBF" w14:textId="77777777" w:rsidR="00174558" w:rsidRDefault="00000000">
      <w:pPr>
        <w:pStyle w:val="BodyText"/>
        <w:tabs>
          <w:tab w:val="left" w:pos="3597"/>
        </w:tabs>
        <w:spacing w:before="123"/>
        <w:ind w:left="427"/>
      </w:pPr>
      <w:r>
        <w:br w:type="column"/>
      </w:r>
      <w:r>
        <w:rPr>
          <w:color w:val="231F20"/>
        </w:rPr>
        <w:t xml:space="preserve">Re-appointed 18 November </w:t>
      </w:r>
      <w:r>
        <w:rPr>
          <w:color w:val="231F20"/>
          <w:spacing w:val="-4"/>
        </w:rPr>
        <w:t>2021</w:t>
      </w:r>
      <w:r>
        <w:rPr>
          <w:color w:val="231F20"/>
        </w:rPr>
        <w:tab/>
        <w:t xml:space="preserve">5 </w:t>
      </w:r>
      <w:proofErr w:type="gramStart"/>
      <w:r>
        <w:rPr>
          <w:color w:val="231F20"/>
          <w:spacing w:val="-2"/>
        </w:rPr>
        <w:t>years</w:t>
      </w:r>
      <w:proofErr w:type="gramEnd"/>
    </w:p>
    <w:p w14:paraId="6D450CC0" w14:textId="77777777" w:rsidR="00174558" w:rsidRDefault="00174558">
      <w:pPr>
        <w:sectPr w:rsidR="00174558">
          <w:type w:val="continuous"/>
          <w:pgSz w:w="11900" w:h="16840"/>
          <w:pgMar w:top="1940" w:right="800" w:bottom="280" w:left="580" w:header="1020" w:footer="990" w:gutter="0"/>
          <w:cols w:num="3" w:space="720" w:equalWidth="0">
            <w:col w:w="2498" w:space="1644"/>
            <w:col w:w="1713" w:space="72"/>
            <w:col w:w="4593"/>
          </w:cols>
        </w:sectPr>
      </w:pPr>
    </w:p>
    <w:p w14:paraId="6D450CC1" w14:textId="77777777" w:rsidR="00174558" w:rsidRDefault="00174558">
      <w:pPr>
        <w:pStyle w:val="BodyText"/>
        <w:spacing w:before="8"/>
        <w:rPr>
          <w:sz w:val="10"/>
        </w:rPr>
      </w:pPr>
    </w:p>
    <w:p w14:paraId="6D450CC2" w14:textId="77777777" w:rsidR="00174558" w:rsidRDefault="00174558">
      <w:pPr>
        <w:rPr>
          <w:sz w:val="10"/>
        </w:rPr>
        <w:sectPr w:rsidR="00174558">
          <w:type w:val="continuous"/>
          <w:pgSz w:w="11900" w:h="16840"/>
          <w:pgMar w:top="1940" w:right="800" w:bottom="280" w:left="580" w:header="1020" w:footer="990" w:gutter="0"/>
          <w:cols w:space="720"/>
        </w:sectPr>
      </w:pPr>
    </w:p>
    <w:p w14:paraId="6D450CC3" w14:textId="77777777" w:rsidR="00174558" w:rsidRDefault="00000000">
      <w:pPr>
        <w:pStyle w:val="BodyText"/>
        <w:spacing w:before="101"/>
        <w:ind w:left="427"/>
      </w:pPr>
      <w:r>
        <w:rPr>
          <w:color w:val="231F20"/>
        </w:rPr>
        <w:t>Maryanne</w:t>
      </w:r>
      <w:r>
        <w:rPr>
          <w:color w:val="231F20"/>
          <w:spacing w:val="-15"/>
        </w:rPr>
        <w:t xml:space="preserve"> </w:t>
      </w:r>
      <w:r>
        <w:rPr>
          <w:color w:val="231F20"/>
        </w:rPr>
        <w:t>Diamond</w:t>
      </w:r>
      <w:r>
        <w:rPr>
          <w:color w:val="231F20"/>
          <w:spacing w:val="-12"/>
        </w:rPr>
        <w:t xml:space="preserve"> </w:t>
      </w:r>
      <w:r>
        <w:rPr>
          <w:color w:val="231F20"/>
        </w:rPr>
        <w:t xml:space="preserve">(AO </w:t>
      </w:r>
      <w:r>
        <w:rPr>
          <w:color w:val="231F20"/>
          <w:spacing w:val="-2"/>
        </w:rPr>
        <w:t>GAICD)</w:t>
      </w:r>
    </w:p>
    <w:p w14:paraId="6D450CC4" w14:textId="77777777" w:rsidR="00174558" w:rsidRDefault="00000000">
      <w:pPr>
        <w:pStyle w:val="BodyText"/>
        <w:tabs>
          <w:tab w:val="left" w:pos="2211"/>
          <w:tab w:val="left" w:pos="5382"/>
        </w:tabs>
        <w:spacing w:before="91"/>
        <w:ind w:left="427"/>
      </w:pPr>
      <w:r>
        <w:br w:type="column"/>
      </w:r>
      <w:r>
        <w:rPr>
          <w:color w:val="231F20"/>
        </w:rPr>
        <w:t>September</w:t>
      </w:r>
      <w:r>
        <w:rPr>
          <w:color w:val="231F20"/>
          <w:spacing w:val="1"/>
        </w:rPr>
        <w:t xml:space="preserve"> </w:t>
      </w:r>
      <w:r>
        <w:rPr>
          <w:color w:val="231F20"/>
          <w:spacing w:val="-4"/>
        </w:rPr>
        <w:t>2019</w:t>
      </w:r>
      <w:r>
        <w:rPr>
          <w:color w:val="231F20"/>
        </w:rPr>
        <w:tab/>
      </w:r>
      <w:r>
        <w:rPr>
          <w:color w:val="050505"/>
          <w:position w:val="1"/>
        </w:rPr>
        <w:t>Resigned</w:t>
      </w:r>
      <w:r>
        <w:rPr>
          <w:color w:val="050505"/>
          <w:spacing w:val="-8"/>
          <w:position w:val="1"/>
        </w:rPr>
        <w:t xml:space="preserve"> </w:t>
      </w:r>
      <w:r>
        <w:rPr>
          <w:color w:val="050505"/>
          <w:position w:val="1"/>
        </w:rPr>
        <w:t>30</w:t>
      </w:r>
      <w:r>
        <w:rPr>
          <w:color w:val="050505"/>
          <w:spacing w:val="-6"/>
          <w:position w:val="1"/>
        </w:rPr>
        <w:t xml:space="preserve"> </w:t>
      </w:r>
      <w:r>
        <w:rPr>
          <w:color w:val="050505"/>
          <w:position w:val="1"/>
        </w:rPr>
        <w:t>November</w:t>
      </w:r>
      <w:r>
        <w:rPr>
          <w:color w:val="050505"/>
          <w:spacing w:val="-6"/>
          <w:position w:val="1"/>
        </w:rPr>
        <w:t xml:space="preserve"> </w:t>
      </w:r>
      <w:r>
        <w:rPr>
          <w:color w:val="050505"/>
          <w:spacing w:val="-4"/>
          <w:position w:val="1"/>
        </w:rPr>
        <w:t>2022</w:t>
      </w:r>
      <w:r>
        <w:rPr>
          <w:color w:val="050505"/>
          <w:position w:val="1"/>
        </w:rPr>
        <w:tab/>
      </w:r>
      <w:r>
        <w:rPr>
          <w:color w:val="231F20"/>
        </w:rPr>
        <w:t>3</w:t>
      </w:r>
      <w:r>
        <w:rPr>
          <w:color w:val="231F20"/>
          <w:spacing w:val="-2"/>
        </w:rPr>
        <w:t xml:space="preserve"> </w:t>
      </w:r>
      <w:proofErr w:type="gramStart"/>
      <w:r>
        <w:rPr>
          <w:color w:val="231F20"/>
          <w:spacing w:val="-2"/>
        </w:rPr>
        <w:t>years</w:t>
      </w:r>
      <w:proofErr w:type="gramEnd"/>
    </w:p>
    <w:p w14:paraId="6D450CC5" w14:textId="77777777" w:rsidR="00174558" w:rsidRDefault="00174558">
      <w:pPr>
        <w:sectPr w:rsidR="00174558">
          <w:type w:val="continuous"/>
          <w:pgSz w:w="11900" w:h="16840"/>
          <w:pgMar w:top="1940" w:right="800" w:bottom="280" w:left="580" w:header="1020" w:footer="990" w:gutter="0"/>
          <w:cols w:num="2" w:space="720" w:equalWidth="0">
            <w:col w:w="2411" w:space="1731"/>
            <w:col w:w="6378"/>
          </w:cols>
        </w:sectPr>
      </w:pPr>
    </w:p>
    <w:p w14:paraId="6D450CC6" w14:textId="77777777" w:rsidR="00174558" w:rsidRDefault="00174558">
      <w:pPr>
        <w:pStyle w:val="BodyText"/>
        <w:spacing w:before="3"/>
        <w:rPr>
          <w:sz w:val="11"/>
        </w:rPr>
      </w:pPr>
    </w:p>
    <w:p w14:paraId="6D450CC7" w14:textId="77777777" w:rsidR="00174558" w:rsidRDefault="00174558">
      <w:pPr>
        <w:rPr>
          <w:sz w:val="11"/>
        </w:rPr>
        <w:sectPr w:rsidR="00174558">
          <w:type w:val="continuous"/>
          <w:pgSz w:w="11900" w:h="16840"/>
          <w:pgMar w:top="1940" w:right="800" w:bottom="280" w:left="580" w:header="1020" w:footer="990" w:gutter="0"/>
          <w:cols w:space="720"/>
        </w:sectPr>
      </w:pPr>
    </w:p>
    <w:p w14:paraId="6D450CC8" w14:textId="77777777" w:rsidR="00174558" w:rsidRDefault="00000000">
      <w:pPr>
        <w:pStyle w:val="BodyText"/>
        <w:spacing w:before="94"/>
        <w:ind w:left="427"/>
      </w:pPr>
      <w:proofErr w:type="spellStart"/>
      <w:r>
        <w:rPr>
          <w:color w:val="231F20"/>
        </w:rPr>
        <w:t>Ainslee</w:t>
      </w:r>
      <w:proofErr w:type="spellEnd"/>
      <w:r>
        <w:rPr>
          <w:color w:val="231F20"/>
          <w:spacing w:val="-15"/>
        </w:rPr>
        <w:t xml:space="preserve"> </w:t>
      </w:r>
      <w:r>
        <w:rPr>
          <w:color w:val="231F20"/>
        </w:rPr>
        <w:t>Scott</w:t>
      </w:r>
      <w:r>
        <w:rPr>
          <w:color w:val="231F20"/>
          <w:spacing w:val="-12"/>
        </w:rPr>
        <w:t xml:space="preserve"> </w:t>
      </w:r>
      <w:r>
        <w:rPr>
          <w:color w:val="231F20"/>
        </w:rPr>
        <w:t xml:space="preserve">(MAICD, </w:t>
      </w:r>
      <w:r>
        <w:rPr>
          <w:color w:val="231F20"/>
          <w:spacing w:val="-2"/>
        </w:rPr>
        <w:t>FCPA)</w:t>
      </w:r>
    </w:p>
    <w:p w14:paraId="6D450CC9" w14:textId="77777777" w:rsidR="00174558" w:rsidRDefault="00000000">
      <w:pPr>
        <w:pStyle w:val="BodyText"/>
        <w:tabs>
          <w:tab w:val="left" w:pos="2212"/>
          <w:tab w:val="left" w:pos="5382"/>
        </w:tabs>
        <w:spacing w:before="94"/>
        <w:ind w:left="427"/>
      </w:pPr>
      <w:r>
        <w:br w:type="column"/>
      </w:r>
      <w:r>
        <w:rPr>
          <w:color w:val="231F20"/>
        </w:rPr>
        <w:t xml:space="preserve">November </w:t>
      </w:r>
      <w:r>
        <w:rPr>
          <w:color w:val="231F20"/>
          <w:spacing w:val="-4"/>
        </w:rPr>
        <w:t>2019</w:t>
      </w:r>
      <w:r>
        <w:rPr>
          <w:color w:val="231F20"/>
        </w:rPr>
        <w:tab/>
        <w:t xml:space="preserve">Re-appointed 30 November </w:t>
      </w:r>
      <w:r>
        <w:rPr>
          <w:color w:val="231F20"/>
          <w:spacing w:val="-4"/>
        </w:rPr>
        <w:t>2022</w:t>
      </w:r>
      <w:r>
        <w:rPr>
          <w:color w:val="231F20"/>
        </w:rPr>
        <w:tab/>
        <w:t>4</w:t>
      </w:r>
      <w:r>
        <w:rPr>
          <w:color w:val="231F20"/>
          <w:spacing w:val="-2"/>
        </w:rPr>
        <w:t xml:space="preserve"> </w:t>
      </w:r>
      <w:proofErr w:type="gramStart"/>
      <w:r>
        <w:rPr>
          <w:color w:val="231F20"/>
          <w:spacing w:val="-2"/>
        </w:rPr>
        <w:t>years</w:t>
      </w:r>
      <w:proofErr w:type="gramEnd"/>
    </w:p>
    <w:p w14:paraId="6D450CCA" w14:textId="77777777" w:rsidR="00174558" w:rsidRDefault="00174558">
      <w:pPr>
        <w:sectPr w:rsidR="00174558">
          <w:type w:val="continuous"/>
          <w:pgSz w:w="11900" w:h="16840"/>
          <w:pgMar w:top="1940" w:right="800" w:bottom="280" w:left="580" w:header="1020" w:footer="990" w:gutter="0"/>
          <w:cols w:num="2" w:space="720" w:equalWidth="0">
            <w:col w:w="2262" w:space="1881"/>
            <w:col w:w="6377"/>
          </w:cols>
        </w:sectPr>
      </w:pPr>
    </w:p>
    <w:p w14:paraId="6D450CCB" w14:textId="77777777" w:rsidR="00174558" w:rsidRDefault="00174558">
      <w:pPr>
        <w:pStyle w:val="BodyText"/>
        <w:spacing w:before="4"/>
        <w:rPr>
          <w:sz w:val="11"/>
        </w:rPr>
      </w:pPr>
    </w:p>
    <w:p w14:paraId="6D450CCC" w14:textId="77777777" w:rsidR="00174558" w:rsidRDefault="00174558">
      <w:pPr>
        <w:rPr>
          <w:sz w:val="11"/>
        </w:rPr>
        <w:sectPr w:rsidR="00174558">
          <w:type w:val="continuous"/>
          <w:pgSz w:w="11900" w:h="16840"/>
          <w:pgMar w:top="1940" w:right="800" w:bottom="280" w:left="580" w:header="1020" w:footer="990" w:gutter="0"/>
          <w:cols w:space="720"/>
        </w:sectPr>
      </w:pPr>
    </w:p>
    <w:p w14:paraId="6D450CCD" w14:textId="77777777" w:rsidR="00174558" w:rsidRDefault="00000000">
      <w:pPr>
        <w:pStyle w:val="BodyText"/>
        <w:spacing w:before="94"/>
        <w:ind w:left="427"/>
      </w:pPr>
      <w:r>
        <w:rPr>
          <w:color w:val="231F20"/>
        </w:rPr>
        <w:t>Alyson</w:t>
      </w:r>
      <w:r>
        <w:rPr>
          <w:color w:val="231F20"/>
          <w:spacing w:val="-15"/>
        </w:rPr>
        <w:t xml:space="preserve"> </w:t>
      </w:r>
      <w:r>
        <w:rPr>
          <w:color w:val="231F20"/>
        </w:rPr>
        <w:t>Tong</w:t>
      </w:r>
      <w:r>
        <w:rPr>
          <w:color w:val="231F20"/>
          <w:spacing w:val="-12"/>
        </w:rPr>
        <w:t xml:space="preserve"> </w:t>
      </w:r>
      <w:r>
        <w:rPr>
          <w:color w:val="231F20"/>
        </w:rPr>
        <w:t xml:space="preserve">(GAICD, </w:t>
      </w:r>
      <w:r>
        <w:rPr>
          <w:color w:val="231F20"/>
          <w:spacing w:val="-2"/>
        </w:rPr>
        <w:t>FCPA)</w:t>
      </w:r>
    </w:p>
    <w:p w14:paraId="6D450CCE" w14:textId="77777777" w:rsidR="00174558" w:rsidRDefault="00000000">
      <w:pPr>
        <w:pStyle w:val="BodyText"/>
        <w:tabs>
          <w:tab w:val="left" w:pos="2211"/>
          <w:tab w:val="left" w:pos="5381"/>
        </w:tabs>
        <w:spacing w:before="94"/>
        <w:ind w:left="427"/>
      </w:pPr>
      <w:r>
        <w:br w:type="column"/>
      </w:r>
      <w:r>
        <w:rPr>
          <w:color w:val="231F20"/>
        </w:rPr>
        <w:t xml:space="preserve">July </w:t>
      </w:r>
      <w:r>
        <w:rPr>
          <w:color w:val="231F20"/>
          <w:spacing w:val="-4"/>
        </w:rPr>
        <w:t>2022</w:t>
      </w:r>
      <w:r>
        <w:rPr>
          <w:color w:val="231F20"/>
        </w:rPr>
        <w:tab/>
        <w:t xml:space="preserve">Re-appointed 30 November </w:t>
      </w:r>
      <w:r>
        <w:rPr>
          <w:color w:val="231F20"/>
          <w:spacing w:val="-4"/>
        </w:rPr>
        <w:t>2022</w:t>
      </w:r>
      <w:r>
        <w:rPr>
          <w:color w:val="231F20"/>
        </w:rPr>
        <w:tab/>
        <w:t xml:space="preserve">1 </w:t>
      </w:r>
      <w:proofErr w:type="gramStart"/>
      <w:r>
        <w:rPr>
          <w:color w:val="231F20"/>
          <w:spacing w:val="-4"/>
        </w:rPr>
        <w:t>year</w:t>
      </w:r>
      <w:proofErr w:type="gramEnd"/>
    </w:p>
    <w:p w14:paraId="6D450CCF" w14:textId="77777777" w:rsidR="00174558" w:rsidRDefault="00174558">
      <w:pPr>
        <w:sectPr w:rsidR="00174558">
          <w:type w:val="continuous"/>
          <w:pgSz w:w="11900" w:h="16840"/>
          <w:pgMar w:top="1940" w:right="800" w:bottom="280" w:left="580" w:header="1020" w:footer="990" w:gutter="0"/>
          <w:cols w:num="2" w:space="720" w:equalWidth="0">
            <w:col w:w="2199" w:space="1943"/>
            <w:col w:w="6378"/>
          </w:cols>
        </w:sectPr>
      </w:pPr>
    </w:p>
    <w:p w14:paraId="6D450CD0" w14:textId="77777777" w:rsidR="00174558" w:rsidRDefault="00174558">
      <w:pPr>
        <w:pStyle w:val="BodyText"/>
        <w:spacing w:before="3"/>
        <w:rPr>
          <w:sz w:val="11"/>
        </w:rPr>
      </w:pPr>
    </w:p>
    <w:p w14:paraId="6D450CD1" w14:textId="77777777" w:rsidR="00174558" w:rsidRDefault="00000000">
      <w:pPr>
        <w:pStyle w:val="BodyText"/>
        <w:tabs>
          <w:tab w:val="left" w:pos="4569"/>
          <w:tab w:val="left" w:pos="6353"/>
          <w:tab w:val="left" w:pos="9523"/>
        </w:tabs>
        <w:spacing w:before="94"/>
        <w:ind w:left="427"/>
      </w:pPr>
      <w:r>
        <w:rPr>
          <w:color w:val="231F20"/>
        </w:rPr>
        <w:t xml:space="preserve">Kate </w:t>
      </w:r>
      <w:proofErr w:type="spellStart"/>
      <w:r>
        <w:rPr>
          <w:color w:val="231F20"/>
        </w:rPr>
        <w:t>Eastoe</w:t>
      </w:r>
      <w:proofErr w:type="spellEnd"/>
      <w:r>
        <w:rPr>
          <w:color w:val="231F20"/>
        </w:rPr>
        <w:t xml:space="preserve"> </w:t>
      </w:r>
      <w:r>
        <w:rPr>
          <w:color w:val="231F20"/>
          <w:spacing w:val="-2"/>
        </w:rPr>
        <w:t>(GAICD)</w:t>
      </w:r>
      <w:r>
        <w:rPr>
          <w:color w:val="231F20"/>
        </w:rPr>
        <w:tab/>
        <w:t>July</w:t>
      </w:r>
      <w:r>
        <w:rPr>
          <w:color w:val="231F20"/>
          <w:spacing w:val="-2"/>
        </w:rPr>
        <w:t xml:space="preserve"> </w:t>
      </w:r>
      <w:r>
        <w:rPr>
          <w:color w:val="231F20"/>
          <w:spacing w:val="-4"/>
        </w:rPr>
        <w:t>2022</w:t>
      </w:r>
      <w:r>
        <w:rPr>
          <w:color w:val="231F20"/>
        </w:rPr>
        <w:tab/>
        <w:t xml:space="preserve">Re-appointed 30 November </w:t>
      </w:r>
      <w:r>
        <w:rPr>
          <w:color w:val="231F20"/>
          <w:spacing w:val="-4"/>
        </w:rPr>
        <w:t>2022</w:t>
      </w:r>
      <w:r>
        <w:rPr>
          <w:color w:val="231F20"/>
        </w:rPr>
        <w:tab/>
        <w:t>1</w:t>
      </w:r>
      <w:r>
        <w:rPr>
          <w:color w:val="231F20"/>
          <w:spacing w:val="-2"/>
        </w:rPr>
        <w:t xml:space="preserve"> </w:t>
      </w:r>
      <w:proofErr w:type="gramStart"/>
      <w:r>
        <w:rPr>
          <w:color w:val="231F20"/>
          <w:spacing w:val="-4"/>
        </w:rPr>
        <w:t>year</w:t>
      </w:r>
      <w:proofErr w:type="gramEnd"/>
    </w:p>
    <w:p w14:paraId="6D450CD2" w14:textId="77777777" w:rsidR="00174558" w:rsidRDefault="00174558">
      <w:pPr>
        <w:pStyle w:val="BodyText"/>
        <w:spacing w:before="6"/>
        <w:rPr>
          <w:sz w:val="19"/>
        </w:rPr>
      </w:pPr>
    </w:p>
    <w:p w14:paraId="6D450CD3" w14:textId="77777777" w:rsidR="00174558" w:rsidRDefault="00000000">
      <w:pPr>
        <w:pStyle w:val="BodyText"/>
        <w:tabs>
          <w:tab w:val="left" w:pos="4569"/>
          <w:tab w:val="left" w:pos="6353"/>
          <w:tab w:val="left" w:pos="9523"/>
        </w:tabs>
        <w:spacing w:before="1" w:line="573" w:lineRule="auto"/>
        <w:ind w:left="427" w:right="493"/>
      </w:pPr>
      <w:r>
        <w:rPr>
          <w:color w:val="231F20"/>
        </w:rPr>
        <w:t>Susan Davies (GAICD)</w:t>
      </w:r>
      <w:r>
        <w:rPr>
          <w:color w:val="231F20"/>
        </w:rPr>
        <w:tab/>
        <w:t>July 2022</w:t>
      </w:r>
      <w:r>
        <w:rPr>
          <w:color w:val="231F20"/>
        </w:rPr>
        <w:tab/>
        <w:t>Re-appointed 30 November 2022</w:t>
      </w:r>
      <w:r>
        <w:rPr>
          <w:color w:val="231F20"/>
        </w:rPr>
        <w:tab/>
      </w:r>
      <w:proofErr w:type="gramStart"/>
      <w:r>
        <w:rPr>
          <w:color w:val="231F20"/>
        </w:rPr>
        <w:t>1</w:t>
      </w:r>
      <w:r>
        <w:rPr>
          <w:color w:val="231F20"/>
          <w:spacing w:val="-13"/>
        </w:rPr>
        <w:t xml:space="preserve"> </w:t>
      </w:r>
      <w:r>
        <w:rPr>
          <w:color w:val="231F20"/>
        </w:rPr>
        <w:t>year</w:t>
      </w:r>
      <w:proofErr w:type="gramEnd"/>
      <w:r>
        <w:rPr>
          <w:color w:val="231F20"/>
        </w:rPr>
        <w:t xml:space="preserve"> Directors have been in office since the start of the financial year to the date of this report unless otherwise stated.</w:t>
      </w:r>
    </w:p>
    <w:p w14:paraId="6D450CD4" w14:textId="77777777" w:rsidR="00174558" w:rsidRDefault="00174558">
      <w:pPr>
        <w:spacing w:line="573" w:lineRule="auto"/>
        <w:sectPr w:rsidR="00174558">
          <w:type w:val="continuous"/>
          <w:pgSz w:w="11900" w:h="16840"/>
          <w:pgMar w:top="1940" w:right="800" w:bottom="280" w:left="580" w:header="1020" w:footer="990" w:gutter="0"/>
          <w:cols w:space="720"/>
        </w:sectPr>
      </w:pPr>
    </w:p>
    <w:p w14:paraId="6D450CD5" w14:textId="77777777" w:rsidR="00174558" w:rsidRDefault="00174558">
      <w:pPr>
        <w:pStyle w:val="BodyText"/>
        <w:spacing w:before="5"/>
        <w:rPr>
          <w:sz w:val="21"/>
        </w:rPr>
      </w:pPr>
    </w:p>
    <w:p w14:paraId="6D450CD6" w14:textId="77777777" w:rsidR="00174558" w:rsidRDefault="00000000">
      <w:pPr>
        <w:pStyle w:val="Heading1"/>
      </w:pPr>
      <w:r>
        <w:rPr>
          <w:color w:val="231F20"/>
        </w:rPr>
        <w:t>Director's</w:t>
      </w:r>
      <w:r>
        <w:rPr>
          <w:color w:val="231F20"/>
          <w:spacing w:val="-9"/>
        </w:rPr>
        <w:t xml:space="preserve"> </w:t>
      </w:r>
      <w:r>
        <w:rPr>
          <w:color w:val="231F20"/>
          <w:spacing w:val="-2"/>
        </w:rPr>
        <w:t>Report</w:t>
      </w:r>
    </w:p>
    <w:p w14:paraId="6D450CD7" w14:textId="77777777" w:rsidR="00174558" w:rsidRDefault="00000000">
      <w:pPr>
        <w:pStyle w:val="Heading3"/>
      </w:pPr>
      <w:r>
        <w:rPr>
          <w:color w:val="231F20"/>
        </w:rPr>
        <w:t>30</w:t>
      </w:r>
      <w:r>
        <w:rPr>
          <w:color w:val="231F20"/>
          <w:spacing w:val="-3"/>
        </w:rPr>
        <w:t xml:space="preserve"> </w:t>
      </w:r>
      <w:r>
        <w:rPr>
          <w:color w:val="231F20"/>
        </w:rPr>
        <w:t>June</w:t>
      </w:r>
      <w:r>
        <w:rPr>
          <w:color w:val="231F20"/>
          <w:spacing w:val="-3"/>
        </w:rPr>
        <w:t xml:space="preserve"> </w:t>
      </w:r>
      <w:r>
        <w:rPr>
          <w:color w:val="231F20"/>
          <w:spacing w:val="-4"/>
        </w:rPr>
        <w:t>2023</w:t>
      </w:r>
    </w:p>
    <w:p w14:paraId="6D450CD8" w14:textId="77777777" w:rsidR="00174558" w:rsidRDefault="00174558">
      <w:pPr>
        <w:pStyle w:val="BodyText"/>
        <w:spacing w:before="1"/>
        <w:rPr>
          <w:b/>
          <w:sz w:val="25"/>
        </w:rPr>
      </w:pPr>
    </w:p>
    <w:p w14:paraId="6D450CD9" w14:textId="77777777" w:rsidR="00174558" w:rsidRDefault="00000000">
      <w:pPr>
        <w:pStyle w:val="Heading4"/>
        <w:tabs>
          <w:tab w:val="left" w:pos="820"/>
        </w:tabs>
        <w:spacing w:line="595" w:lineRule="auto"/>
        <w:ind w:left="427" w:right="7275"/>
      </w:pPr>
      <w:r>
        <w:rPr>
          <w:color w:val="231F20"/>
          <w:spacing w:val="-6"/>
        </w:rPr>
        <w:t>1.</w:t>
      </w:r>
      <w:r>
        <w:rPr>
          <w:color w:val="231F20"/>
        </w:rPr>
        <w:tab/>
        <w:t>General</w:t>
      </w:r>
      <w:r>
        <w:rPr>
          <w:color w:val="231F20"/>
          <w:spacing w:val="-15"/>
        </w:rPr>
        <w:t xml:space="preserve"> </w:t>
      </w:r>
      <w:r>
        <w:rPr>
          <w:color w:val="231F20"/>
        </w:rPr>
        <w:t>information</w:t>
      </w:r>
      <w:r>
        <w:rPr>
          <w:color w:val="231F20"/>
          <w:spacing w:val="-12"/>
        </w:rPr>
        <w:t xml:space="preserve"> </w:t>
      </w:r>
      <w:r>
        <w:rPr>
          <w:color w:val="231F20"/>
        </w:rPr>
        <w:t>(cont'd) Principal activities</w:t>
      </w:r>
    </w:p>
    <w:p w14:paraId="6D450CDA" w14:textId="77777777" w:rsidR="00174558" w:rsidRDefault="00000000">
      <w:pPr>
        <w:pStyle w:val="BodyText"/>
        <w:spacing w:line="192" w:lineRule="exact"/>
        <w:ind w:left="427"/>
        <w:jc w:val="both"/>
      </w:pPr>
      <w:r>
        <w:rPr>
          <w:color w:val="231F20"/>
        </w:rPr>
        <w:t>The</w:t>
      </w:r>
      <w:r>
        <w:rPr>
          <w:color w:val="231F20"/>
          <w:spacing w:val="18"/>
        </w:rPr>
        <w:t xml:space="preserve"> </w:t>
      </w:r>
      <w:r>
        <w:rPr>
          <w:color w:val="231F20"/>
        </w:rPr>
        <w:t>Australian</w:t>
      </w:r>
      <w:r>
        <w:rPr>
          <w:color w:val="231F20"/>
          <w:spacing w:val="17"/>
        </w:rPr>
        <w:t xml:space="preserve"> </w:t>
      </w:r>
      <w:r>
        <w:rPr>
          <w:color w:val="231F20"/>
        </w:rPr>
        <w:t>Network</w:t>
      </w:r>
      <w:r>
        <w:rPr>
          <w:color w:val="231F20"/>
          <w:spacing w:val="17"/>
        </w:rPr>
        <w:t xml:space="preserve"> </w:t>
      </w:r>
      <w:r>
        <w:rPr>
          <w:color w:val="231F20"/>
        </w:rPr>
        <w:t>on</w:t>
      </w:r>
      <w:r>
        <w:rPr>
          <w:color w:val="231F20"/>
          <w:spacing w:val="16"/>
        </w:rPr>
        <w:t xml:space="preserve"> </w:t>
      </w:r>
      <w:r>
        <w:rPr>
          <w:color w:val="231F20"/>
        </w:rPr>
        <w:t>Disability</w:t>
      </w:r>
      <w:r>
        <w:rPr>
          <w:color w:val="231F20"/>
          <w:spacing w:val="16"/>
        </w:rPr>
        <w:t xml:space="preserve"> </w:t>
      </w:r>
      <w:r>
        <w:rPr>
          <w:color w:val="231F20"/>
        </w:rPr>
        <w:t>(AND)</w:t>
      </w:r>
      <w:r>
        <w:rPr>
          <w:color w:val="231F20"/>
          <w:spacing w:val="17"/>
        </w:rPr>
        <w:t xml:space="preserve"> </w:t>
      </w:r>
      <w:r>
        <w:rPr>
          <w:color w:val="231F20"/>
        </w:rPr>
        <w:t>empowers</w:t>
      </w:r>
      <w:r>
        <w:rPr>
          <w:color w:val="231F20"/>
          <w:spacing w:val="17"/>
        </w:rPr>
        <w:t xml:space="preserve"> </w:t>
      </w:r>
      <w:r>
        <w:rPr>
          <w:color w:val="231F20"/>
        </w:rPr>
        <w:t>and</w:t>
      </w:r>
      <w:r>
        <w:rPr>
          <w:color w:val="231F20"/>
          <w:spacing w:val="18"/>
        </w:rPr>
        <w:t xml:space="preserve"> </w:t>
      </w:r>
      <w:r>
        <w:rPr>
          <w:color w:val="231F20"/>
        </w:rPr>
        <w:t>connects</w:t>
      </w:r>
      <w:r>
        <w:rPr>
          <w:color w:val="231F20"/>
          <w:spacing w:val="17"/>
        </w:rPr>
        <w:t xml:space="preserve"> </w:t>
      </w:r>
      <w:r>
        <w:rPr>
          <w:color w:val="231F20"/>
        </w:rPr>
        <w:t>employers</w:t>
      </w:r>
      <w:r>
        <w:rPr>
          <w:color w:val="231F20"/>
          <w:spacing w:val="16"/>
        </w:rPr>
        <w:t xml:space="preserve"> </w:t>
      </w:r>
      <w:r>
        <w:rPr>
          <w:color w:val="231F20"/>
        </w:rPr>
        <w:t>to</w:t>
      </w:r>
      <w:r>
        <w:rPr>
          <w:color w:val="231F20"/>
          <w:spacing w:val="17"/>
        </w:rPr>
        <w:t xml:space="preserve"> </w:t>
      </w:r>
      <w:r>
        <w:rPr>
          <w:color w:val="231F20"/>
        </w:rPr>
        <w:t>be</w:t>
      </w:r>
      <w:r>
        <w:rPr>
          <w:color w:val="231F20"/>
          <w:spacing w:val="17"/>
        </w:rPr>
        <w:t xml:space="preserve"> </w:t>
      </w:r>
      <w:r>
        <w:rPr>
          <w:color w:val="231F20"/>
        </w:rPr>
        <w:t>actively</w:t>
      </w:r>
      <w:r>
        <w:rPr>
          <w:color w:val="231F20"/>
          <w:spacing w:val="16"/>
        </w:rPr>
        <w:t xml:space="preserve"> </w:t>
      </w:r>
      <w:r>
        <w:rPr>
          <w:color w:val="231F20"/>
        </w:rPr>
        <w:t>inclusive</w:t>
      </w:r>
      <w:r>
        <w:rPr>
          <w:color w:val="231F20"/>
          <w:spacing w:val="18"/>
        </w:rPr>
        <w:t xml:space="preserve"> </w:t>
      </w:r>
      <w:r>
        <w:rPr>
          <w:color w:val="231F20"/>
        </w:rPr>
        <w:t>of</w:t>
      </w:r>
      <w:r>
        <w:rPr>
          <w:color w:val="231F20"/>
          <w:spacing w:val="16"/>
        </w:rPr>
        <w:t xml:space="preserve"> </w:t>
      </w:r>
      <w:r>
        <w:rPr>
          <w:color w:val="231F20"/>
        </w:rPr>
        <w:t>customers</w:t>
      </w:r>
      <w:r>
        <w:rPr>
          <w:color w:val="231F20"/>
          <w:spacing w:val="18"/>
        </w:rPr>
        <w:t xml:space="preserve"> </w:t>
      </w:r>
      <w:r>
        <w:rPr>
          <w:color w:val="231F20"/>
          <w:spacing w:val="-5"/>
        </w:rPr>
        <w:t>and</w:t>
      </w:r>
    </w:p>
    <w:p w14:paraId="6D450CDB" w14:textId="77777777" w:rsidR="00174558" w:rsidRDefault="00000000">
      <w:pPr>
        <w:pStyle w:val="BodyText"/>
        <w:ind w:left="427" w:right="181"/>
        <w:jc w:val="both"/>
      </w:pPr>
      <w:r>
        <w:rPr>
          <w:color w:val="231F20"/>
        </w:rPr>
        <w:t>employees with disability. AND brings employers together to shape an Australia where people with disability are valued and organisations benefit from diverse workforces and customers.</w:t>
      </w:r>
    </w:p>
    <w:p w14:paraId="6D450CDC" w14:textId="77777777" w:rsidR="00174558" w:rsidRDefault="00174558">
      <w:pPr>
        <w:pStyle w:val="BodyText"/>
        <w:spacing w:before="10"/>
        <w:rPr>
          <w:sz w:val="24"/>
        </w:rPr>
      </w:pPr>
    </w:p>
    <w:p w14:paraId="6D450CDD" w14:textId="77777777" w:rsidR="00174558" w:rsidRDefault="00000000">
      <w:pPr>
        <w:pStyle w:val="BodyText"/>
        <w:ind w:left="427" w:right="177"/>
        <w:jc w:val="both"/>
      </w:pPr>
      <w:r>
        <w:rPr>
          <w:color w:val="231F20"/>
        </w:rPr>
        <w:t>We support our members to build disability confidence and capability, connect with others and check their progress on access and inclusion as well as recruitment practices.</w:t>
      </w:r>
    </w:p>
    <w:p w14:paraId="6D450CDE" w14:textId="77777777" w:rsidR="00174558" w:rsidRDefault="00174558">
      <w:pPr>
        <w:pStyle w:val="BodyText"/>
        <w:spacing w:before="10"/>
        <w:rPr>
          <w:sz w:val="24"/>
        </w:rPr>
      </w:pPr>
    </w:p>
    <w:p w14:paraId="6D450CDF" w14:textId="77777777" w:rsidR="00174558" w:rsidRDefault="00000000">
      <w:pPr>
        <w:pStyle w:val="BodyText"/>
        <w:ind w:left="427" w:right="177"/>
        <w:jc w:val="both"/>
      </w:pPr>
      <w:r>
        <w:rPr>
          <w:color w:val="231F20"/>
        </w:rPr>
        <w:t>We provide professional services, practical publications, learning solutions and programs to support organisations to get it right for people with disability. Consultancy services include the development of inclusive policies and procedures and Disability</w:t>
      </w:r>
      <w:r>
        <w:rPr>
          <w:color w:val="231F20"/>
          <w:spacing w:val="26"/>
        </w:rPr>
        <w:t xml:space="preserve"> </w:t>
      </w:r>
      <w:r>
        <w:rPr>
          <w:color w:val="231F20"/>
        </w:rPr>
        <w:t>Inclusion</w:t>
      </w:r>
      <w:r>
        <w:rPr>
          <w:color w:val="231F20"/>
          <w:spacing w:val="26"/>
        </w:rPr>
        <w:t xml:space="preserve"> </w:t>
      </w:r>
      <w:r>
        <w:rPr>
          <w:color w:val="231F20"/>
        </w:rPr>
        <w:t>Action</w:t>
      </w:r>
      <w:r>
        <w:rPr>
          <w:color w:val="231F20"/>
          <w:spacing w:val="23"/>
        </w:rPr>
        <w:t xml:space="preserve"> </w:t>
      </w:r>
      <w:r>
        <w:rPr>
          <w:color w:val="231F20"/>
        </w:rPr>
        <w:t>Plans</w:t>
      </w:r>
      <w:r>
        <w:rPr>
          <w:color w:val="231F20"/>
          <w:spacing w:val="23"/>
        </w:rPr>
        <w:t xml:space="preserve"> </w:t>
      </w:r>
      <w:r>
        <w:rPr>
          <w:color w:val="231F20"/>
        </w:rPr>
        <w:t>which</w:t>
      </w:r>
      <w:r>
        <w:rPr>
          <w:color w:val="231F20"/>
          <w:spacing w:val="23"/>
        </w:rPr>
        <w:t xml:space="preserve"> </w:t>
      </w:r>
      <w:r>
        <w:rPr>
          <w:color w:val="231F20"/>
        </w:rPr>
        <w:t>set</w:t>
      </w:r>
      <w:r>
        <w:rPr>
          <w:color w:val="231F20"/>
          <w:spacing w:val="23"/>
        </w:rPr>
        <w:t xml:space="preserve"> </w:t>
      </w:r>
      <w:r>
        <w:rPr>
          <w:color w:val="231F20"/>
        </w:rPr>
        <w:t>out</w:t>
      </w:r>
      <w:r>
        <w:rPr>
          <w:color w:val="231F20"/>
          <w:spacing w:val="23"/>
        </w:rPr>
        <w:t xml:space="preserve"> </w:t>
      </w:r>
      <w:r>
        <w:rPr>
          <w:color w:val="231F20"/>
        </w:rPr>
        <w:t>an</w:t>
      </w:r>
      <w:r>
        <w:rPr>
          <w:color w:val="231F20"/>
          <w:spacing w:val="23"/>
        </w:rPr>
        <w:t xml:space="preserve"> </w:t>
      </w:r>
      <w:proofErr w:type="spellStart"/>
      <w:r>
        <w:rPr>
          <w:color w:val="231F20"/>
        </w:rPr>
        <w:t>organisation’s</w:t>
      </w:r>
      <w:proofErr w:type="spellEnd"/>
      <w:r>
        <w:rPr>
          <w:color w:val="231F20"/>
          <w:spacing w:val="23"/>
        </w:rPr>
        <w:t xml:space="preserve"> </w:t>
      </w:r>
      <w:r>
        <w:rPr>
          <w:color w:val="231F20"/>
        </w:rPr>
        <w:t>plan</w:t>
      </w:r>
      <w:r>
        <w:rPr>
          <w:color w:val="231F20"/>
          <w:spacing w:val="23"/>
        </w:rPr>
        <w:t xml:space="preserve"> </w:t>
      </w:r>
      <w:r>
        <w:rPr>
          <w:color w:val="231F20"/>
        </w:rPr>
        <w:t>to</w:t>
      </w:r>
      <w:r>
        <w:rPr>
          <w:color w:val="231F20"/>
          <w:spacing w:val="23"/>
        </w:rPr>
        <w:t xml:space="preserve"> </w:t>
      </w:r>
      <w:r>
        <w:rPr>
          <w:color w:val="231F20"/>
        </w:rPr>
        <w:t>eliminate</w:t>
      </w:r>
      <w:r>
        <w:rPr>
          <w:color w:val="231F20"/>
          <w:spacing w:val="23"/>
        </w:rPr>
        <w:t xml:space="preserve"> </w:t>
      </w:r>
      <w:r>
        <w:rPr>
          <w:color w:val="231F20"/>
        </w:rPr>
        <w:t>discrimination</w:t>
      </w:r>
      <w:r>
        <w:rPr>
          <w:color w:val="231F20"/>
          <w:spacing w:val="25"/>
        </w:rPr>
        <w:t xml:space="preserve"> </w:t>
      </w:r>
      <w:r>
        <w:rPr>
          <w:color w:val="231F20"/>
        </w:rPr>
        <w:t>and</w:t>
      </w:r>
      <w:r>
        <w:rPr>
          <w:color w:val="231F20"/>
          <w:spacing w:val="23"/>
        </w:rPr>
        <w:t xml:space="preserve"> </w:t>
      </w:r>
      <w:r>
        <w:rPr>
          <w:color w:val="231F20"/>
        </w:rPr>
        <w:t>exclusion</w:t>
      </w:r>
      <w:r>
        <w:rPr>
          <w:color w:val="231F20"/>
          <w:spacing w:val="23"/>
        </w:rPr>
        <w:t xml:space="preserve"> </w:t>
      </w:r>
      <w:r>
        <w:rPr>
          <w:color w:val="231F20"/>
        </w:rPr>
        <w:t>of</w:t>
      </w:r>
      <w:r>
        <w:rPr>
          <w:color w:val="231F20"/>
          <w:spacing w:val="23"/>
        </w:rPr>
        <w:t xml:space="preserve"> </w:t>
      </w:r>
      <w:r>
        <w:rPr>
          <w:color w:val="231F20"/>
        </w:rPr>
        <w:t>people with disability as well as providing dignified premises user experience reviews.</w:t>
      </w:r>
    </w:p>
    <w:p w14:paraId="6D450CE0" w14:textId="77777777" w:rsidR="00174558" w:rsidRDefault="00174558">
      <w:pPr>
        <w:pStyle w:val="BodyText"/>
        <w:spacing w:before="9"/>
        <w:rPr>
          <w:sz w:val="24"/>
        </w:rPr>
      </w:pPr>
    </w:p>
    <w:p w14:paraId="6D450CE1" w14:textId="77777777" w:rsidR="00174558" w:rsidRDefault="00000000">
      <w:pPr>
        <w:pStyle w:val="BodyText"/>
        <w:ind w:left="427" w:right="178"/>
        <w:jc w:val="both"/>
      </w:pPr>
      <w:r>
        <w:rPr>
          <w:color w:val="231F20"/>
        </w:rPr>
        <w:t>Our programs facilitate internships and mentoring programs to connect students with disability to employers and assist in their career journey and employment outcomes. Our members have a combined workforce of more than 2.2 million Australians working together on being inclusive across all aspects of business.</w:t>
      </w:r>
    </w:p>
    <w:p w14:paraId="6D450CE2" w14:textId="77777777" w:rsidR="00174558" w:rsidRDefault="00174558">
      <w:pPr>
        <w:pStyle w:val="BodyText"/>
        <w:spacing w:before="10"/>
        <w:rPr>
          <w:sz w:val="24"/>
        </w:rPr>
      </w:pPr>
    </w:p>
    <w:p w14:paraId="6D450CE3" w14:textId="77777777" w:rsidR="00174558" w:rsidRDefault="00000000">
      <w:pPr>
        <w:pStyle w:val="BodyText"/>
        <w:ind w:left="427"/>
        <w:jc w:val="both"/>
      </w:pPr>
      <w:r>
        <w:rPr>
          <w:color w:val="231F20"/>
        </w:rPr>
        <w:t>No</w:t>
      </w:r>
      <w:r>
        <w:rPr>
          <w:color w:val="231F20"/>
          <w:spacing w:val="1"/>
        </w:rPr>
        <w:t xml:space="preserve"> </w:t>
      </w:r>
      <w:r>
        <w:rPr>
          <w:color w:val="231F20"/>
        </w:rPr>
        <w:t>significant</w:t>
      </w:r>
      <w:r>
        <w:rPr>
          <w:color w:val="231F20"/>
          <w:spacing w:val="1"/>
        </w:rPr>
        <w:t xml:space="preserve"> </w:t>
      </w:r>
      <w:r>
        <w:rPr>
          <w:color w:val="231F20"/>
        </w:rPr>
        <w:t>change</w:t>
      </w:r>
      <w:r>
        <w:rPr>
          <w:color w:val="231F20"/>
          <w:spacing w:val="1"/>
        </w:rPr>
        <w:t xml:space="preserve"> </w:t>
      </w:r>
      <w:proofErr w:type="gramStart"/>
      <w:r>
        <w:rPr>
          <w:color w:val="231F20"/>
        </w:rPr>
        <w:t>in</w:t>
      </w:r>
      <w:r>
        <w:rPr>
          <w:color w:val="231F20"/>
          <w:spacing w:val="1"/>
        </w:rPr>
        <w:t xml:space="preserve"> </w:t>
      </w:r>
      <w:r>
        <w:rPr>
          <w:color w:val="231F20"/>
        </w:rPr>
        <w:t>the</w:t>
      </w:r>
      <w:r>
        <w:rPr>
          <w:color w:val="231F20"/>
          <w:spacing w:val="1"/>
        </w:rPr>
        <w:t xml:space="preserve"> </w:t>
      </w:r>
      <w:r>
        <w:rPr>
          <w:color w:val="231F20"/>
        </w:rPr>
        <w:t>nature</w:t>
      </w:r>
      <w:r>
        <w:rPr>
          <w:color w:val="231F20"/>
          <w:spacing w:val="1"/>
        </w:rPr>
        <w:t xml:space="preserve"> </w:t>
      </w:r>
      <w:r>
        <w:rPr>
          <w:color w:val="231F20"/>
        </w:rPr>
        <w:t>of</w:t>
      </w:r>
      <w:r>
        <w:rPr>
          <w:color w:val="231F20"/>
          <w:spacing w:val="1"/>
        </w:rPr>
        <w:t xml:space="preserve"> </w:t>
      </w:r>
      <w:r>
        <w:rPr>
          <w:color w:val="231F20"/>
        </w:rPr>
        <w:t>these</w:t>
      </w:r>
      <w:proofErr w:type="gramEnd"/>
      <w:r>
        <w:rPr>
          <w:color w:val="231F20"/>
          <w:spacing w:val="1"/>
        </w:rPr>
        <w:t xml:space="preserve"> </w:t>
      </w:r>
      <w:r>
        <w:rPr>
          <w:color w:val="231F20"/>
        </w:rPr>
        <w:t>activities</w:t>
      </w:r>
      <w:r>
        <w:rPr>
          <w:color w:val="231F20"/>
          <w:spacing w:val="1"/>
        </w:rPr>
        <w:t xml:space="preserve"> </w:t>
      </w:r>
      <w:r>
        <w:rPr>
          <w:color w:val="231F20"/>
        </w:rPr>
        <w:t>occurred</w:t>
      </w:r>
      <w:r>
        <w:rPr>
          <w:color w:val="231F20"/>
          <w:spacing w:val="1"/>
        </w:rPr>
        <w:t xml:space="preserve"> </w:t>
      </w:r>
      <w:r>
        <w:rPr>
          <w:color w:val="231F20"/>
        </w:rPr>
        <w:t>during</w:t>
      </w:r>
      <w:r>
        <w:rPr>
          <w:color w:val="231F20"/>
          <w:spacing w:val="1"/>
        </w:rPr>
        <w:t xml:space="preserve"> </w:t>
      </w:r>
      <w:r>
        <w:rPr>
          <w:color w:val="231F20"/>
        </w:rPr>
        <w:t>the</w:t>
      </w:r>
      <w:r>
        <w:rPr>
          <w:color w:val="231F20"/>
          <w:spacing w:val="2"/>
        </w:rPr>
        <w:t xml:space="preserve"> </w:t>
      </w:r>
      <w:r>
        <w:rPr>
          <w:color w:val="231F20"/>
          <w:spacing w:val="-2"/>
        </w:rPr>
        <w:t>year.</w:t>
      </w:r>
    </w:p>
    <w:p w14:paraId="6D450CE4" w14:textId="77777777" w:rsidR="00174558" w:rsidRDefault="00174558">
      <w:pPr>
        <w:pStyle w:val="BodyText"/>
        <w:spacing w:before="7"/>
        <w:rPr>
          <w:sz w:val="26"/>
        </w:rPr>
      </w:pPr>
    </w:p>
    <w:p w14:paraId="6D450CE5" w14:textId="77777777" w:rsidR="00174558" w:rsidRDefault="00000000">
      <w:pPr>
        <w:pStyle w:val="Heading4"/>
        <w:spacing w:before="1"/>
        <w:ind w:left="427"/>
        <w:jc w:val="both"/>
      </w:pPr>
      <w:r>
        <w:rPr>
          <w:color w:val="231F20"/>
        </w:rPr>
        <w:t>Strategy</w:t>
      </w:r>
      <w:r>
        <w:rPr>
          <w:color w:val="231F20"/>
          <w:spacing w:val="-9"/>
        </w:rPr>
        <w:t xml:space="preserve"> </w:t>
      </w:r>
      <w:r>
        <w:rPr>
          <w:color w:val="231F20"/>
        </w:rPr>
        <w:t xml:space="preserve">for achieving the </w:t>
      </w:r>
      <w:proofErr w:type="gramStart"/>
      <w:r>
        <w:rPr>
          <w:color w:val="231F20"/>
          <w:spacing w:val="-2"/>
        </w:rPr>
        <w:t>objectives</w:t>
      </w:r>
      <w:proofErr w:type="gramEnd"/>
    </w:p>
    <w:p w14:paraId="6D450CE6" w14:textId="77777777" w:rsidR="00174558" w:rsidRDefault="00174558">
      <w:pPr>
        <w:pStyle w:val="BodyText"/>
        <w:spacing w:before="4"/>
        <w:rPr>
          <w:b/>
          <w:sz w:val="25"/>
        </w:rPr>
      </w:pPr>
    </w:p>
    <w:p w14:paraId="6D450CE7" w14:textId="77777777" w:rsidR="00174558" w:rsidRDefault="00000000">
      <w:pPr>
        <w:pStyle w:val="BodyText"/>
        <w:ind w:left="427"/>
        <w:jc w:val="both"/>
      </w:pPr>
      <w:r>
        <w:rPr>
          <w:color w:val="231F20"/>
        </w:rPr>
        <w:t>To</w:t>
      </w:r>
      <w:r>
        <w:rPr>
          <w:color w:val="231F20"/>
          <w:spacing w:val="-2"/>
        </w:rPr>
        <w:t xml:space="preserve"> </w:t>
      </w:r>
      <w:r>
        <w:rPr>
          <w:color w:val="231F20"/>
        </w:rPr>
        <w:t>achieve</w:t>
      </w:r>
      <w:r>
        <w:rPr>
          <w:color w:val="231F20"/>
          <w:spacing w:val="-1"/>
        </w:rPr>
        <w:t xml:space="preserve"> </w:t>
      </w:r>
      <w:r>
        <w:rPr>
          <w:color w:val="231F20"/>
        </w:rPr>
        <w:t>these</w:t>
      </w:r>
      <w:r>
        <w:rPr>
          <w:color w:val="231F20"/>
          <w:spacing w:val="-1"/>
        </w:rPr>
        <w:t xml:space="preserve"> </w:t>
      </w:r>
      <w:r>
        <w:rPr>
          <w:color w:val="231F20"/>
        </w:rPr>
        <w:t xml:space="preserve">objectives, </w:t>
      </w:r>
      <w:r>
        <w:rPr>
          <w:color w:val="231F20"/>
          <w:sz w:val="20"/>
        </w:rPr>
        <w:t>the</w:t>
      </w:r>
      <w:r>
        <w:rPr>
          <w:color w:val="231F20"/>
          <w:spacing w:val="-1"/>
          <w:sz w:val="20"/>
        </w:rPr>
        <w:t xml:space="preserve"> </w:t>
      </w:r>
      <w:r>
        <w:rPr>
          <w:color w:val="231F20"/>
          <w:sz w:val="20"/>
        </w:rPr>
        <w:t>Company</w:t>
      </w:r>
      <w:r>
        <w:rPr>
          <w:color w:val="231F20"/>
          <w:spacing w:val="-12"/>
          <w:sz w:val="20"/>
        </w:rPr>
        <w:t xml:space="preserve"> </w:t>
      </w:r>
      <w:r>
        <w:rPr>
          <w:color w:val="231F20"/>
        </w:rPr>
        <w:t>has adopted</w:t>
      </w:r>
      <w:r>
        <w:rPr>
          <w:color w:val="231F20"/>
          <w:spacing w:val="-1"/>
        </w:rPr>
        <w:t xml:space="preserve"> </w:t>
      </w:r>
      <w:r>
        <w:rPr>
          <w:color w:val="231F20"/>
        </w:rPr>
        <w:t xml:space="preserve">the following </w:t>
      </w:r>
      <w:r>
        <w:rPr>
          <w:color w:val="231F20"/>
          <w:spacing w:val="-2"/>
        </w:rPr>
        <w:t>strategies:</w:t>
      </w:r>
    </w:p>
    <w:p w14:paraId="6D450CE8" w14:textId="77777777" w:rsidR="00174558" w:rsidRDefault="00174558">
      <w:pPr>
        <w:pStyle w:val="BodyText"/>
        <w:spacing w:before="7"/>
        <w:rPr>
          <w:sz w:val="25"/>
        </w:rPr>
      </w:pPr>
    </w:p>
    <w:p w14:paraId="6D450CE9" w14:textId="77777777" w:rsidR="00174558" w:rsidRDefault="00000000">
      <w:pPr>
        <w:pStyle w:val="ListParagraph"/>
        <w:numPr>
          <w:ilvl w:val="0"/>
          <w:numId w:val="17"/>
        </w:numPr>
        <w:tabs>
          <w:tab w:val="left" w:pos="993"/>
        </w:tabs>
        <w:spacing w:before="1" w:line="264" w:lineRule="auto"/>
        <w:ind w:right="179"/>
        <w:rPr>
          <w:sz w:val="18"/>
        </w:rPr>
      </w:pPr>
      <w:r>
        <w:rPr>
          <w:color w:val="231F20"/>
          <w:sz w:val="18"/>
        </w:rPr>
        <w:t xml:space="preserve">Grow engagement to achieve sustainable change within the Company’s member organisations through influencing senior leaders and disability </w:t>
      </w:r>
      <w:proofErr w:type="gramStart"/>
      <w:r>
        <w:rPr>
          <w:color w:val="231F20"/>
          <w:sz w:val="18"/>
        </w:rPr>
        <w:t>champions;</w:t>
      </w:r>
      <w:proofErr w:type="gramEnd"/>
    </w:p>
    <w:p w14:paraId="6D450CEA" w14:textId="77777777" w:rsidR="00174558" w:rsidRDefault="00000000">
      <w:pPr>
        <w:pStyle w:val="ListParagraph"/>
        <w:numPr>
          <w:ilvl w:val="0"/>
          <w:numId w:val="17"/>
        </w:numPr>
        <w:tabs>
          <w:tab w:val="left" w:pos="993"/>
        </w:tabs>
        <w:spacing w:before="42" w:line="264" w:lineRule="auto"/>
        <w:ind w:right="178"/>
        <w:rPr>
          <w:sz w:val="18"/>
        </w:rPr>
      </w:pPr>
      <w:r>
        <w:rPr>
          <w:color w:val="231F20"/>
          <w:sz w:val="18"/>
        </w:rPr>
        <w:t>Support</w:t>
      </w:r>
      <w:r>
        <w:rPr>
          <w:color w:val="231F20"/>
          <w:spacing w:val="20"/>
          <w:sz w:val="18"/>
        </w:rPr>
        <w:t xml:space="preserve"> </w:t>
      </w:r>
      <w:r>
        <w:rPr>
          <w:color w:val="231F20"/>
          <w:sz w:val="18"/>
        </w:rPr>
        <w:t>members</w:t>
      </w:r>
      <w:r>
        <w:rPr>
          <w:color w:val="231F20"/>
          <w:spacing w:val="20"/>
          <w:sz w:val="18"/>
        </w:rPr>
        <w:t xml:space="preserve"> </w:t>
      </w:r>
      <w:r>
        <w:rPr>
          <w:color w:val="231F20"/>
          <w:sz w:val="18"/>
        </w:rPr>
        <w:t>to</w:t>
      </w:r>
      <w:r>
        <w:rPr>
          <w:color w:val="231F20"/>
          <w:spacing w:val="20"/>
          <w:sz w:val="18"/>
        </w:rPr>
        <w:t xml:space="preserve"> </w:t>
      </w:r>
      <w:r>
        <w:rPr>
          <w:color w:val="231F20"/>
          <w:sz w:val="18"/>
        </w:rPr>
        <w:t>use</w:t>
      </w:r>
      <w:r>
        <w:rPr>
          <w:color w:val="231F20"/>
          <w:spacing w:val="20"/>
          <w:sz w:val="18"/>
        </w:rPr>
        <w:t xml:space="preserve"> </w:t>
      </w:r>
      <w:r>
        <w:rPr>
          <w:color w:val="231F20"/>
          <w:sz w:val="18"/>
        </w:rPr>
        <w:t>the</w:t>
      </w:r>
      <w:r>
        <w:rPr>
          <w:color w:val="231F20"/>
          <w:spacing w:val="20"/>
          <w:sz w:val="18"/>
        </w:rPr>
        <w:t xml:space="preserve"> </w:t>
      </w:r>
      <w:r>
        <w:rPr>
          <w:color w:val="231F20"/>
          <w:sz w:val="18"/>
        </w:rPr>
        <w:t>Company’s</w:t>
      </w:r>
      <w:r>
        <w:rPr>
          <w:color w:val="231F20"/>
          <w:spacing w:val="20"/>
          <w:sz w:val="18"/>
        </w:rPr>
        <w:t xml:space="preserve"> </w:t>
      </w:r>
      <w:r>
        <w:rPr>
          <w:color w:val="231F20"/>
          <w:sz w:val="18"/>
        </w:rPr>
        <w:t>Access</w:t>
      </w:r>
      <w:r>
        <w:rPr>
          <w:color w:val="231F20"/>
          <w:spacing w:val="20"/>
          <w:sz w:val="18"/>
        </w:rPr>
        <w:t xml:space="preserve"> </w:t>
      </w:r>
      <w:r>
        <w:rPr>
          <w:color w:val="231F20"/>
          <w:sz w:val="18"/>
        </w:rPr>
        <w:t>and</w:t>
      </w:r>
      <w:r>
        <w:rPr>
          <w:color w:val="231F20"/>
          <w:spacing w:val="20"/>
          <w:sz w:val="18"/>
        </w:rPr>
        <w:t xml:space="preserve"> </w:t>
      </w:r>
      <w:r>
        <w:rPr>
          <w:color w:val="231F20"/>
          <w:sz w:val="18"/>
        </w:rPr>
        <w:t>Inclusion</w:t>
      </w:r>
      <w:r>
        <w:rPr>
          <w:color w:val="231F20"/>
          <w:spacing w:val="20"/>
          <w:sz w:val="18"/>
        </w:rPr>
        <w:t xml:space="preserve"> </w:t>
      </w:r>
      <w:r>
        <w:rPr>
          <w:color w:val="231F20"/>
          <w:sz w:val="18"/>
        </w:rPr>
        <w:t>Index</w:t>
      </w:r>
      <w:r>
        <w:rPr>
          <w:color w:val="231F20"/>
          <w:spacing w:val="19"/>
          <w:sz w:val="18"/>
        </w:rPr>
        <w:t xml:space="preserve"> </w:t>
      </w:r>
      <w:r>
        <w:rPr>
          <w:color w:val="231F20"/>
          <w:sz w:val="18"/>
        </w:rPr>
        <w:t>as</w:t>
      </w:r>
      <w:r>
        <w:rPr>
          <w:color w:val="231F20"/>
          <w:spacing w:val="20"/>
          <w:sz w:val="18"/>
        </w:rPr>
        <w:t xml:space="preserve"> </w:t>
      </w:r>
      <w:r>
        <w:rPr>
          <w:color w:val="231F20"/>
          <w:sz w:val="18"/>
        </w:rPr>
        <w:t>a</w:t>
      </w:r>
      <w:r>
        <w:rPr>
          <w:color w:val="231F20"/>
          <w:spacing w:val="20"/>
          <w:sz w:val="18"/>
        </w:rPr>
        <w:t xml:space="preserve"> </w:t>
      </w:r>
      <w:r>
        <w:rPr>
          <w:color w:val="231F20"/>
          <w:sz w:val="18"/>
        </w:rPr>
        <w:t>management</w:t>
      </w:r>
      <w:r>
        <w:rPr>
          <w:color w:val="231F20"/>
          <w:spacing w:val="18"/>
          <w:sz w:val="18"/>
        </w:rPr>
        <w:t xml:space="preserve"> </w:t>
      </w:r>
      <w:r>
        <w:rPr>
          <w:color w:val="231F20"/>
          <w:sz w:val="18"/>
        </w:rPr>
        <w:t>tool</w:t>
      </w:r>
      <w:r>
        <w:rPr>
          <w:color w:val="231F20"/>
          <w:spacing w:val="17"/>
          <w:sz w:val="18"/>
        </w:rPr>
        <w:t xml:space="preserve"> </w:t>
      </w:r>
      <w:r>
        <w:rPr>
          <w:color w:val="231F20"/>
          <w:sz w:val="18"/>
        </w:rPr>
        <w:t>to</w:t>
      </w:r>
      <w:r>
        <w:rPr>
          <w:color w:val="231F20"/>
          <w:spacing w:val="17"/>
          <w:sz w:val="18"/>
        </w:rPr>
        <w:t xml:space="preserve"> </w:t>
      </w:r>
      <w:r>
        <w:rPr>
          <w:color w:val="231F20"/>
          <w:sz w:val="18"/>
        </w:rPr>
        <w:t>measure</w:t>
      </w:r>
      <w:r>
        <w:rPr>
          <w:color w:val="231F20"/>
          <w:spacing w:val="18"/>
          <w:sz w:val="18"/>
        </w:rPr>
        <w:t xml:space="preserve"> </w:t>
      </w:r>
      <w:r>
        <w:rPr>
          <w:color w:val="231F20"/>
          <w:sz w:val="18"/>
        </w:rPr>
        <w:t>and</w:t>
      </w:r>
      <w:r>
        <w:rPr>
          <w:color w:val="231F20"/>
          <w:spacing w:val="18"/>
          <w:sz w:val="18"/>
        </w:rPr>
        <w:t xml:space="preserve"> </w:t>
      </w:r>
      <w:r>
        <w:rPr>
          <w:color w:val="231F20"/>
          <w:sz w:val="18"/>
        </w:rPr>
        <w:t xml:space="preserve">plan their disability capability and </w:t>
      </w:r>
      <w:proofErr w:type="gramStart"/>
      <w:r>
        <w:rPr>
          <w:color w:val="231F20"/>
          <w:sz w:val="18"/>
        </w:rPr>
        <w:t>maturity;</w:t>
      </w:r>
      <w:proofErr w:type="gramEnd"/>
    </w:p>
    <w:p w14:paraId="6D450CEB" w14:textId="77777777" w:rsidR="00174558" w:rsidRDefault="00000000">
      <w:pPr>
        <w:pStyle w:val="ListParagraph"/>
        <w:numPr>
          <w:ilvl w:val="0"/>
          <w:numId w:val="17"/>
        </w:numPr>
        <w:tabs>
          <w:tab w:val="left" w:pos="993"/>
        </w:tabs>
        <w:spacing w:before="42" w:line="264" w:lineRule="auto"/>
        <w:ind w:right="180"/>
        <w:rPr>
          <w:sz w:val="18"/>
        </w:rPr>
      </w:pPr>
      <w:r>
        <w:rPr>
          <w:color w:val="231F20"/>
          <w:sz w:val="18"/>
        </w:rPr>
        <w:t>Ensure our expert knowledge is current, tailored and well communicated through our learning solutions and online</w:t>
      </w:r>
      <w:r>
        <w:rPr>
          <w:color w:val="231F20"/>
          <w:spacing w:val="40"/>
          <w:sz w:val="18"/>
        </w:rPr>
        <w:t xml:space="preserve"> </w:t>
      </w:r>
      <w:proofErr w:type="gramStart"/>
      <w:r>
        <w:rPr>
          <w:color w:val="231F20"/>
          <w:spacing w:val="-2"/>
          <w:sz w:val="18"/>
        </w:rPr>
        <w:t>platforms;</w:t>
      </w:r>
      <w:proofErr w:type="gramEnd"/>
    </w:p>
    <w:p w14:paraId="6D450CEC" w14:textId="77777777" w:rsidR="00174558" w:rsidRDefault="00000000">
      <w:pPr>
        <w:pStyle w:val="ListParagraph"/>
        <w:numPr>
          <w:ilvl w:val="0"/>
          <w:numId w:val="17"/>
        </w:numPr>
        <w:tabs>
          <w:tab w:val="left" w:pos="993"/>
        </w:tabs>
        <w:spacing w:before="42"/>
        <w:ind w:hanging="566"/>
        <w:rPr>
          <w:sz w:val="18"/>
        </w:rPr>
      </w:pPr>
      <w:r>
        <w:rPr>
          <w:color w:val="231F20"/>
          <w:sz w:val="18"/>
        </w:rPr>
        <w:t>Harness</w:t>
      </w:r>
      <w:r>
        <w:rPr>
          <w:color w:val="231F20"/>
          <w:spacing w:val="1"/>
          <w:sz w:val="18"/>
        </w:rPr>
        <w:t xml:space="preserve"> </w:t>
      </w:r>
      <w:r>
        <w:rPr>
          <w:color w:val="231F20"/>
          <w:sz w:val="18"/>
        </w:rPr>
        <w:t>the</w:t>
      </w:r>
      <w:r>
        <w:rPr>
          <w:color w:val="231F20"/>
          <w:spacing w:val="1"/>
          <w:sz w:val="18"/>
        </w:rPr>
        <w:t xml:space="preserve"> </w:t>
      </w:r>
      <w:r>
        <w:rPr>
          <w:color w:val="231F20"/>
          <w:sz w:val="18"/>
        </w:rPr>
        <w:t>employer</w:t>
      </w:r>
      <w:r>
        <w:rPr>
          <w:color w:val="231F20"/>
          <w:spacing w:val="1"/>
          <w:sz w:val="18"/>
        </w:rPr>
        <w:t xml:space="preserve"> </w:t>
      </w:r>
      <w:r>
        <w:rPr>
          <w:color w:val="231F20"/>
          <w:sz w:val="18"/>
        </w:rPr>
        <w:t>voice</w:t>
      </w:r>
      <w:r>
        <w:rPr>
          <w:color w:val="231F20"/>
          <w:spacing w:val="1"/>
          <w:sz w:val="18"/>
        </w:rPr>
        <w:t xml:space="preserve"> </w:t>
      </w:r>
      <w:r>
        <w:rPr>
          <w:color w:val="231F20"/>
          <w:sz w:val="18"/>
        </w:rPr>
        <w:t>to</w:t>
      </w:r>
      <w:r>
        <w:rPr>
          <w:color w:val="231F20"/>
          <w:spacing w:val="1"/>
          <w:sz w:val="18"/>
        </w:rPr>
        <w:t xml:space="preserve"> </w:t>
      </w:r>
      <w:r>
        <w:rPr>
          <w:color w:val="231F20"/>
          <w:sz w:val="18"/>
        </w:rPr>
        <w:t>provide</w:t>
      </w:r>
      <w:r>
        <w:rPr>
          <w:color w:val="231F20"/>
          <w:spacing w:val="1"/>
          <w:sz w:val="18"/>
        </w:rPr>
        <w:t xml:space="preserve"> </w:t>
      </w:r>
      <w:r>
        <w:rPr>
          <w:color w:val="231F20"/>
          <w:sz w:val="18"/>
        </w:rPr>
        <w:t>system</w:t>
      </w:r>
      <w:r>
        <w:rPr>
          <w:color w:val="231F20"/>
          <w:spacing w:val="1"/>
          <w:sz w:val="18"/>
        </w:rPr>
        <w:t xml:space="preserve"> </w:t>
      </w:r>
      <w:r>
        <w:rPr>
          <w:color w:val="231F20"/>
          <w:sz w:val="18"/>
        </w:rPr>
        <w:t>solutions</w:t>
      </w:r>
      <w:r>
        <w:rPr>
          <w:color w:val="231F20"/>
          <w:spacing w:val="1"/>
          <w:sz w:val="18"/>
        </w:rPr>
        <w:t xml:space="preserve"> </w:t>
      </w:r>
      <w:r>
        <w:rPr>
          <w:color w:val="231F20"/>
          <w:sz w:val="18"/>
        </w:rPr>
        <w:t>which</w:t>
      </w:r>
      <w:r>
        <w:rPr>
          <w:color w:val="231F20"/>
          <w:spacing w:val="1"/>
          <w:sz w:val="18"/>
        </w:rPr>
        <w:t xml:space="preserve"> </w:t>
      </w:r>
      <w:r>
        <w:rPr>
          <w:color w:val="231F20"/>
          <w:sz w:val="18"/>
        </w:rPr>
        <w:t>improve</w:t>
      </w:r>
      <w:r>
        <w:rPr>
          <w:color w:val="231F20"/>
          <w:spacing w:val="1"/>
          <w:sz w:val="18"/>
        </w:rPr>
        <w:t xml:space="preserve"> </w:t>
      </w:r>
      <w:r>
        <w:rPr>
          <w:color w:val="231F20"/>
          <w:sz w:val="18"/>
        </w:rPr>
        <w:t>policy</w:t>
      </w:r>
      <w:r>
        <w:rPr>
          <w:color w:val="231F20"/>
          <w:spacing w:val="1"/>
          <w:sz w:val="18"/>
        </w:rPr>
        <w:t xml:space="preserve"> </w:t>
      </w:r>
      <w:r>
        <w:rPr>
          <w:color w:val="231F20"/>
          <w:sz w:val="18"/>
        </w:rPr>
        <w:t>and</w:t>
      </w:r>
      <w:r>
        <w:rPr>
          <w:color w:val="231F20"/>
          <w:spacing w:val="1"/>
          <w:sz w:val="18"/>
        </w:rPr>
        <w:t xml:space="preserve"> </w:t>
      </w:r>
      <w:proofErr w:type="gramStart"/>
      <w:r>
        <w:rPr>
          <w:color w:val="231F20"/>
          <w:spacing w:val="-2"/>
          <w:sz w:val="18"/>
        </w:rPr>
        <w:t>practice;</w:t>
      </w:r>
      <w:proofErr w:type="gramEnd"/>
    </w:p>
    <w:p w14:paraId="6D450CED" w14:textId="77777777" w:rsidR="00174558" w:rsidRDefault="00000000">
      <w:pPr>
        <w:pStyle w:val="ListParagraph"/>
        <w:numPr>
          <w:ilvl w:val="0"/>
          <w:numId w:val="17"/>
        </w:numPr>
        <w:tabs>
          <w:tab w:val="left" w:pos="993"/>
        </w:tabs>
        <w:spacing w:before="64"/>
        <w:ind w:hanging="566"/>
        <w:rPr>
          <w:sz w:val="18"/>
        </w:rPr>
      </w:pPr>
      <w:r>
        <w:rPr>
          <w:color w:val="231F20"/>
          <w:sz w:val="18"/>
        </w:rPr>
        <w:t>Design</w:t>
      </w:r>
      <w:r>
        <w:rPr>
          <w:color w:val="231F20"/>
          <w:spacing w:val="1"/>
          <w:sz w:val="18"/>
        </w:rPr>
        <w:t xml:space="preserve"> </w:t>
      </w:r>
      <w:r>
        <w:rPr>
          <w:color w:val="231F20"/>
          <w:sz w:val="18"/>
        </w:rPr>
        <w:t>purposeful</w:t>
      </w:r>
      <w:r>
        <w:rPr>
          <w:color w:val="231F20"/>
          <w:spacing w:val="1"/>
          <w:sz w:val="18"/>
        </w:rPr>
        <w:t xml:space="preserve"> </w:t>
      </w:r>
      <w:r>
        <w:rPr>
          <w:color w:val="231F20"/>
          <w:sz w:val="18"/>
        </w:rPr>
        <w:t>services,</w:t>
      </w:r>
      <w:r>
        <w:rPr>
          <w:color w:val="231F20"/>
          <w:spacing w:val="1"/>
          <w:sz w:val="18"/>
        </w:rPr>
        <w:t xml:space="preserve"> </w:t>
      </w:r>
      <w:r>
        <w:rPr>
          <w:color w:val="231F20"/>
          <w:sz w:val="18"/>
        </w:rPr>
        <w:t>programs</w:t>
      </w:r>
      <w:r>
        <w:rPr>
          <w:color w:val="231F20"/>
          <w:spacing w:val="1"/>
          <w:sz w:val="18"/>
        </w:rPr>
        <w:t xml:space="preserve"> </w:t>
      </w:r>
      <w:r>
        <w:rPr>
          <w:color w:val="231F20"/>
          <w:sz w:val="18"/>
        </w:rPr>
        <w:t>and</w:t>
      </w:r>
      <w:r>
        <w:rPr>
          <w:color w:val="231F20"/>
          <w:spacing w:val="1"/>
          <w:sz w:val="18"/>
        </w:rPr>
        <w:t xml:space="preserve"> </w:t>
      </w:r>
      <w:r>
        <w:rPr>
          <w:color w:val="231F20"/>
          <w:sz w:val="18"/>
        </w:rPr>
        <w:t>projects</w:t>
      </w:r>
      <w:r>
        <w:rPr>
          <w:color w:val="231F20"/>
          <w:spacing w:val="1"/>
          <w:sz w:val="18"/>
        </w:rPr>
        <w:t xml:space="preserve"> </w:t>
      </w:r>
      <w:r>
        <w:rPr>
          <w:color w:val="231F20"/>
          <w:sz w:val="18"/>
        </w:rPr>
        <w:t>that</w:t>
      </w:r>
      <w:r>
        <w:rPr>
          <w:color w:val="231F20"/>
          <w:spacing w:val="1"/>
          <w:sz w:val="18"/>
        </w:rPr>
        <w:t xml:space="preserve"> </w:t>
      </w:r>
      <w:r>
        <w:rPr>
          <w:color w:val="231F20"/>
          <w:sz w:val="18"/>
        </w:rPr>
        <w:t>create</w:t>
      </w:r>
      <w:r>
        <w:rPr>
          <w:color w:val="231F20"/>
          <w:spacing w:val="1"/>
          <w:sz w:val="18"/>
        </w:rPr>
        <w:t xml:space="preserve"> </w:t>
      </w:r>
      <w:r>
        <w:rPr>
          <w:color w:val="231F20"/>
          <w:sz w:val="18"/>
        </w:rPr>
        <w:t>impact</w:t>
      </w:r>
      <w:r>
        <w:rPr>
          <w:color w:val="231F20"/>
          <w:spacing w:val="1"/>
          <w:sz w:val="18"/>
        </w:rPr>
        <w:t xml:space="preserve"> </w:t>
      </w:r>
      <w:r>
        <w:rPr>
          <w:color w:val="231F20"/>
          <w:sz w:val="18"/>
        </w:rPr>
        <w:t>and</w:t>
      </w:r>
      <w:r>
        <w:rPr>
          <w:color w:val="231F20"/>
          <w:spacing w:val="1"/>
          <w:sz w:val="18"/>
        </w:rPr>
        <w:t xml:space="preserve"> </w:t>
      </w:r>
      <w:r>
        <w:rPr>
          <w:color w:val="231F20"/>
          <w:sz w:val="18"/>
        </w:rPr>
        <w:t>break</w:t>
      </w:r>
      <w:r>
        <w:rPr>
          <w:color w:val="231F20"/>
          <w:spacing w:val="1"/>
          <w:sz w:val="18"/>
        </w:rPr>
        <w:t xml:space="preserve"> </w:t>
      </w:r>
      <w:r>
        <w:rPr>
          <w:color w:val="231F20"/>
          <w:sz w:val="18"/>
        </w:rPr>
        <w:t>new</w:t>
      </w:r>
      <w:r>
        <w:rPr>
          <w:color w:val="231F20"/>
          <w:spacing w:val="1"/>
          <w:sz w:val="18"/>
        </w:rPr>
        <w:t xml:space="preserve"> </w:t>
      </w:r>
      <w:r>
        <w:rPr>
          <w:color w:val="231F20"/>
          <w:sz w:val="18"/>
        </w:rPr>
        <w:t>ground;</w:t>
      </w:r>
      <w:r>
        <w:rPr>
          <w:color w:val="231F20"/>
          <w:spacing w:val="2"/>
          <w:sz w:val="18"/>
        </w:rPr>
        <w:t xml:space="preserve"> </w:t>
      </w:r>
      <w:r>
        <w:rPr>
          <w:color w:val="231F20"/>
          <w:spacing w:val="-5"/>
          <w:sz w:val="18"/>
        </w:rPr>
        <w:t>and</w:t>
      </w:r>
    </w:p>
    <w:p w14:paraId="6D450CEE" w14:textId="77777777" w:rsidR="00174558" w:rsidRDefault="00000000">
      <w:pPr>
        <w:pStyle w:val="ListParagraph"/>
        <w:numPr>
          <w:ilvl w:val="0"/>
          <w:numId w:val="17"/>
        </w:numPr>
        <w:tabs>
          <w:tab w:val="left" w:pos="993"/>
        </w:tabs>
        <w:spacing w:before="64"/>
        <w:ind w:hanging="566"/>
        <w:rPr>
          <w:sz w:val="18"/>
        </w:rPr>
      </w:pPr>
      <w:r>
        <w:rPr>
          <w:color w:val="231F20"/>
          <w:sz w:val="18"/>
        </w:rPr>
        <w:t>Ensure</w:t>
      </w:r>
      <w:r>
        <w:rPr>
          <w:color w:val="231F20"/>
          <w:spacing w:val="1"/>
          <w:sz w:val="18"/>
        </w:rPr>
        <w:t xml:space="preserve"> </w:t>
      </w:r>
      <w:r>
        <w:rPr>
          <w:color w:val="231F20"/>
          <w:sz w:val="18"/>
        </w:rPr>
        <w:t>good</w:t>
      </w:r>
      <w:r>
        <w:rPr>
          <w:color w:val="231F20"/>
          <w:spacing w:val="1"/>
          <w:sz w:val="18"/>
        </w:rPr>
        <w:t xml:space="preserve"> </w:t>
      </w:r>
      <w:r>
        <w:rPr>
          <w:color w:val="231F20"/>
          <w:sz w:val="18"/>
        </w:rPr>
        <w:t>governance,</w:t>
      </w:r>
      <w:r>
        <w:rPr>
          <w:color w:val="231F20"/>
          <w:spacing w:val="1"/>
          <w:sz w:val="18"/>
        </w:rPr>
        <w:t xml:space="preserve"> </w:t>
      </w:r>
      <w:proofErr w:type="gramStart"/>
      <w:r>
        <w:rPr>
          <w:color w:val="231F20"/>
          <w:sz w:val="18"/>
        </w:rPr>
        <w:t>sustainability</w:t>
      </w:r>
      <w:proofErr w:type="gramEnd"/>
      <w:r>
        <w:rPr>
          <w:color w:val="231F20"/>
          <w:spacing w:val="1"/>
          <w:sz w:val="18"/>
        </w:rPr>
        <w:t xml:space="preserve"> </w:t>
      </w:r>
      <w:r>
        <w:rPr>
          <w:color w:val="231F20"/>
          <w:sz w:val="18"/>
        </w:rPr>
        <w:t>and</w:t>
      </w:r>
      <w:r>
        <w:rPr>
          <w:color w:val="231F20"/>
          <w:spacing w:val="1"/>
          <w:sz w:val="18"/>
        </w:rPr>
        <w:t xml:space="preserve"> </w:t>
      </w:r>
      <w:r>
        <w:rPr>
          <w:color w:val="231F20"/>
          <w:sz w:val="18"/>
        </w:rPr>
        <w:t>accountability</w:t>
      </w:r>
      <w:r>
        <w:rPr>
          <w:color w:val="231F20"/>
          <w:spacing w:val="1"/>
          <w:sz w:val="18"/>
        </w:rPr>
        <w:t xml:space="preserve"> </w:t>
      </w:r>
      <w:r>
        <w:rPr>
          <w:color w:val="231F20"/>
          <w:sz w:val="18"/>
        </w:rPr>
        <w:t>to</w:t>
      </w:r>
      <w:r>
        <w:rPr>
          <w:color w:val="231F20"/>
          <w:spacing w:val="1"/>
          <w:sz w:val="18"/>
        </w:rPr>
        <w:t xml:space="preserve"> </w:t>
      </w:r>
      <w:r>
        <w:rPr>
          <w:color w:val="231F20"/>
          <w:sz w:val="18"/>
        </w:rPr>
        <w:t>achieve</w:t>
      </w:r>
      <w:r>
        <w:rPr>
          <w:color w:val="231F20"/>
          <w:spacing w:val="1"/>
          <w:sz w:val="18"/>
        </w:rPr>
        <w:t xml:space="preserve"> </w:t>
      </w:r>
      <w:r>
        <w:rPr>
          <w:color w:val="231F20"/>
          <w:sz w:val="18"/>
        </w:rPr>
        <w:t>our</w:t>
      </w:r>
      <w:r>
        <w:rPr>
          <w:color w:val="231F20"/>
          <w:spacing w:val="1"/>
          <w:sz w:val="18"/>
        </w:rPr>
        <w:t xml:space="preserve"> </w:t>
      </w:r>
      <w:r>
        <w:rPr>
          <w:color w:val="231F20"/>
          <w:spacing w:val="-2"/>
          <w:sz w:val="18"/>
        </w:rPr>
        <w:t>purpose.</w:t>
      </w:r>
    </w:p>
    <w:p w14:paraId="6D450CEF" w14:textId="77777777" w:rsidR="00174558" w:rsidRDefault="00174558">
      <w:pPr>
        <w:rPr>
          <w:sz w:val="18"/>
        </w:rPr>
        <w:sectPr w:rsidR="00174558">
          <w:pgSz w:w="11900" w:h="16840"/>
          <w:pgMar w:top="1580" w:right="800" w:bottom="1200" w:left="580" w:header="1020" w:footer="990" w:gutter="0"/>
          <w:cols w:space="720"/>
        </w:sectPr>
      </w:pPr>
    </w:p>
    <w:p w14:paraId="6D450CF0" w14:textId="77777777" w:rsidR="00174558" w:rsidRDefault="00174558">
      <w:pPr>
        <w:pStyle w:val="BodyText"/>
        <w:spacing w:before="5"/>
        <w:rPr>
          <w:sz w:val="21"/>
        </w:rPr>
      </w:pPr>
    </w:p>
    <w:p w14:paraId="6D450CF1" w14:textId="77777777" w:rsidR="00174558" w:rsidRDefault="00000000">
      <w:pPr>
        <w:pStyle w:val="Heading1"/>
      </w:pPr>
      <w:r>
        <w:rPr>
          <w:color w:val="231F20"/>
        </w:rPr>
        <w:t>Director's</w:t>
      </w:r>
      <w:r>
        <w:rPr>
          <w:color w:val="231F20"/>
          <w:spacing w:val="-9"/>
        </w:rPr>
        <w:t xml:space="preserve"> </w:t>
      </w:r>
      <w:r>
        <w:rPr>
          <w:color w:val="231F20"/>
          <w:spacing w:val="-2"/>
        </w:rPr>
        <w:t>Report</w:t>
      </w:r>
    </w:p>
    <w:p w14:paraId="6D450CF2" w14:textId="77777777" w:rsidR="00174558" w:rsidRDefault="00000000">
      <w:pPr>
        <w:pStyle w:val="Heading3"/>
      </w:pPr>
      <w:r>
        <w:rPr>
          <w:color w:val="231F20"/>
        </w:rPr>
        <w:t>30</w:t>
      </w:r>
      <w:r>
        <w:rPr>
          <w:color w:val="231F20"/>
          <w:spacing w:val="-3"/>
        </w:rPr>
        <w:t xml:space="preserve"> </w:t>
      </w:r>
      <w:r>
        <w:rPr>
          <w:color w:val="231F20"/>
        </w:rPr>
        <w:t>June</w:t>
      </w:r>
      <w:r>
        <w:rPr>
          <w:color w:val="231F20"/>
          <w:spacing w:val="-3"/>
        </w:rPr>
        <w:t xml:space="preserve"> </w:t>
      </w:r>
      <w:r>
        <w:rPr>
          <w:color w:val="231F20"/>
          <w:spacing w:val="-4"/>
        </w:rPr>
        <w:t>2023</w:t>
      </w:r>
    </w:p>
    <w:p w14:paraId="6D450CF3" w14:textId="77777777" w:rsidR="00174558" w:rsidRDefault="00174558">
      <w:pPr>
        <w:pStyle w:val="BodyText"/>
        <w:spacing w:before="1"/>
        <w:rPr>
          <w:b/>
          <w:sz w:val="25"/>
        </w:rPr>
      </w:pPr>
    </w:p>
    <w:p w14:paraId="6D450CF4" w14:textId="77777777" w:rsidR="00174558" w:rsidRDefault="00000000">
      <w:pPr>
        <w:pStyle w:val="Heading4"/>
        <w:tabs>
          <w:tab w:val="left" w:pos="820"/>
        </w:tabs>
        <w:spacing w:line="595" w:lineRule="auto"/>
        <w:ind w:left="427" w:right="7275"/>
      </w:pPr>
      <w:r>
        <w:rPr>
          <w:color w:val="231F20"/>
          <w:spacing w:val="-6"/>
        </w:rPr>
        <w:t>1.</w:t>
      </w:r>
      <w:r>
        <w:rPr>
          <w:color w:val="231F20"/>
        </w:rPr>
        <w:tab/>
        <w:t>General</w:t>
      </w:r>
      <w:r>
        <w:rPr>
          <w:color w:val="231F20"/>
          <w:spacing w:val="-15"/>
        </w:rPr>
        <w:t xml:space="preserve"> </w:t>
      </w:r>
      <w:r>
        <w:rPr>
          <w:color w:val="231F20"/>
        </w:rPr>
        <w:t>information</w:t>
      </w:r>
      <w:r>
        <w:rPr>
          <w:color w:val="231F20"/>
          <w:spacing w:val="-12"/>
        </w:rPr>
        <w:t xml:space="preserve"> </w:t>
      </w:r>
      <w:r>
        <w:rPr>
          <w:color w:val="231F20"/>
        </w:rPr>
        <w:t>(cont'd) Information on Directors</w:t>
      </w:r>
    </w:p>
    <w:p w14:paraId="6D450CF5" w14:textId="77777777" w:rsidR="00174558" w:rsidRDefault="00000000">
      <w:pPr>
        <w:pStyle w:val="BodyText"/>
        <w:spacing w:line="186" w:lineRule="exact"/>
        <w:ind w:left="427"/>
      </w:pPr>
      <w:r>
        <w:rPr>
          <w:color w:val="050505"/>
        </w:rPr>
        <w:t>The</w:t>
      </w:r>
      <w:r>
        <w:rPr>
          <w:color w:val="050505"/>
          <w:spacing w:val="-5"/>
        </w:rPr>
        <w:t xml:space="preserve"> </w:t>
      </w:r>
      <w:r>
        <w:rPr>
          <w:color w:val="050505"/>
        </w:rPr>
        <w:t>names</w:t>
      </w:r>
      <w:r>
        <w:rPr>
          <w:color w:val="050505"/>
          <w:spacing w:val="-3"/>
        </w:rPr>
        <w:t xml:space="preserve"> </w:t>
      </w:r>
      <w:r>
        <w:rPr>
          <w:color w:val="050505"/>
        </w:rPr>
        <w:t>of</w:t>
      </w:r>
      <w:r>
        <w:rPr>
          <w:color w:val="050505"/>
          <w:spacing w:val="-2"/>
        </w:rPr>
        <w:t xml:space="preserve"> </w:t>
      </w:r>
      <w:r>
        <w:rPr>
          <w:color w:val="050505"/>
        </w:rPr>
        <w:t>each</w:t>
      </w:r>
      <w:r>
        <w:rPr>
          <w:color w:val="050505"/>
          <w:spacing w:val="-3"/>
        </w:rPr>
        <w:t xml:space="preserve"> </w:t>
      </w:r>
      <w:r>
        <w:rPr>
          <w:color w:val="050505"/>
        </w:rPr>
        <w:t>person</w:t>
      </w:r>
      <w:r>
        <w:rPr>
          <w:color w:val="050505"/>
          <w:spacing w:val="-3"/>
        </w:rPr>
        <w:t xml:space="preserve"> </w:t>
      </w:r>
      <w:r>
        <w:rPr>
          <w:color w:val="050505"/>
        </w:rPr>
        <w:t>who</w:t>
      </w:r>
      <w:r>
        <w:rPr>
          <w:color w:val="050505"/>
          <w:spacing w:val="-3"/>
        </w:rPr>
        <w:t xml:space="preserve"> </w:t>
      </w:r>
      <w:r>
        <w:rPr>
          <w:color w:val="050505"/>
        </w:rPr>
        <w:t>has</w:t>
      </w:r>
      <w:r>
        <w:rPr>
          <w:color w:val="050505"/>
          <w:spacing w:val="-2"/>
        </w:rPr>
        <w:t xml:space="preserve"> </w:t>
      </w:r>
      <w:r>
        <w:rPr>
          <w:color w:val="050505"/>
        </w:rPr>
        <w:t>been</w:t>
      </w:r>
      <w:r>
        <w:rPr>
          <w:color w:val="050505"/>
          <w:spacing w:val="-3"/>
        </w:rPr>
        <w:t xml:space="preserve"> </w:t>
      </w:r>
      <w:r>
        <w:rPr>
          <w:color w:val="050505"/>
        </w:rPr>
        <w:t>a</w:t>
      </w:r>
      <w:r>
        <w:rPr>
          <w:color w:val="050505"/>
          <w:spacing w:val="-2"/>
        </w:rPr>
        <w:t xml:space="preserve"> </w:t>
      </w:r>
      <w:r>
        <w:rPr>
          <w:color w:val="050505"/>
        </w:rPr>
        <w:t>director</w:t>
      </w:r>
      <w:r>
        <w:rPr>
          <w:color w:val="050505"/>
          <w:spacing w:val="-3"/>
        </w:rPr>
        <w:t xml:space="preserve"> </w:t>
      </w:r>
      <w:r>
        <w:rPr>
          <w:color w:val="050505"/>
        </w:rPr>
        <w:t>during</w:t>
      </w:r>
      <w:r>
        <w:rPr>
          <w:color w:val="050505"/>
          <w:spacing w:val="-3"/>
        </w:rPr>
        <w:t xml:space="preserve"> </w:t>
      </w:r>
      <w:r>
        <w:rPr>
          <w:color w:val="050505"/>
        </w:rPr>
        <w:t>the</w:t>
      </w:r>
      <w:r>
        <w:rPr>
          <w:color w:val="050505"/>
          <w:spacing w:val="-3"/>
        </w:rPr>
        <w:t xml:space="preserve"> </w:t>
      </w:r>
      <w:r>
        <w:rPr>
          <w:color w:val="050505"/>
        </w:rPr>
        <w:t>year</w:t>
      </w:r>
      <w:r>
        <w:rPr>
          <w:color w:val="050505"/>
          <w:spacing w:val="-2"/>
        </w:rPr>
        <w:t xml:space="preserve"> </w:t>
      </w:r>
      <w:r>
        <w:rPr>
          <w:color w:val="050505"/>
        </w:rPr>
        <w:t>and</w:t>
      </w:r>
      <w:r>
        <w:rPr>
          <w:color w:val="050505"/>
          <w:spacing w:val="-3"/>
        </w:rPr>
        <w:t xml:space="preserve"> </w:t>
      </w:r>
      <w:r>
        <w:rPr>
          <w:color w:val="050505"/>
        </w:rPr>
        <w:t>to</w:t>
      </w:r>
      <w:r>
        <w:rPr>
          <w:color w:val="050505"/>
          <w:spacing w:val="-3"/>
        </w:rPr>
        <w:t xml:space="preserve"> </w:t>
      </w:r>
      <w:r>
        <w:rPr>
          <w:color w:val="050505"/>
        </w:rPr>
        <w:t>the</w:t>
      </w:r>
      <w:r>
        <w:rPr>
          <w:color w:val="050505"/>
          <w:spacing w:val="-2"/>
        </w:rPr>
        <w:t xml:space="preserve"> </w:t>
      </w:r>
      <w:r>
        <w:rPr>
          <w:color w:val="050505"/>
        </w:rPr>
        <w:t>date</w:t>
      </w:r>
      <w:r>
        <w:rPr>
          <w:color w:val="050505"/>
          <w:spacing w:val="-3"/>
        </w:rPr>
        <w:t xml:space="preserve"> </w:t>
      </w:r>
      <w:r>
        <w:rPr>
          <w:color w:val="050505"/>
        </w:rPr>
        <w:t>of</w:t>
      </w:r>
      <w:r>
        <w:rPr>
          <w:color w:val="050505"/>
          <w:spacing w:val="-2"/>
        </w:rPr>
        <w:t xml:space="preserve"> </w:t>
      </w:r>
      <w:r>
        <w:rPr>
          <w:color w:val="050505"/>
        </w:rPr>
        <w:t>this</w:t>
      </w:r>
      <w:r>
        <w:rPr>
          <w:color w:val="050505"/>
          <w:spacing w:val="-3"/>
        </w:rPr>
        <w:t xml:space="preserve"> </w:t>
      </w:r>
      <w:r>
        <w:rPr>
          <w:color w:val="050505"/>
        </w:rPr>
        <w:t>report,</w:t>
      </w:r>
      <w:r>
        <w:rPr>
          <w:color w:val="050505"/>
          <w:spacing w:val="-2"/>
        </w:rPr>
        <w:t xml:space="preserve"> </w:t>
      </w:r>
      <w:r>
        <w:rPr>
          <w:color w:val="050505"/>
        </w:rPr>
        <w:t>and/or</w:t>
      </w:r>
      <w:r>
        <w:rPr>
          <w:color w:val="050505"/>
          <w:spacing w:val="-3"/>
        </w:rPr>
        <w:t xml:space="preserve"> </w:t>
      </w:r>
      <w:r>
        <w:rPr>
          <w:color w:val="050505"/>
        </w:rPr>
        <w:t>was</w:t>
      </w:r>
      <w:r>
        <w:rPr>
          <w:color w:val="050505"/>
          <w:spacing w:val="-3"/>
        </w:rPr>
        <w:t xml:space="preserve"> </w:t>
      </w:r>
      <w:r>
        <w:rPr>
          <w:color w:val="050505"/>
        </w:rPr>
        <w:t>a</w:t>
      </w:r>
      <w:r>
        <w:rPr>
          <w:color w:val="050505"/>
          <w:spacing w:val="-3"/>
        </w:rPr>
        <w:t xml:space="preserve"> </w:t>
      </w:r>
      <w:r>
        <w:rPr>
          <w:color w:val="050505"/>
        </w:rPr>
        <w:t>member</w:t>
      </w:r>
      <w:r>
        <w:rPr>
          <w:color w:val="050505"/>
          <w:spacing w:val="-2"/>
        </w:rPr>
        <w:t xml:space="preserve"> </w:t>
      </w:r>
      <w:r>
        <w:rPr>
          <w:color w:val="050505"/>
          <w:spacing w:val="-5"/>
        </w:rPr>
        <w:t>of</w:t>
      </w:r>
    </w:p>
    <w:p w14:paraId="6D450CF6" w14:textId="77777777" w:rsidR="00174558" w:rsidRDefault="00000000">
      <w:pPr>
        <w:pStyle w:val="BodyText"/>
        <w:ind w:left="427"/>
      </w:pPr>
      <w:r>
        <w:rPr>
          <w:color w:val="050505"/>
        </w:rPr>
        <w:t>the</w:t>
      </w:r>
      <w:r>
        <w:rPr>
          <w:color w:val="050505"/>
          <w:spacing w:val="-6"/>
        </w:rPr>
        <w:t xml:space="preserve"> </w:t>
      </w:r>
      <w:r>
        <w:rPr>
          <w:color w:val="050505"/>
        </w:rPr>
        <w:t>committee</w:t>
      </w:r>
      <w:r>
        <w:rPr>
          <w:color w:val="050505"/>
          <w:spacing w:val="-6"/>
        </w:rPr>
        <w:t xml:space="preserve"> </w:t>
      </w:r>
      <w:r>
        <w:rPr>
          <w:color w:val="050505"/>
        </w:rPr>
        <w:t>in</w:t>
      </w:r>
      <w:r>
        <w:rPr>
          <w:color w:val="050505"/>
          <w:spacing w:val="-5"/>
        </w:rPr>
        <w:t xml:space="preserve"> </w:t>
      </w:r>
      <w:r>
        <w:rPr>
          <w:color w:val="050505"/>
        </w:rPr>
        <w:t>the</w:t>
      </w:r>
      <w:r>
        <w:rPr>
          <w:color w:val="050505"/>
          <w:spacing w:val="-6"/>
        </w:rPr>
        <w:t xml:space="preserve"> </w:t>
      </w:r>
      <w:r>
        <w:rPr>
          <w:color w:val="050505"/>
        </w:rPr>
        <w:t>Company</w:t>
      </w:r>
      <w:r>
        <w:rPr>
          <w:color w:val="050505"/>
          <w:spacing w:val="-6"/>
        </w:rPr>
        <w:t xml:space="preserve"> </w:t>
      </w:r>
      <w:r>
        <w:rPr>
          <w:color w:val="050505"/>
        </w:rPr>
        <w:t>previously</w:t>
      </w:r>
      <w:r>
        <w:rPr>
          <w:color w:val="050505"/>
          <w:spacing w:val="-5"/>
        </w:rPr>
        <w:t xml:space="preserve"> </w:t>
      </w:r>
      <w:r>
        <w:rPr>
          <w:color w:val="050505"/>
          <w:spacing w:val="-4"/>
        </w:rPr>
        <w:t>are:</w:t>
      </w:r>
    </w:p>
    <w:p w14:paraId="6D450CF7" w14:textId="77777777" w:rsidR="00174558" w:rsidRDefault="00174558">
      <w:pPr>
        <w:pStyle w:val="BodyText"/>
        <w:spacing w:before="8"/>
        <w:rPr>
          <w:sz w:val="17"/>
        </w:rPr>
      </w:pPr>
    </w:p>
    <w:p w14:paraId="6D450CF8" w14:textId="77777777" w:rsidR="00174558" w:rsidRDefault="00174558">
      <w:pPr>
        <w:rPr>
          <w:sz w:val="17"/>
        </w:rPr>
        <w:sectPr w:rsidR="00174558">
          <w:pgSz w:w="11900" w:h="16840"/>
          <w:pgMar w:top="1580" w:right="800" w:bottom="1200" w:left="580" w:header="1020" w:footer="990" w:gutter="0"/>
          <w:cols w:space="720"/>
        </w:sectPr>
      </w:pPr>
    </w:p>
    <w:p w14:paraId="6D450CF9" w14:textId="77777777" w:rsidR="00174558" w:rsidRDefault="00000000">
      <w:pPr>
        <w:pStyle w:val="BodyText"/>
        <w:spacing w:before="94"/>
        <w:ind w:left="427"/>
      </w:pPr>
      <w:r>
        <w:rPr>
          <w:color w:val="231F20"/>
        </w:rPr>
        <w:t>Peter</w:t>
      </w:r>
      <w:r>
        <w:rPr>
          <w:color w:val="231F20"/>
          <w:spacing w:val="-9"/>
        </w:rPr>
        <w:t xml:space="preserve"> </w:t>
      </w:r>
      <w:r>
        <w:rPr>
          <w:color w:val="231F20"/>
        </w:rPr>
        <w:t>Wilson</w:t>
      </w:r>
      <w:r>
        <w:rPr>
          <w:color w:val="231F20"/>
          <w:spacing w:val="-9"/>
        </w:rPr>
        <w:t xml:space="preserve"> </w:t>
      </w:r>
      <w:r>
        <w:rPr>
          <w:color w:val="231F20"/>
        </w:rPr>
        <w:t>(AM</w:t>
      </w:r>
      <w:r>
        <w:rPr>
          <w:color w:val="231F20"/>
          <w:spacing w:val="-9"/>
        </w:rPr>
        <w:t xml:space="preserve"> </w:t>
      </w:r>
      <w:proofErr w:type="spellStart"/>
      <w:r>
        <w:rPr>
          <w:color w:val="231F20"/>
        </w:rPr>
        <w:t>FCPALife</w:t>
      </w:r>
      <w:proofErr w:type="spellEnd"/>
      <w:r>
        <w:rPr>
          <w:color w:val="231F20"/>
        </w:rPr>
        <w:t xml:space="preserve"> </w:t>
      </w:r>
      <w:proofErr w:type="spellStart"/>
      <w:r>
        <w:rPr>
          <w:color w:val="231F20"/>
        </w:rPr>
        <w:t>FCPHRLife</w:t>
      </w:r>
      <w:proofErr w:type="spellEnd"/>
      <w:r>
        <w:rPr>
          <w:color w:val="231F20"/>
        </w:rPr>
        <w:t xml:space="preserve"> FAICD)</w:t>
      </w:r>
    </w:p>
    <w:p w14:paraId="6D450CFA" w14:textId="77777777" w:rsidR="00174558" w:rsidRDefault="00000000">
      <w:pPr>
        <w:pStyle w:val="BodyText"/>
        <w:spacing w:before="94"/>
        <w:ind w:left="299"/>
      </w:pPr>
      <w:r>
        <w:br w:type="column"/>
      </w:r>
      <w:r>
        <w:rPr>
          <w:color w:val="231F20"/>
          <w:spacing w:val="-2"/>
        </w:rPr>
        <w:t>Chairman</w:t>
      </w:r>
    </w:p>
    <w:p w14:paraId="6D450CFB" w14:textId="77777777" w:rsidR="00174558" w:rsidRDefault="00174558">
      <w:pPr>
        <w:pStyle w:val="BodyText"/>
        <w:spacing w:before="10"/>
        <w:rPr>
          <w:sz w:val="22"/>
        </w:rPr>
      </w:pPr>
    </w:p>
    <w:p w14:paraId="6D450CFC" w14:textId="77777777" w:rsidR="00174558" w:rsidRDefault="00000000">
      <w:pPr>
        <w:pStyle w:val="BodyText"/>
        <w:ind w:left="299" w:right="556"/>
      </w:pPr>
      <w:r>
        <w:rPr>
          <w:color w:val="231F20"/>
        </w:rPr>
        <w:t>Peter</w:t>
      </w:r>
      <w:r>
        <w:rPr>
          <w:color w:val="231F20"/>
          <w:spacing w:val="-2"/>
        </w:rPr>
        <w:t xml:space="preserve"> </w:t>
      </w:r>
      <w:r>
        <w:rPr>
          <w:color w:val="231F20"/>
        </w:rPr>
        <w:t>was</w:t>
      </w:r>
      <w:r>
        <w:rPr>
          <w:color w:val="231F20"/>
          <w:spacing w:val="-2"/>
        </w:rPr>
        <w:t xml:space="preserve"> </w:t>
      </w:r>
      <w:r>
        <w:rPr>
          <w:color w:val="231F20"/>
        </w:rPr>
        <w:t>appointed</w:t>
      </w:r>
      <w:r>
        <w:rPr>
          <w:color w:val="231F20"/>
          <w:spacing w:val="-2"/>
        </w:rPr>
        <w:t xml:space="preserve"> </w:t>
      </w:r>
      <w:r>
        <w:rPr>
          <w:color w:val="231F20"/>
        </w:rPr>
        <w:t>Chairman</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Australian</w:t>
      </w:r>
      <w:r>
        <w:rPr>
          <w:color w:val="231F20"/>
          <w:spacing w:val="-2"/>
        </w:rPr>
        <w:t xml:space="preserve"> </w:t>
      </w:r>
      <w:r>
        <w:rPr>
          <w:color w:val="231F20"/>
        </w:rPr>
        <w:t>Network</w:t>
      </w:r>
      <w:r>
        <w:rPr>
          <w:color w:val="231F20"/>
          <w:spacing w:val="-2"/>
        </w:rPr>
        <w:t xml:space="preserve"> </w:t>
      </w:r>
      <w:r>
        <w:rPr>
          <w:color w:val="231F20"/>
        </w:rPr>
        <w:t>on</w:t>
      </w:r>
      <w:r>
        <w:rPr>
          <w:color w:val="231F20"/>
          <w:spacing w:val="-2"/>
        </w:rPr>
        <w:t xml:space="preserve"> </w:t>
      </w:r>
      <w:r>
        <w:rPr>
          <w:color w:val="231F20"/>
        </w:rPr>
        <w:t>Disability</w:t>
      </w:r>
      <w:r>
        <w:rPr>
          <w:color w:val="231F20"/>
          <w:spacing w:val="-2"/>
        </w:rPr>
        <w:t xml:space="preserve"> </w:t>
      </w:r>
      <w:r>
        <w:rPr>
          <w:color w:val="231F20"/>
        </w:rPr>
        <w:t>Board</w:t>
      </w:r>
      <w:r>
        <w:rPr>
          <w:color w:val="231F20"/>
          <w:spacing w:val="-2"/>
        </w:rPr>
        <w:t xml:space="preserve"> </w:t>
      </w:r>
      <w:r>
        <w:rPr>
          <w:color w:val="231F20"/>
        </w:rPr>
        <w:t>in</w:t>
      </w:r>
      <w:r>
        <w:rPr>
          <w:color w:val="231F20"/>
          <w:spacing w:val="-2"/>
        </w:rPr>
        <w:t xml:space="preserve"> </w:t>
      </w:r>
      <w:r>
        <w:rPr>
          <w:color w:val="231F20"/>
        </w:rPr>
        <w:t xml:space="preserve">May </w:t>
      </w:r>
      <w:r>
        <w:rPr>
          <w:color w:val="231F20"/>
          <w:spacing w:val="-2"/>
        </w:rPr>
        <w:t>2015.</w:t>
      </w:r>
    </w:p>
    <w:p w14:paraId="6D450CFD" w14:textId="77777777" w:rsidR="00174558" w:rsidRDefault="00174558">
      <w:pPr>
        <w:pStyle w:val="BodyText"/>
        <w:spacing w:before="9"/>
        <w:rPr>
          <w:sz w:val="17"/>
        </w:rPr>
      </w:pPr>
    </w:p>
    <w:p w14:paraId="6D450CFE" w14:textId="77777777" w:rsidR="00174558" w:rsidRDefault="00000000">
      <w:pPr>
        <w:pStyle w:val="BodyText"/>
        <w:spacing w:before="1"/>
        <w:ind w:left="299" w:right="556"/>
      </w:pPr>
      <w:r>
        <w:rPr>
          <w:color w:val="231F20"/>
        </w:rPr>
        <w:t>He was appointed Chairman of the Power and Water Corporation in the Northern Territory</w:t>
      </w:r>
      <w:r>
        <w:rPr>
          <w:color w:val="231F20"/>
          <w:spacing w:val="-1"/>
        </w:rPr>
        <w:t xml:space="preserve"> </w:t>
      </w:r>
      <w:r>
        <w:rPr>
          <w:color w:val="231F20"/>
        </w:rPr>
        <w:t>in</w:t>
      </w:r>
      <w:r>
        <w:rPr>
          <w:color w:val="231F20"/>
          <w:spacing w:val="-1"/>
        </w:rPr>
        <w:t xml:space="preserve"> </w:t>
      </w:r>
      <w:r>
        <w:rPr>
          <w:color w:val="231F20"/>
        </w:rPr>
        <w:t>March</w:t>
      </w:r>
      <w:r>
        <w:rPr>
          <w:color w:val="231F20"/>
          <w:spacing w:val="-1"/>
        </w:rPr>
        <w:t xml:space="preserve"> </w:t>
      </w:r>
      <w:r>
        <w:rPr>
          <w:color w:val="231F20"/>
        </w:rPr>
        <w:t>2022,</w:t>
      </w:r>
      <w:r>
        <w:rPr>
          <w:color w:val="231F20"/>
          <w:spacing w:val="-1"/>
        </w:rPr>
        <w:t xml:space="preserve"> </w:t>
      </w:r>
      <w:r>
        <w:rPr>
          <w:color w:val="231F20"/>
        </w:rPr>
        <w:t>and</w:t>
      </w:r>
      <w:r>
        <w:rPr>
          <w:color w:val="231F20"/>
          <w:spacing w:val="-1"/>
        </w:rPr>
        <w:t xml:space="preserve"> </w:t>
      </w:r>
      <w:r>
        <w:rPr>
          <w:color w:val="231F20"/>
        </w:rPr>
        <w:t>Chairman</w:t>
      </w:r>
      <w:r>
        <w:rPr>
          <w:color w:val="231F20"/>
          <w:spacing w:val="-1"/>
        </w:rPr>
        <w:t xml:space="preserve"> </w:t>
      </w:r>
      <w:r>
        <w:rPr>
          <w:color w:val="231F20"/>
        </w:rPr>
        <w:t>and</w:t>
      </w:r>
      <w:r>
        <w:rPr>
          <w:color w:val="231F20"/>
          <w:spacing w:val="-1"/>
        </w:rPr>
        <w:t xml:space="preserve"> </w:t>
      </w:r>
      <w:r>
        <w:rPr>
          <w:color w:val="231F20"/>
        </w:rPr>
        <w:t>Director</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National</w:t>
      </w:r>
      <w:r>
        <w:rPr>
          <w:color w:val="231F20"/>
          <w:spacing w:val="-1"/>
        </w:rPr>
        <w:t xml:space="preserve"> </w:t>
      </w:r>
      <w:r>
        <w:rPr>
          <w:color w:val="231F20"/>
        </w:rPr>
        <w:t>Alcohol</w:t>
      </w:r>
      <w:r>
        <w:rPr>
          <w:color w:val="231F20"/>
          <w:spacing w:val="-1"/>
        </w:rPr>
        <w:t xml:space="preserve"> </w:t>
      </w:r>
      <w:r>
        <w:rPr>
          <w:color w:val="231F20"/>
        </w:rPr>
        <w:t>and</w:t>
      </w:r>
      <w:r>
        <w:rPr>
          <w:color w:val="231F20"/>
          <w:spacing w:val="-1"/>
        </w:rPr>
        <w:t xml:space="preserve"> </w:t>
      </w:r>
      <w:r>
        <w:rPr>
          <w:color w:val="231F20"/>
        </w:rPr>
        <w:t>Drug Foundation in December 2021.</w:t>
      </w:r>
    </w:p>
    <w:p w14:paraId="6D450CFF" w14:textId="77777777" w:rsidR="00174558" w:rsidRDefault="00174558">
      <w:pPr>
        <w:pStyle w:val="BodyText"/>
        <w:spacing w:before="8"/>
        <w:rPr>
          <w:sz w:val="17"/>
        </w:rPr>
      </w:pPr>
    </w:p>
    <w:p w14:paraId="6D450D00" w14:textId="77777777" w:rsidR="00174558" w:rsidRDefault="00000000">
      <w:pPr>
        <w:pStyle w:val="BodyText"/>
        <w:ind w:left="299" w:right="546"/>
      </w:pPr>
      <w:r>
        <w:rPr>
          <w:color w:val="231F20"/>
        </w:rPr>
        <w:t>Peter</w:t>
      </w:r>
      <w:r>
        <w:rPr>
          <w:color w:val="231F20"/>
          <w:spacing w:val="-1"/>
        </w:rPr>
        <w:t xml:space="preserve"> </w:t>
      </w:r>
      <w:r>
        <w:rPr>
          <w:color w:val="231F20"/>
        </w:rPr>
        <w:t xml:space="preserve">Wilson is the Chairman of the Audit and Risk Committee at each of - the Office of the Auditor-General in Western </w:t>
      </w:r>
      <w:proofErr w:type="gramStart"/>
      <w:r>
        <w:rPr>
          <w:color w:val="231F20"/>
        </w:rPr>
        <w:t>Australia;</w:t>
      </w:r>
      <w:proofErr w:type="gramEnd"/>
      <w:r>
        <w:rPr>
          <w:color w:val="231F20"/>
        </w:rPr>
        <w:t xml:space="preserve"> and the Department of Premier and Cabinet</w:t>
      </w:r>
      <w:r>
        <w:rPr>
          <w:color w:val="231F20"/>
          <w:spacing w:val="40"/>
        </w:rPr>
        <w:t xml:space="preserve"> </w:t>
      </w:r>
      <w:r>
        <w:rPr>
          <w:color w:val="231F20"/>
        </w:rPr>
        <w:t>in Western Australia.</w:t>
      </w:r>
    </w:p>
    <w:p w14:paraId="6D450D01" w14:textId="77777777" w:rsidR="00174558" w:rsidRDefault="00174558">
      <w:pPr>
        <w:pStyle w:val="BodyText"/>
        <w:spacing w:before="9"/>
        <w:rPr>
          <w:sz w:val="17"/>
        </w:rPr>
      </w:pPr>
    </w:p>
    <w:p w14:paraId="6D450D02" w14:textId="77777777" w:rsidR="00174558" w:rsidRDefault="00000000">
      <w:pPr>
        <w:pStyle w:val="BodyText"/>
        <w:ind w:left="299" w:right="556"/>
      </w:pPr>
      <w:r>
        <w:rPr>
          <w:color w:val="231F20"/>
        </w:rPr>
        <w:t xml:space="preserve">Peter is also the Independent Member and Chairman of the Australian Retail Credit Association and the Reciprocity and Data Exchange Administrator Limited which set respectively the credit reporting standards under National Privacy legislation, </w:t>
      </w:r>
      <w:proofErr w:type="gramStart"/>
      <w:r>
        <w:rPr>
          <w:color w:val="231F20"/>
        </w:rPr>
        <w:t>and also</w:t>
      </w:r>
      <w:proofErr w:type="gramEnd"/>
      <w:r>
        <w:rPr>
          <w:color w:val="231F20"/>
        </w:rPr>
        <w:t xml:space="preserve"> industry rules for credit reporting by financial institutions that are authorised by the </w:t>
      </w:r>
      <w:r>
        <w:rPr>
          <w:color w:val="231F20"/>
          <w:spacing w:val="-2"/>
        </w:rPr>
        <w:t>ACCC.</w:t>
      </w:r>
    </w:p>
    <w:p w14:paraId="6D450D03" w14:textId="77777777" w:rsidR="00174558" w:rsidRDefault="00174558">
      <w:pPr>
        <w:pStyle w:val="BodyText"/>
        <w:spacing w:before="7"/>
        <w:rPr>
          <w:sz w:val="17"/>
        </w:rPr>
      </w:pPr>
    </w:p>
    <w:p w14:paraId="6D450D04" w14:textId="77777777" w:rsidR="00174558" w:rsidRDefault="00000000">
      <w:pPr>
        <w:pStyle w:val="BodyText"/>
        <w:ind w:left="299" w:right="556"/>
      </w:pPr>
      <w:r>
        <w:rPr>
          <w:color w:val="231F20"/>
        </w:rPr>
        <w:t xml:space="preserve">He was President and Chairman of CPA Australia from October 2017-2020, and continued as a </w:t>
      </w:r>
      <w:proofErr w:type="gramStart"/>
      <w:r>
        <w:rPr>
          <w:color w:val="231F20"/>
        </w:rPr>
        <w:t>Director</w:t>
      </w:r>
      <w:proofErr w:type="gramEnd"/>
      <w:r>
        <w:rPr>
          <w:color w:val="231F20"/>
        </w:rPr>
        <w:t xml:space="preserve"> until his retirement in December 2021. He was a </w:t>
      </w:r>
      <w:proofErr w:type="spellStart"/>
      <w:proofErr w:type="gramStart"/>
      <w:r>
        <w:rPr>
          <w:color w:val="231F20"/>
        </w:rPr>
        <w:t>non voting</w:t>
      </w:r>
      <w:proofErr w:type="spellEnd"/>
      <w:proofErr w:type="gramEnd"/>
      <w:r>
        <w:rPr>
          <w:color w:val="231F20"/>
        </w:rPr>
        <w:t xml:space="preserve"> board</w:t>
      </w:r>
      <w:r>
        <w:rPr>
          <w:color w:val="231F20"/>
          <w:spacing w:val="-1"/>
        </w:rPr>
        <w:t xml:space="preserve"> </w:t>
      </w:r>
      <w:r>
        <w:rPr>
          <w:color w:val="231F20"/>
        </w:rPr>
        <w:t>member</w:t>
      </w:r>
      <w:r>
        <w:rPr>
          <w:color w:val="231F20"/>
          <w:spacing w:val="-1"/>
        </w:rPr>
        <w:t xml:space="preserve"> </w:t>
      </w:r>
      <w:r>
        <w:rPr>
          <w:color w:val="231F20"/>
        </w:rPr>
        <w:t>on</w:t>
      </w:r>
      <w:r>
        <w:rPr>
          <w:color w:val="231F20"/>
          <w:spacing w:val="-1"/>
        </w:rPr>
        <w:t xml:space="preserve"> </w:t>
      </w:r>
      <w:r>
        <w:rPr>
          <w:color w:val="231F20"/>
        </w:rPr>
        <w:t>the</w:t>
      </w:r>
      <w:r>
        <w:rPr>
          <w:color w:val="231F20"/>
          <w:spacing w:val="-1"/>
        </w:rPr>
        <w:t xml:space="preserve"> </w:t>
      </w:r>
      <w:r>
        <w:rPr>
          <w:color w:val="231F20"/>
        </w:rPr>
        <w:t>International</w:t>
      </w:r>
      <w:r>
        <w:rPr>
          <w:color w:val="231F20"/>
          <w:spacing w:val="-1"/>
        </w:rPr>
        <w:t xml:space="preserve"> </w:t>
      </w:r>
      <w:r>
        <w:rPr>
          <w:color w:val="231F20"/>
        </w:rPr>
        <w:t>Federation</w:t>
      </w:r>
      <w:r>
        <w:rPr>
          <w:color w:val="231F20"/>
          <w:spacing w:val="-1"/>
        </w:rPr>
        <w:t xml:space="preserve"> </w:t>
      </w:r>
      <w:r>
        <w:rPr>
          <w:color w:val="231F20"/>
        </w:rPr>
        <w:t>of</w:t>
      </w:r>
      <w:r>
        <w:rPr>
          <w:color w:val="231F20"/>
          <w:spacing w:val="-1"/>
        </w:rPr>
        <w:t xml:space="preserve"> </w:t>
      </w:r>
      <w:r>
        <w:rPr>
          <w:color w:val="231F20"/>
        </w:rPr>
        <w:t>Accountants</w:t>
      </w:r>
      <w:r>
        <w:rPr>
          <w:color w:val="231F20"/>
          <w:spacing w:val="-1"/>
        </w:rPr>
        <w:t xml:space="preserve"> </w:t>
      </w:r>
      <w:r>
        <w:rPr>
          <w:color w:val="231F20"/>
        </w:rPr>
        <w:t>in</w:t>
      </w:r>
      <w:r>
        <w:rPr>
          <w:color w:val="231F20"/>
          <w:spacing w:val="-1"/>
        </w:rPr>
        <w:t xml:space="preserve"> </w:t>
      </w:r>
      <w:r>
        <w:rPr>
          <w:color w:val="231F20"/>
        </w:rPr>
        <w:t>New</w:t>
      </w:r>
      <w:r>
        <w:rPr>
          <w:color w:val="231F20"/>
          <w:spacing w:val="-1"/>
        </w:rPr>
        <w:t xml:space="preserve"> </w:t>
      </w:r>
      <w:r>
        <w:rPr>
          <w:color w:val="231F20"/>
        </w:rPr>
        <w:t>York</w:t>
      </w:r>
      <w:r>
        <w:rPr>
          <w:color w:val="231F20"/>
          <w:spacing w:val="-1"/>
        </w:rPr>
        <w:t xml:space="preserve"> </w:t>
      </w:r>
      <w:r>
        <w:rPr>
          <w:color w:val="231F20"/>
        </w:rPr>
        <w:t>from</w:t>
      </w:r>
      <w:r>
        <w:rPr>
          <w:color w:val="231F20"/>
          <w:spacing w:val="-1"/>
        </w:rPr>
        <w:t xml:space="preserve"> </w:t>
      </w:r>
      <w:r>
        <w:rPr>
          <w:color w:val="231F20"/>
        </w:rPr>
        <w:t xml:space="preserve">2020- </w:t>
      </w:r>
      <w:r>
        <w:rPr>
          <w:color w:val="231F20"/>
          <w:spacing w:val="-2"/>
        </w:rPr>
        <w:t>2021.</w:t>
      </w:r>
    </w:p>
    <w:p w14:paraId="6D450D05" w14:textId="77777777" w:rsidR="00174558" w:rsidRDefault="00174558">
      <w:pPr>
        <w:pStyle w:val="BodyText"/>
        <w:spacing w:before="8"/>
        <w:rPr>
          <w:sz w:val="17"/>
        </w:rPr>
      </w:pPr>
    </w:p>
    <w:p w14:paraId="6D450D06" w14:textId="77777777" w:rsidR="00174558" w:rsidRDefault="00000000">
      <w:pPr>
        <w:pStyle w:val="BodyText"/>
        <w:ind w:left="299" w:right="556"/>
      </w:pPr>
      <w:r>
        <w:rPr>
          <w:color w:val="231F20"/>
        </w:rPr>
        <w:t xml:space="preserve">Peter was Chairman of the Australian HR Institute from </w:t>
      </w:r>
      <w:proofErr w:type="gramStart"/>
      <w:r>
        <w:rPr>
          <w:color w:val="231F20"/>
        </w:rPr>
        <w:t>2006-2020, and</w:t>
      </w:r>
      <w:proofErr w:type="gramEnd"/>
      <w:r>
        <w:rPr>
          <w:color w:val="231F20"/>
        </w:rPr>
        <w:t xml:space="preserve"> chaired it’s National</w:t>
      </w:r>
      <w:r>
        <w:rPr>
          <w:color w:val="231F20"/>
          <w:spacing w:val="-2"/>
        </w:rPr>
        <w:t xml:space="preserve"> </w:t>
      </w:r>
      <w:r>
        <w:rPr>
          <w:color w:val="231F20"/>
        </w:rPr>
        <w:t>Certification</w:t>
      </w:r>
      <w:r>
        <w:rPr>
          <w:color w:val="231F20"/>
          <w:spacing w:val="-2"/>
        </w:rPr>
        <w:t xml:space="preserve"> </w:t>
      </w:r>
      <w:r>
        <w:rPr>
          <w:color w:val="231F20"/>
        </w:rPr>
        <w:t>Council</w:t>
      </w:r>
      <w:r>
        <w:rPr>
          <w:color w:val="231F20"/>
          <w:spacing w:val="-2"/>
        </w:rPr>
        <w:t xml:space="preserve"> </w:t>
      </w:r>
      <w:r>
        <w:rPr>
          <w:color w:val="231F20"/>
        </w:rPr>
        <w:t>until</w:t>
      </w:r>
      <w:r>
        <w:rPr>
          <w:color w:val="231F20"/>
          <w:spacing w:val="-2"/>
        </w:rPr>
        <w:t xml:space="preserve"> </w:t>
      </w:r>
      <w:r>
        <w:rPr>
          <w:color w:val="231F20"/>
        </w:rPr>
        <w:t>March 2022.</w:t>
      </w:r>
      <w:r>
        <w:rPr>
          <w:color w:val="231F20"/>
          <w:spacing w:val="-2"/>
        </w:rPr>
        <w:t xml:space="preserve"> </w:t>
      </w:r>
      <w:r>
        <w:rPr>
          <w:color w:val="231F20"/>
        </w:rPr>
        <w:t>He</w:t>
      </w:r>
      <w:r>
        <w:rPr>
          <w:color w:val="231F20"/>
          <w:spacing w:val="-2"/>
        </w:rPr>
        <w:t xml:space="preserve"> </w:t>
      </w:r>
      <w:r>
        <w:rPr>
          <w:color w:val="231F20"/>
        </w:rPr>
        <w:t>was</w:t>
      </w:r>
      <w:r>
        <w:rPr>
          <w:color w:val="231F20"/>
          <w:spacing w:val="-2"/>
        </w:rPr>
        <w:t xml:space="preserve"> </w:t>
      </w:r>
      <w:r>
        <w:rPr>
          <w:color w:val="231F20"/>
        </w:rPr>
        <w:t>a</w:t>
      </w:r>
      <w:r>
        <w:rPr>
          <w:color w:val="231F20"/>
          <w:spacing w:val="-2"/>
        </w:rPr>
        <w:t xml:space="preserve"> </w:t>
      </w:r>
      <w:r>
        <w:rPr>
          <w:color w:val="231F20"/>
        </w:rPr>
        <w:t>non-executive</w:t>
      </w:r>
      <w:r>
        <w:rPr>
          <w:color w:val="231F20"/>
          <w:spacing w:val="-2"/>
        </w:rPr>
        <w:t xml:space="preserve"> </w:t>
      </w:r>
      <w:r>
        <w:rPr>
          <w:color w:val="231F20"/>
        </w:rPr>
        <w:t>director</w:t>
      </w:r>
      <w:r>
        <w:rPr>
          <w:color w:val="231F20"/>
          <w:spacing w:val="-2"/>
        </w:rPr>
        <w:t xml:space="preserve"> </w:t>
      </w:r>
      <w:r>
        <w:rPr>
          <w:color w:val="231F20"/>
        </w:rPr>
        <w:t>and past Chairman of Vision Super from July 2012 – September 2022.</w:t>
      </w:r>
    </w:p>
    <w:p w14:paraId="6D450D07" w14:textId="77777777" w:rsidR="00174558" w:rsidRDefault="00174558">
      <w:pPr>
        <w:pStyle w:val="BodyText"/>
        <w:spacing w:before="9"/>
        <w:rPr>
          <w:sz w:val="17"/>
        </w:rPr>
      </w:pPr>
    </w:p>
    <w:p w14:paraId="6D450D08" w14:textId="77777777" w:rsidR="00174558" w:rsidRDefault="00000000">
      <w:pPr>
        <w:pStyle w:val="BodyText"/>
        <w:ind w:left="299" w:right="556"/>
      </w:pPr>
      <w:r>
        <w:rPr>
          <w:color w:val="231F20"/>
        </w:rPr>
        <w:t>He is Chairman of the Victorian Institute of Strategic Economic Studies at Victoria University. He</w:t>
      </w:r>
      <w:r>
        <w:rPr>
          <w:color w:val="231F20"/>
          <w:spacing w:val="-1"/>
        </w:rPr>
        <w:t xml:space="preserve"> </w:t>
      </w:r>
      <w:r>
        <w:rPr>
          <w:color w:val="231F20"/>
        </w:rPr>
        <w:t>is also</w:t>
      </w:r>
      <w:r>
        <w:rPr>
          <w:color w:val="231F20"/>
          <w:spacing w:val="-1"/>
        </w:rPr>
        <w:t xml:space="preserve"> </w:t>
      </w:r>
      <w:r>
        <w:rPr>
          <w:color w:val="231F20"/>
        </w:rPr>
        <w:t>a</w:t>
      </w:r>
      <w:r>
        <w:rPr>
          <w:color w:val="231F20"/>
          <w:spacing w:val="-1"/>
        </w:rPr>
        <w:t xml:space="preserve"> </w:t>
      </w:r>
      <w:r>
        <w:rPr>
          <w:color w:val="231F20"/>
        </w:rPr>
        <w:t>panel</w:t>
      </w:r>
      <w:r>
        <w:rPr>
          <w:color w:val="231F20"/>
          <w:spacing w:val="-1"/>
        </w:rPr>
        <w:t xml:space="preserve"> </w:t>
      </w:r>
      <w:r>
        <w:rPr>
          <w:color w:val="231F20"/>
        </w:rPr>
        <w:t>member</w:t>
      </w:r>
      <w:r>
        <w:rPr>
          <w:color w:val="231F20"/>
          <w:spacing w:val="-1"/>
        </w:rPr>
        <w:t xml:space="preserve"> </w:t>
      </w:r>
      <w:r>
        <w:rPr>
          <w:color w:val="231F20"/>
        </w:rPr>
        <w:t>at the</w:t>
      </w:r>
      <w:r>
        <w:rPr>
          <w:color w:val="231F20"/>
          <w:spacing w:val="-1"/>
        </w:rPr>
        <w:t xml:space="preserve"> </w:t>
      </w:r>
      <w:r>
        <w:rPr>
          <w:color w:val="231F20"/>
        </w:rPr>
        <w:t>Centre</w:t>
      </w:r>
      <w:r>
        <w:rPr>
          <w:color w:val="231F20"/>
          <w:spacing w:val="-1"/>
        </w:rPr>
        <w:t xml:space="preserve"> </w:t>
      </w:r>
      <w:r>
        <w:rPr>
          <w:color w:val="231F20"/>
        </w:rPr>
        <w:t>of Excellence</w:t>
      </w:r>
      <w:r>
        <w:rPr>
          <w:color w:val="231F20"/>
          <w:spacing w:val="-1"/>
        </w:rPr>
        <w:t xml:space="preserve"> </w:t>
      </w:r>
      <w:r>
        <w:rPr>
          <w:color w:val="231F20"/>
        </w:rPr>
        <w:t>into</w:t>
      </w:r>
      <w:r>
        <w:rPr>
          <w:color w:val="231F20"/>
          <w:spacing w:val="-1"/>
        </w:rPr>
        <w:t xml:space="preserve"> </w:t>
      </w:r>
      <w:r>
        <w:rPr>
          <w:color w:val="231F20"/>
        </w:rPr>
        <w:t>Population</w:t>
      </w:r>
      <w:r>
        <w:rPr>
          <w:color w:val="231F20"/>
          <w:spacing w:val="-1"/>
        </w:rPr>
        <w:t xml:space="preserve"> </w:t>
      </w:r>
      <w:r>
        <w:rPr>
          <w:color w:val="231F20"/>
        </w:rPr>
        <w:t>and Ageing Research (“CEPAR”) at Sydney and Curtin Universities, and an Advisor to the International Consortium for Research into Employment and Work (“ICREW”) at Monash University.</w:t>
      </w:r>
    </w:p>
    <w:p w14:paraId="6D450D09" w14:textId="77777777" w:rsidR="00174558" w:rsidRDefault="00174558">
      <w:pPr>
        <w:pStyle w:val="BodyText"/>
        <w:spacing w:before="7"/>
        <w:rPr>
          <w:sz w:val="17"/>
        </w:rPr>
      </w:pPr>
    </w:p>
    <w:p w14:paraId="6D450D0A" w14:textId="77777777" w:rsidR="00174558" w:rsidRDefault="00000000">
      <w:pPr>
        <w:pStyle w:val="BodyText"/>
        <w:ind w:left="299" w:right="556"/>
      </w:pPr>
      <w:r>
        <w:rPr>
          <w:color w:val="231F20"/>
        </w:rPr>
        <w:t>Peter served</w:t>
      </w:r>
      <w:r>
        <w:rPr>
          <w:color w:val="231F20"/>
          <w:spacing w:val="-1"/>
        </w:rPr>
        <w:t xml:space="preserve"> </w:t>
      </w:r>
      <w:r>
        <w:rPr>
          <w:color w:val="231F20"/>
        </w:rPr>
        <w:t>as an</w:t>
      </w:r>
      <w:r>
        <w:rPr>
          <w:color w:val="231F20"/>
          <w:spacing w:val="-1"/>
        </w:rPr>
        <w:t xml:space="preserve"> </w:t>
      </w:r>
      <w:r>
        <w:rPr>
          <w:color w:val="231F20"/>
        </w:rPr>
        <w:t>Adjunct Professor in</w:t>
      </w:r>
      <w:r>
        <w:rPr>
          <w:color w:val="231F20"/>
          <w:spacing w:val="-1"/>
        </w:rPr>
        <w:t xml:space="preserve"> </w:t>
      </w:r>
      <w:r>
        <w:rPr>
          <w:color w:val="231F20"/>
        </w:rPr>
        <w:t>Management at the</w:t>
      </w:r>
      <w:r>
        <w:rPr>
          <w:color w:val="231F20"/>
          <w:spacing w:val="-1"/>
        </w:rPr>
        <w:t xml:space="preserve"> </w:t>
      </w:r>
      <w:r>
        <w:rPr>
          <w:color w:val="231F20"/>
        </w:rPr>
        <w:t>Monash</w:t>
      </w:r>
      <w:r>
        <w:rPr>
          <w:color w:val="231F20"/>
          <w:spacing w:val="-1"/>
        </w:rPr>
        <w:t xml:space="preserve"> </w:t>
      </w:r>
      <w:r>
        <w:rPr>
          <w:color w:val="231F20"/>
        </w:rPr>
        <w:t>Business School, Monash University, Melbourne from 2012-2020, and as an accredited PhD Supervisor at the Latrobe Business School, Latrobe University from 2015-2020.</w:t>
      </w:r>
    </w:p>
    <w:p w14:paraId="6D450D0B" w14:textId="77777777" w:rsidR="00174558" w:rsidRDefault="00174558">
      <w:pPr>
        <w:pStyle w:val="BodyText"/>
        <w:spacing w:before="8"/>
        <w:rPr>
          <w:sz w:val="17"/>
        </w:rPr>
      </w:pPr>
    </w:p>
    <w:p w14:paraId="6D450D0C" w14:textId="77777777" w:rsidR="00174558" w:rsidRDefault="00000000">
      <w:pPr>
        <w:pStyle w:val="BodyText"/>
        <w:spacing w:before="1"/>
        <w:ind w:left="299" w:right="556"/>
      </w:pPr>
      <w:r>
        <w:rPr>
          <w:color w:val="231F20"/>
        </w:rPr>
        <w:t>Peter held senior executive roles in the Commonwealth and Victorian Treasuries, and group executive roles at ANZ Bank, Amcor Limited, and as CEO of Energy 21. He has held</w:t>
      </w:r>
      <w:r>
        <w:rPr>
          <w:color w:val="231F20"/>
          <w:spacing w:val="-1"/>
        </w:rPr>
        <w:t xml:space="preserve"> </w:t>
      </w:r>
      <w:r>
        <w:rPr>
          <w:color w:val="231F20"/>
        </w:rPr>
        <w:t>non-executive</w:t>
      </w:r>
      <w:r>
        <w:rPr>
          <w:color w:val="231F20"/>
          <w:spacing w:val="-1"/>
        </w:rPr>
        <w:t xml:space="preserve"> </w:t>
      </w:r>
      <w:r>
        <w:rPr>
          <w:color w:val="231F20"/>
        </w:rPr>
        <w:t>director</w:t>
      </w:r>
      <w:r>
        <w:rPr>
          <w:color w:val="231F20"/>
          <w:spacing w:val="-1"/>
        </w:rPr>
        <w:t xml:space="preserve"> </w:t>
      </w:r>
      <w:r>
        <w:rPr>
          <w:color w:val="231F20"/>
        </w:rPr>
        <w:t>appointments</w:t>
      </w:r>
      <w:r>
        <w:rPr>
          <w:color w:val="231F20"/>
          <w:spacing w:val="-1"/>
        </w:rPr>
        <w:t xml:space="preserve"> </w:t>
      </w:r>
      <w:r>
        <w:rPr>
          <w:color w:val="231F20"/>
        </w:rPr>
        <w:t xml:space="preserve">on Boards of Dalgety Farmers Ltd, Kimberly- Clark Australia, and both the Commonwealth Safety Rehabilitation and Compensation Commission and </w:t>
      </w:r>
      <w:proofErr w:type="spellStart"/>
      <w:r>
        <w:rPr>
          <w:color w:val="231F20"/>
        </w:rPr>
        <w:t>Yarra</w:t>
      </w:r>
      <w:proofErr w:type="spellEnd"/>
      <w:r>
        <w:rPr>
          <w:color w:val="231F20"/>
        </w:rPr>
        <w:t xml:space="preserve"> Valley Water as Chairman.</w:t>
      </w:r>
    </w:p>
    <w:p w14:paraId="6D450D0D" w14:textId="77777777" w:rsidR="00174558" w:rsidRDefault="00174558">
      <w:pPr>
        <w:pStyle w:val="BodyText"/>
        <w:spacing w:before="7"/>
        <w:rPr>
          <w:sz w:val="17"/>
        </w:rPr>
      </w:pPr>
    </w:p>
    <w:p w14:paraId="6D450D0E" w14:textId="77777777" w:rsidR="00174558" w:rsidRDefault="00000000">
      <w:pPr>
        <w:pStyle w:val="BodyText"/>
        <w:ind w:left="299" w:right="556"/>
      </w:pPr>
      <w:r>
        <w:rPr>
          <w:color w:val="231F20"/>
        </w:rPr>
        <w:t>Peter Wilson was made a Member of the Order of Australia in 2005 for services to workplace</w:t>
      </w:r>
      <w:r>
        <w:rPr>
          <w:color w:val="231F20"/>
          <w:spacing w:val="-1"/>
        </w:rPr>
        <w:t xml:space="preserve"> </w:t>
      </w:r>
      <w:r>
        <w:rPr>
          <w:color w:val="231F20"/>
        </w:rPr>
        <w:t>relations</w:t>
      </w:r>
      <w:r>
        <w:rPr>
          <w:color w:val="231F20"/>
          <w:spacing w:val="-1"/>
        </w:rPr>
        <w:t xml:space="preserve"> </w:t>
      </w:r>
      <w:r>
        <w:rPr>
          <w:color w:val="231F20"/>
        </w:rPr>
        <w:t>and</w:t>
      </w:r>
      <w:r>
        <w:rPr>
          <w:color w:val="231F20"/>
          <w:spacing w:val="-1"/>
        </w:rPr>
        <w:t xml:space="preserve"> </w:t>
      </w:r>
      <w:r>
        <w:rPr>
          <w:color w:val="231F20"/>
        </w:rPr>
        <w:t>safety</w:t>
      </w:r>
      <w:r>
        <w:rPr>
          <w:color w:val="231F20"/>
          <w:spacing w:val="-1"/>
        </w:rPr>
        <w:t xml:space="preserve"> </w:t>
      </w:r>
      <w:r>
        <w:rPr>
          <w:color w:val="231F20"/>
        </w:rPr>
        <w:t>and</w:t>
      </w:r>
      <w:r>
        <w:rPr>
          <w:color w:val="231F20"/>
          <w:spacing w:val="-1"/>
        </w:rPr>
        <w:t xml:space="preserve"> </w:t>
      </w:r>
      <w:r>
        <w:rPr>
          <w:color w:val="231F20"/>
        </w:rPr>
        <w:t>community</w:t>
      </w:r>
      <w:r>
        <w:rPr>
          <w:color w:val="231F20"/>
          <w:spacing w:val="-1"/>
        </w:rPr>
        <w:t xml:space="preserve"> </w:t>
      </w:r>
      <w:r>
        <w:rPr>
          <w:color w:val="231F20"/>
        </w:rPr>
        <w:t>service</w:t>
      </w:r>
      <w:r>
        <w:rPr>
          <w:color w:val="231F20"/>
          <w:spacing w:val="-1"/>
        </w:rPr>
        <w:t xml:space="preserve"> </w:t>
      </w:r>
      <w:r>
        <w:rPr>
          <w:color w:val="231F20"/>
        </w:rPr>
        <w:t>and</w:t>
      </w:r>
      <w:r>
        <w:rPr>
          <w:color w:val="231F20"/>
          <w:spacing w:val="-1"/>
        </w:rPr>
        <w:t xml:space="preserve"> </w:t>
      </w:r>
      <w:r>
        <w:rPr>
          <w:color w:val="231F20"/>
        </w:rPr>
        <w:t>was</w:t>
      </w:r>
      <w:r>
        <w:rPr>
          <w:color w:val="231F20"/>
          <w:spacing w:val="-1"/>
        </w:rPr>
        <w:t xml:space="preserve"> </w:t>
      </w:r>
      <w:r>
        <w:rPr>
          <w:color w:val="231F20"/>
        </w:rPr>
        <w:t>awarded</w:t>
      </w:r>
      <w:r>
        <w:rPr>
          <w:color w:val="231F20"/>
          <w:spacing w:val="-1"/>
        </w:rPr>
        <w:t xml:space="preserve"> </w:t>
      </w:r>
      <w:r>
        <w:rPr>
          <w:color w:val="231F20"/>
        </w:rPr>
        <w:t>a</w:t>
      </w:r>
      <w:r>
        <w:rPr>
          <w:color w:val="231F20"/>
          <w:spacing w:val="-1"/>
        </w:rPr>
        <w:t xml:space="preserve"> </w:t>
      </w:r>
      <w:r>
        <w:rPr>
          <w:color w:val="231F20"/>
        </w:rPr>
        <w:t>Centenary Medal in 2004.</w:t>
      </w:r>
    </w:p>
    <w:p w14:paraId="6D450D0F" w14:textId="77777777" w:rsidR="00174558" w:rsidRDefault="00174558">
      <w:pPr>
        <w:sectPr w:rsidR="00174558">
          <w:type w:val="continuous"/>
          <w:pgSz w:w="11900" w:h="16840"/>
          <w:pgMar w:top="1940" w:right="800" w:bottom="280" w:left="580" w:header="1020" w:footer="990" w:gutter="0"/>
          <w:cols w:num="2" w:space="720" w:equalWidth="0">
            <w:col w:w="2662" w:space="40"/>
            <w:col w:w="7818"/>
          </w:cols>
        </w:sectPr>
      </w:pPr>
    </w:p>
    <w:p w14:paraId="6D450D10" w14:textId="77777777" w:rsidR="00174558" w:rsidRDefault="00174558">
      <w:pPr>
        <w:pStyle w:val="BodyText"/>
        <w:spacing w:before="5"/>
        <w:rPr>
          <w:sz w:val="21"/>
        </w:rPr>
      </w:pPr>
    </w:p>
    <w:p w14:paraId="6D450D11" w14:textId="77777777" w:rsidR="00174558" w:rsidRDefault="00000000">
      <w:pPr>
        <w:pStyle w:val="Heading1"/>
      </w:pPr>
      <w:r>
        <w:rPr>
          <w:color w:val="231F20"/>
        </w:rPr>
        <w:t>Director's</w:t>
      </w:r>
      <w:r>
        <w:rPr>
          <w:color w:val="231F20"/>
          <w:spacing w:val="-9"/>
        </w:rPr>
        <w:t xml:space="preserve"> </w:t>
      </w:r>
      <w:r>
        <w:rPr>
          <w:color w:val="231F20"/>
          <w:spacing w:val="-2"/>
        </w:rPr>
        <w:t>Report</w:t>
      </w:r>
    </w:p>
    <w:p w14:paraId="6D450D12" w14:textId="77777777" w:rsidR="00174558" w:rsidRDefault="00000000">
      <w:pPr>
        <w:pStyle w:val="Heading3"/>
      </w:pPr>
      <w:r>
        <w:rPr>
          <w:color w:val="231F20"/>
        </w:rPr>
        <w:t>30</w:t>
      </w:r>
      <w:r>
        <w:rPr>
          <w:color w:val="231F20"/>
          <w:spacing w:val="-3"/>
        </w:rPr>
        <w:t xml:space="preserve"> </w:t>
      </w:r>
      <w:r>
        <w:rPr>
          <w:color w:val="231F20"/>
        </w:rPr>
        <w:t>June</w:t>
      </w:r>
      <w:r>
        <w:rPr>
          <w:color w:val="231F20"/>
          <w:spacing w:val="-3"/>
        </w:rPr>
        <w:t xml:space="preserve"> </w:t>
      </w:r>
      <w:r>
        <w:rPr>
          <w:color w:val="231F20"/>
          <w:spacing w:val="-4"/>
        </w:rPr>
        <w:t>2023</w:t>
      </w:r>
    </w:p>
    <w:p w14:paraId="6D450D13" w14:textId="77777777" w:rsidR="00174558" w:rsidRDefault="00000000">
      <w:pPr>
        <w:pStyle w:val="Heading4"/>
        <w:tabs>
          <w:tab w:val="left" w:pos="820"/>
        </w:tabs>
        <w:spacing w:before="46" w:line="514" w:lineRule="exact"/>
        <w:ind w:left="427" w:right="7275"/>
      </w:pPr>
      <w:r>
        <w:rPr>
          <w:color w:val="231F20"/>
          <w:spacing w:val="-6"/>
        </w:rPr>
        <w:t>1.</w:t>
      </w:r>
      <w:r>
        <w:rPr>
          <w:color w:val="231F20"/>
        </w:rPr>
        <w:tab/>
        <w:t>General</w:t>
      </w:r>
      <w:r>
        <w:rPr>
          <w:color w:val="231F20"/>
          <w:spacing w:val="-15"/>
        </w:rPr>
        <w:t xml:space="preserve"> </w:t>
      </w:r>
      <w:r>
        <w:rPr>
          <w:color w:val="231F20"/>
        </w:rPr>
        <w:t>information</w:t>
      </w:r>
      <w:r>
        <w:rPr>
          <w:color w:val="231F20"/>
          <w:spacing w:val="-12"/>
        </w:rPr>
        <w:t xml:space="preserve"> </w:t>
      </w:r>
      <w:r>
        <w:rPr>
          <w:color w:val="231F20"/>
        </w:rPr>
        <w:t xml:space="preserve">(cont'd) Information on Directors </w:t>
      </w:r>
      <w:r>
        <w:rPr>
          <w:color w:val="231F20"/>
          <w:spacing w:val="-2"/>
        </w:rPr>
        <w:t>(cont'd)</w:t>
      </w:r>
    </w:p>
    <w:p w14:paraId="6D450D14" w14:textId="77777777" w:rsidR="00174558" w:rsidRDefault="00000000">
      <w:pPr>
        <w:pStyle w:val="BodyText"/>
        <w:tabs>
          <w:tab w:val="left" w:pos="3001"/>
        </w:tabs>
        <w:spacing w:before="179" w:line="207" w:lineRule="exact"/>
        <w:ind w:left="427"/>
      </w:pPr>
      <w:r>
        <w:rPr>
          <w:color w:val="231F20"/>
        </w:rPr>
        <w:t xml:space="preserve">Belinda </w:t>
      </w:r>
      <w:r>
        <w:rPr>
          <w:color w:val="231F20"/>
          <w:spacing w:val="-2"/>
        </w:rPr>
        <w:t>Curtis</w:t>
      </w:r>
      <w:r>
        <w:rPr>
          <w:color w:val="231F20"/>
        </w:rPr>
        <w:tab/>
        <w:t xml:space="preserve">Belinda has over 25 years’ experience in a range of HR and </w:t>
      </w:r>
      <w:r>
        <w:rPr>
          <w:color w:val="231F20"/>
          <w:spacing w:val="-2"/>
        </w:rPr>
        <w:t>Organisational</w:t>
      </w:r>
    </w:p>
    <w:p w14:paraId="6D450D15" w14:textId="77777777" w:rsidR="00174558" w:rsidRDefault="00000000">
      <w:pPr>
        <w:pStyle w:val="BodyText"/>
        <w:spacing w:line="207" w:lineRule="exact"/>
        <w:ind w:left="3001"/>
      </w:pPr>
      <w:r>
        <w:rPr>
          <w:color w:val="231F20"/>
        </w:rPr>
        <w:t xml:space="preserve">Development roles in FMCG, Aviation and Financial </w:t>
      </w:r>
      <w:r>
        <w:rPr>
          <w:color w:val="231F20"/>
          <w:spacing w:val="-2"/>
        </w:rPr>
        <w:t>Services.</w:t>
      </w:r>
    </w:p>
    <w:p w14:paraId="6D450D16" w14:textId="77777777" w:rsidR="00174558" w:rsidRDefault="00174558">
      <w:pPr>
        <w:pStyle w:val="BodyText"/>
        <w:spacing w:before="10"/>
        <w:rPr>
          <w:sz w:val="17"/>
        </w:rPr>
      </w:pPr>
    </w:p>
    <w:p w14:paraId="6D450D17" w14:textId="77777777" w:rsidR="00174558" w:rsidRDefault="00000000">
      <w:pPr>
        <w:pStyle w:val="BodyText"/>
        <w:ind w:left="3001" w:right="565"/>
      </w:pPr>
      <w:r>
        <w:rPr>
          <w:color w:val="231F20"/>
        </w:rPr>
        <w:t>Currently People and Performance Director at Tip Top (a division of George Weston Foods),</w:t>
      </w:r>
      <w:r>
        <w:rPr>
          <w:color w:val="231F20"/>
          <w:spacing w:val="-1"/>
        </w:rPr>
        <w:t xml:space="preserve"> </w:t>
      </w:r>
      <w:r>
        <w:rPr>
          <w:color w:val="231F20"/>
        </w:rPr>
        <w:t>Belinda</w:t>
      </w:r>
      <w:r>
        <w:rPr>
          <w:color w:val="231F20"/>
          <w:spacing w:val="-1"/>
        </w:rPr>
        <w:t xml:space="preserve"> </w:t>
      </w:r>
      <w:r>
        <w:rPr>
          <w:color w:val="231F20"/>
        </w:rPr>
        <w:t>has</w:t>
      </w:r>
      <w:r>
        <w:rPr>
          <w:color w:val="231F20"/>
          <w:spacing w:val="-1"/>
        </w:rPr>
        <w:t xml:space="preserve"> </w:t>
      </w:r>
      <w:r>
        <w:rPr>
          <w:color w:val="231F20"/>
        </w:rPr>
        <w:t>held</w:t>
      </w:r>
      <w:r>
        <w:rPr>
          <w:color w:val="231F20"/>
          <w:spacing w:val="-1"/>
        </w:rPr>
        <w:t xml:space="preserve"> </w:t>
      </w:r>
      <w:r>
        <w:rPr>
          <w:color w:val="231F20"/>
        </w:rPr>
        <w:t>senior</w:t>
      </w:r>
      <w:r>
        <w:rPr>
          <w:color w:val="231F20"/>
          <w:spacing w:val="-1"/>
        </w:rPr>
        <w:t xml:space="preserve"> </w:t>
      </w:r>
      <w:r>
        <w:rPr>
          <w:color w:val="231F20"/>
        </w:rPr>
        <w:t>HR</w:t>
      </w:r>
      <w:r>
        <w:rPr>
          <w:color w:val="231F20"/>
          <w:spacing w:val="-1"/>
        </w:rPr>
        <w:t xml:space="preserve"> </w:t>
      </w:r>
      <w:r>
        <w:rPr>
          <w:color w:val="231F20"/>
        </w:rPr>
        <w:t>roles</w:t>
      </w:r>
      <w:r>
        <w:rPr>
          <w:color w:val="231F20"/>
          <w:spacing w:val="-1"/>
        </w:rPr>
        <w:t xml:space="preserve"> </w:t>
      </w:r>
      <w:r>
        <w:rPr>
          <w:color w:val="231F20"/>
        </w:rPr>
        <w:t>at</w:t>
      </w:r>
      <w:r>
        <w:rPr>
          <w:color w:val="231F20"/>
          <w:spacing w:val="-1"/>
        </w:rPr>
        <w:t xml:space="preserve"> </w:t>
      </w:r>
      <w:r>
        <w:rPr>
          <w:color w:val="231F20"/>
        </w:rPr>
        <w:t>Qantas,</w:t>
      </w:r>
      <w:r>
        <w:rPr>
          <w:color w:val="231F20"/>
          <w:spacing w:val="-1"/>
        </w:rPr>
        <w:t xml:space="preserve"> </w:t>
      </w:r>
      <w:r>
        <w:rPr>
          <w:color w:val="231F20"/>
        </w:rPr>
        <w:t>Commonwealth</w:t>
      </w:r>
      <w:r>
        <w:rPr>
          <w:color w:val="231F20"/>
          <w:spacing w:val="-1"/>
        </w:rPr>
        <w:t xml:space="preserve"> </w:t>
      </w:r>
      <w:r>
        <w:rPr>
          <w:color w:val="231F20"/>
        </w:rPr>
        <w:t>Bank</w:t>
      </w:r>
      <w:r>
        <w:rPr>
          <w:color w:val="231F20"/>
          <w:spacing w:val="-1"/>
        </w:rPr>
        <w:t xml:space="preserve"> </w:t>
      </w:r>
      <w:r>
        <w:rPr>
          <w:color w:val="231F20"/>
        </w:rPr>
        <w:t>and</w:t>
      </w:r>
      <w:r>
        <w:rPr>
          <w:color w:val="231F20"/>
          <w:spacing w:val="-1"/>
        </w:rPr>
        <w:t xml:space="preserve"> </w:t>
      </w:r>
      <w:r>
        <w:rPr>
          <w:color w:val="231F20"/>
        </w:rPr>
        <w:t>AMP. While at AMP, she led the development of the Work, Family and Diversity strategies and currently leads Diversity &amp; Inclusion for George Weston Foods.</w:t>
      </w:r>
    </w:p>
    <w:p w14:paraId="6D450D18" w14:textId="77777777" w:rsidR="00174558" w:rsidRDefault="00174558">
      <w:pPr>
        <w:pStyle w:val="BodyText"/>
        <w:spacing w:before="7"/>
        <w:rPr>
          <w:sz w:val="17"/>
        </w:rPr>
      </w:pPr>
    </w:p>
    <w:p w14:paraId="6D450D19" w14:textId="77777777" w:rsidR="00174558" w:rsidRDefault="00000000">
      <w:pPr>
        <w:pStyle w:val="BodyText"/>
        <w:spacing w:before="1"/>
        <w:ind w:left="3001" w:right="565"/>
      </w:pPr>
      <w:r>
        <w:rPr>
          <w:color w:val="231F20"/>
        </w:rPr>
        <w:t xml:space="preserve">Belinda has also held leadership roles in EEO and diversity professional </w:t>
      </w:r>
      <w:proofErr w:type="gramStart"/>
      <w:r>
        <w:rPr>
          <w:color w:val="231F20"/>
        </w:rPr>
        <w:t>networks, and</w:t>
      </w:r>
      <w:proofErr w:type="gramEnd"/>
      <w:r>
        <w:rPr>
          <w:color w:val="231F20"/>
        </w:rPr>
        <w:t xml:space="preserve"> began her career as an occupational therapist with the Commonwealth Rehabilitation Service providing workplace rehabilitation programs that supported ongoing employment for people incapacitated by significant workplace injuries.</w:t>
      </w:r>
    </w:p>
    <w:p w14:paraId="6D450D1A" w14:textId="77777777" w:rsidR="00174558" w:rsidRDefault="00174558">
      <w:pPr>
        <w:pStyle w:val="BodyText"/>
        <w:spacing w:before="4"/>
        <w:rPr>
          <w:sz w:val="25"/>
        </w:rPr>
      </w:pPr>
    </w:p>
    <w:p w14:paraId="6D450D1B" w14:textId="77777777" w:rsidR="00174558" w:rsidRDefault="00000000">
      <w:pPr>
        <w:pStyle w:val="BodyText"/>
        <w:tabs>
          <w:tab w:val="left" w:pos="3001"/>
        </w:tabs>
        <w:ind w:left="3001" w:right="685" w:hanging="2574"/>
      </w:pPr>
      <w:r>
        <w:rPr>
          <w:color w:val="231F20"/>
        </w:rPr>
        <w:t>Kevin Figueiredo (GAICD)</w:t>
      </w:r>
      <w:r>
        <w:rPr>
          <w:color w:val="231F20"/>
        </w:rPr>
        <w:tab/>
        <w:t xml:space="preserve">Kevin is passionate about advancing the inclusion of people with disability, mental </w:t>
      </w:r>
      <w:proofErr w:type="gramStart"/>
      <w:r>
        <w:rPr>
          <w:color w:val="231F20"/>
        </w:rPr>
        <w:t>health</w:t>
      </w:r>
      <w:proofErr w:type="gramEnd"/>
      <w:r>
        <w:rPr>
          <w:color w:val="231F20"/>
        </w:rPr>
        <w:t xml:space="preserve"> and suicide prevention. He has over 23 years of experience leading culture change in large multinational organisations in the areas of physical and psychological safety, enterprise risk, sustainability, and insurance.</w:t>
      </w:r>
    </w:p>
    <w:p w14:paraId="6D450D1C" w14:textId="77777777" w:rsidR="00174558" w:rsidRDefault="00174558">
      <w:pPr>
        <w:pStyle w:val="BodyText"/>
        <w:spacing w:before="8"/>
        <w:rPr>
          <w:sz w:val="17"/>
        </w:rPr>
      </w:pPr>
    </w:p>
    <w:p w14:paraId="6D450D1D" w14:textId="77777777" w:rsidR="00174558" w:rsidRDefault="00000000">
      <w:pPr>
        <w:pStyle w:val="BodyText"/>
        <w:ind w:left="3001" w:right="493"/>
      </w:pPr>
      <w:r>
        <w:rPr>
          <w:color w:val="231F20"/>
        </w:rPr>
        <w:t>Kevin is currently the General Manager Risk, Safety and Sustainability for the Super Retail</w:t>
      </w:r>
      <w:r>
        <w:rPr>
          <w:color w:val="231F20"/>
          <w:spacing w:val="-1"/>
        </w:rPr>
        <w:t xml:space="preserve"> </w:t>
      </w:r>
      <w:r>
        <w:rPr>
          <w:color w:val="231F20"/>
        </w:rPr>
        <w:t>Group.</w:t>
      </w:r>
      <w:r>
        <w:rPr>
          <w:color w:val="231F20"/>
          <w:spacing w:val="-1"/>
        </w:rPr>
        <w:t xml:space="preserve"> </w:t>
      </w:r>
      <w:r>
        <w:rPr>
          <w:color w:val="231F20"/>
        </w:rPr>
        <w:t>The</w:t>
      </w:r>
      <w:r>
        <w:rPr>
          <w:color w:val="231F20"/>
          <w:spacing w:val="-1"/>
        </w:rPr>
        <w:t xml:space="preserve"> </w:t>
      </w:r>
      <w:r>
        <w:rPr>
          <w:color w:val="231F20"/>
        </w:rPr>
        <w:t>Super</w:t>
      </w:r>
      <w:r>
        <w:rPr>
          <w:color w:val="231F20"/>
          <w:spacing w:val="-1"/>
        </w:rPr>
        <w:t xml:space="preserve"> </w:t>
      </w:r>
      <w:r>
        <w:rPr>
          <w:color w:val="231F20"/>
        </w:rPr>
        <w:t>Retail</w:t>
      </w:r>
      <w:r>
        <w:rPr>
          <w:color w:val="231F20"/>
          <w:spacing w:val="-1"/>
        </w:rPr>
        <w:t xml:space="preserve"> </w:t>
      </w:r>
      <w:r>
        <w:rPr>
          <w:color w:val="231F20"/>
        </w:rPr>
        <w:t>Group</w:t>
      </w:r>
      <w:r>
        <w:rPr>
          <w:color w:val="231F20"/>
          <w:spacing w:val="-1"/>
        </w:rPr>
        <w:t xml:space="preserve"> </w:t>
      </w:r>
      <w:r>
        <w:rPr>
          <w:color w:val="231F20"/>
        </w:rPr>
        <w:t>network</w:t>
      </w:r>
      <w:r>
        <w:rPr>
          <w:color w:val="231F20"/>
          <w:spacing w:val="-1"/>
        </w:rPr>
        <w:t xml:space="preserve"> </w:t>
      </w:r>
      <w:r>
        <w:rPr>
          <w:color w:val="231F20"/>
        </w:rPr>
        <w:t>extends</w:t>
      </w:r>
      <w:r>
        <w:rPr>
          <w:color w:val="231F20"/>
          <w:spacing w:val="-1"/>
        </w:rPr>
        <w:t xml:space="preserve"> </w:t>
      </w:r>
      <w:r>
        <w:rPr>
          <w:color w:val="231F20"/>
        </w:rPr>
        <w:t>over</w:t>
      </w:r>
      <w:r>
        <w:rPr>
          <w:color w:val="231F20"/>
          <w:spacing w:val="-1"/>
        </w:rPr>
        <w:t xml:space="preserve"> </w:t>
      </w:r>
      <w:r>
        <w:rPr>
          <w:color w:val="231F20"/>
        </w:rPr>
        <w:t>700</w:t>
      </w:r>
      <w:r>
        <w:rPr>
          <w:color w:val="231F20"/>
          <w:spacing w:val="-1"/>
        </w:rPr>
        <w:t xml:space="preserve"> </w:t>
      </w:r>
      <w:r>
        <w:rPr>
          <w:color w:val="231F20"/>
        </w:rPr>
        <w:t>stores</w:t>
      </w:r>
      <w:r>
        <w:rPr>
          <w:color w:val="231F20"/>
          <w:spacing w:val="-1"/>
        </w:rPr>
        <w:t xml:space="preserve"> </w:t>
      </w:r>
      <w:r>
        <w:rPr>
          <w:color w:val="231F20"/>
        </w:rPr>
        <w:t>and</w:t>
      </w:r>
      <w:r>
        <w:rPr>
          <w:color w:val="231F20"/>
          <w:spacing w:val="-1"/>
        </w:rPr>
        <w:t xml:space="preserve"> </w:t>
      </w:r>
      <w:r>
        <w:rPr>
          <w:color w:val="231F20"/>
        </w:rPr>
        <w:t>has</w:t>
      </w:r>
      <w:r>
        <w:rPr>
          <w:color w:val="231F20"/>
          <w:spacing w:val="-1"/>
        </w:rPr>
        <w:t xml:space="preserve"> </w:t>
      </w:r>
      <w:r>
        <w:rPr>
          <w:color w:val="231F20"/>
        </w:rPr>
        <w:t xml:space="preserve">more than 13,000 team members across Australia, New Zealand and China, housing iconic brands including BCF Boating Camping and Fishing, </w:t>
      </w:r>
      <w:proofErr w:type="spellStart"/>
      <w:r>
        <w:rPr>
          <w:color w:val="231F20"/>
        </w:rPr>
        <w:t>Macpac</w:t>
      </w:r>
      <w:proofErr w:type="spellEnd"/>
      <w:r>
        <w:rPr>
          <w:color w:val="231F20"/>
        </w:rPr>
        <w:t xml:space="preserve">, rebel and Supercheap </w:t>
      </w:r>
      <w:r>
        <w:rPr>
          <w:color w:val="231F20"/>
          <w:spacing w:val="-2"/>
        </w:rPr>
        <w:t>Auto.</w:t>
      </w:r>
    </w:p>
    <w:p w14:paraId="6D450D1E" w14:textId="77777777" w:rsidR="00174558" w:rsidRDefault="00174558">
      <w:pPr>
        <w:pStyle w:val="BodyText"/>
        <w:spacing w:before="7"/>
        <w:rPr>
          <w:sz w:val="17"/>
        </w:rPr>
      </w:pPr>
    </w:p>
    <w:p w14:paraId="6D450D1F" w14:textId="77777777" w:rsidR="00174558" w:rsidRDefault="00000000">
      <w:pPr>
        <w:pStyle w:val="BodyText"/>
        <w:spacing w:before="1"/>
        <w:ind w:left="3001" w:right="545"/>
      </w:pPr>
      <w:r>
        <w:rPr>
          <w:color w:val="231F20"/>
        </w:rPr>
        <w:t xml:space="preserve">He previously worked for the Woolworths Group as General Manager Safety, </w:t>
      </w:r>
      <w:proofErr w:type="gramStart"/>
      <w:r>
        <w:rPr>
          <w:color w:val="231F20"/>
        </w:rPr>
        <w:t>Health</w:t>
      </w:r>
      <w:proofErr w:type="gramEnd"/>
      <w:r>
        <w:rPr>
          <w:color w:val="231F20"/>
        </w:rPr>
        <w:t xml:space="preserve"> and Well-being where he was responsible for the safety of 200,000 team members and over 23 million customers each week.</w:t>
      </w:r>
    </w:p>
    <w:p w14:paraId="6D450D20" w14:textId="77777777" w:rsidR="00174558" w:rsidRDefault="00174558">
      <w:pPr>
        <w:pStyle w:val="BodyText"/>
        <w:spacing w:before="8"/>
        <w:rPr>
          <w:sz w:val="17"/>
        </w:rPr>
      </w:pPr>
    </w:p>
    <w:p w14:paraId="6D450D21" w14:textId="77777777" w:rsidR="00174558" w:rsidRDefault="00000000">
      <w:pPr>
        <w:pStyle w:val="BodyText"/>
        <w:ind w:left="3001" w:right="585"/>
      </w:pPr>
      <w:r>
        <w:rPr>
          <w:color w:val="231F20"/>
        </w:rPr>
        <w:t>Kevin has also worked for Westpac as the Head of Health, Safety and Well-being and in various safety roles at Goodman Fielder.</w:t>
      </w:r>
    </w:p>
    <w:p w14:paraId="6D450D22" w14:textId="77777777" w:rsidR="00174558" w:rsidRDefault="00174558">
      <w:pPr>
        <w:pStyle w:val="BodyText"/>
        <w:spacing w:before="9"/>
        <w:rPr>
          <w:sz w:val="17"/>
        </w:rPr>
      </w:pPr>
    </w:p>
    <w:p w14:paraId="6D450D23" w14:textId="77777777" w:rsidR="00174558" w:rsidRDefault="00000000">
      <w:pPr>
        <w:pStyle w:val="BodyText"/>
        <w:spacing w:before="1"/>
        <w:ind w:left="3001" w:right="493"/>
      </w:pPr>
      <w:r>
        <w:rPr>
          <w:color w:val="231F20"/>
        </w:rPr>
        <w:t>Kevin</w:t>
      </w:r>
      <w:r>
        <w:rPr>
          <w:color w:val="231F20"/>
          <w:spacing w:val="-1"/>
        </w:rPr>
        <w:t xml:space="preserve"> </w:t>
      </w:r>
      <w:r>
        <w:rPr>
          <w:color w:val="231F20"/>
        </w:rPr>
        <w:t>has</w:t>
      </w:r>
      <w:r>
        <w:rPr>
          <w:color w:val="231F20"/>
          <w:spacing w:val="-1"/>
        </w:rPr>
        <w:t xml:space="preserve"> </w:t>
      </w:r>
      <w:r>
        <w:rPr>
          <w:color w:val="231F20"/>
        </w:rPr>
        <w:t>served</w:t>
      </w:r>
      <w:r>
        <w:rPr>
          <w:color w:val="231F20"/>
          <w:spacing w:val="-1"/>
        </w:rPr>
        <w:t xml:space="preserve"> </w:t>
      </w:r>
      <w:r>
        <w:rPr>
          <w:color w:val="231F20"/>
        </w:rPr>
        <w:t>on</w:t>
      </w:r>
      <w:r>
        <w:rPr>
          <w:color w:val="231F20"/>
          <w:spacing w:val="-1"/>
        </w:rPr>
        <w:t xml:space="preserve"> </w:t>
      </w:r>
      <w:r>
        <w:rPr>
          <w:color w:val="231F20"/>
        </w:rPr>
        <w:t>the</w:t>
      </w:r>
      <w:r>
        <w:rPr>
          <w:color w:val="231F20"/>
          <w:spacing w:val="-1"/>
        </w:rPr>
        <w:t xml:space="preserve"> </w:t>
      </w:r>
      <w:r>
        <w:rPr>
          <w:color w:val="231F20"/>
        </w:rPr>
        <w:t>AND</w:t>
      </w:r>
      <w:r>
        <w:rPr>
          <w:color w:val="231F20"/>
          <w:spacing w:val="-1"/>
        </w:rPr>
        <w:t xml:space="preserve"> </w:t>
      </w:r>
      <w:r>
        <w:rPr>
          <w:color w:val="231F20"/>
        </w:rPr>
        <w:t>Board</w:t>
      </w:r>
      <w:r>
        <w:rPr>
          <w:color w:val="231F20"/>
          <w:spacing w:val="-1"/>
        </w:rPr>
        <w:t xml:space="preserve"> </w:t>
      </w:r>
      <w:r>
        <w:rPr>
          <w:color w:val="231F20"/>
        </w:rPr>
        <w:t>since</w:t>
      </w:r>
      <w:r>
        <w:rPr>
          <w:color w:val="231F20"/>
          <w:spacing w:val="-1"/>
        </w:rPr>
        <w:t xml:space="preserve"> </w:t>
      </w:r>
      <w:r>
        <w:rPr>
          <w:color w:val="231F20"/>
        </w:rPr>
        <w:t>2006</w:t>
      </w:r>
      <w:r>
        <w:rPr>
          <w:color w:val="231F20"/>
          <w:spacing w:val="-1"/>
        </w:rPr>
        <w:t xml:space="preserve"> </w:t>
      </w:r>
      <w:r>
        <w:rPr>
          <w:color w:val="231F20"/>
        </w:rPr>
        <w:t>and</w:t>
      </w:r>
      <w:r>
        <w:rPr>
          <w:color w:val="231F20"/>
          <w:spacing w:val="-1"/>
        </w:rPr>
        <w:t xml:space="preserve"> </w:t>
      </w:r>
      <w:r>
        <w:rPr>
          <w:color w:val="231F20"/>
        </w:rPr>
        <w:t>previously</w:t>
      </w:r>
      <w:r>
        <w:rPr>
          <w:color w:val="231F20"/>
          <w:spacing w:val="-1"/>
        </w:rPr>
        <w:t xml:space="preserve"> </w:t>
      </w:r>
      <w:r>
        <w:rPr>
          <w:color w:val="231F20"/>
        </w:rPr>
        <w:t>served</w:t>
      </w:r>
      <w:r>
        <w:rPr>
          <w:color w:val="231F20"/>
          <w:spacing w:val="-1"/>
        </w:rPr>
        <w:t xml:space="preserve"> </w:t>
      </w:r>
      <w:r>
        <w:rPr>
          <w:color w:val="231F20"/>
        </w:rPr>
        <w:t>on</w:t>
      </w:r>
      <w:r>
        <w:rPr>
          <w:color w:val="231F20"/>
          <w:spacing w:val="-1"/>
        </w:rPr>
        <w:t xml:space="preserve"> </w:t>
      </w:r>
      <w:r>
        <w:rPr>
          <w:color w:val="231F20"/>
        </w:rPr>
        <w:t>the</w:t>
      </w:r>
      <w:r>
        <w:rPr>
          <w:color w:val="231F20"/>
          <w:spacing w:val="-1"/>
        </w:rPr>
        <w:t xml:space="preserve"> </w:t>
      </w:r>
      <w:r>
        <w:rPr>
          <w:color w:val="231F20"/>
        </w:rPr>
        <w:t>Board</w:t>
      </w:r>
      <w:r>
        <w:rPr>
          <w:color w:val="231F20"/>
          <w:spacing w:val="-1"/>
        </w:rPr>
        <w:t xml:space="preserve"> </w:t>
      </w:r>
      <w:r>
        <w:rPr>
          <w:color w:val="231F20"/>
        </w:rPr>
        <w:t>of the Woolworths Team Bank.</w:t>
      </w:r>
    </w:p>
    <w:p w14:paraId="6D450D24" w14:textId="77777777" w:rsidR="00174558" w:rsidRDefault="00174558">
      <w:pPr>
        <w:pStyle w:val="BodyText"/>
        <w:spacing w:before="9"/>
        <w:rPr>
          <w:sz w:val="17"/>
        </w:rPr>
      </w:pPr>
    </w:p>
    <w:p w14:paraId="6D450D25" w14:textId="77777777" w:rsidR="00174558" w:rsidRDefault="00000000">
      <w:pPr>
        <w:pStyle w:val="BodyText"/>
        <w:ind w:left="3001" w:right="557"/>
      </w:pPr>
      <w:r>
        <w:rPr>
          <w:color w:val="231F20"/>
        </w:rPr>
        <w:t xml:space="preserve">He has a </w:t>
      </w:r>
      <w:proofErr w:type="gramStart"/>
      <w:r>
        <w:rPr>
          <w:color w:val="231F20"/>
        </w:rPr>
        <w:t>Bachelor’s in Chemistry</w:t>
      </w:r>
      <w:proofErr w:type="gramEnd"/>
      <w:r>
        <w:rPr>
          <w:color w:val="231F20"/>
        </w:rPr>
        <w:t>, a Masters in Safety from West Virginia University and is a Graduate of the Australian Institute of Company Directors. Kevin is Fellow and Chartered</w:t>
      </w:r>
      <w:r>
        <w:rPr>
          <w:color w:val="231F20"/>
          <w:spacing w:val="-1"/>
        </w:rPr>
        <w:t xml:space="preserve"> </w:t>
      </w:r>
      <w:r>
        <w:rPr>
          <w:color w:val="231F20"/>
        </w:rPr>
        <w:t>Generalist OHS Professional</w:t>
      </w:r>
      <w:r>
        <w:rPr>
          <w:color w:val="231F20"/>
          <w:spacing w:val="-1"/>
        </w:rPr>
        <w:t xml:space="preserve"> </w:t>
      </w:r>
      <w:r>
        <w:rPr>
          <w:color w:val="231F20"/>
        </w:rPr>
        <w:t>of the Australian</w:t>
      </w:r>
      <w:r>
        <w:rPr>
          <w:color w:val="231F20"/>
          <w:spacing w:val="-1"/>
        </w:rPr>
        <w:t xml:space="preserve"> </w:t>
      </w:r>
      <w:r>
        <w:rPr>
          <w:color w:val="231F20"/>
        </w:rPr>
        <w:t>Institute</w:t>
      </w:r>
      <w:r>
        <w:rPr>
          <w:color w:val="231F20"/>
          <w:spacing w:val="-1"/>
        </w:rPr>
        <w:t xml:space="preserve"> </w:t>
      </w:r>
      <w:r>
        <w:rPr>
          <w:color w:val="231F20"/>
        </w:rPr>
        <w:t>for Health</w:t>
      </w:r>
      <w:r>
        <w:rPr>
          <w:color w:val="231F20"/>
          <w:spacing w:val="-1"/>
        </w:rPr>
        <w:t xml:space="preserve"> </w:t>
      </w:r>
      <w:r>
        <w:rPr>
          <w:color w:val="231F20"/>
        </w:rPr>
        <w:t>and</w:t>
      </w:r>
      <w:r>
        <w:rPr>
          <w:color w:val="231F20"/>
          <w:spacing w:val="-1"/>
        </w:rPr>
        <w:t xml:space="preserve"> </w:t>
      </w:r>
      <w:r>
        <w:rPr>
          <w:color w:val="231F20"/>
        </w:rPr>
        <w:t>Safety and a member of the American Society of Safety Professionals.</w:t>
      </w:r>
    </w:p>
    <w:p w14:paraId="6D450D26" w14:textId="77777777" w:rsidR="00174558" w:rsidRDefault="00174558">
      <w:pPr>
        <w:sectPr w:rsidR="00174558">
          <w:pgSz w:w="11900" w:h="16840"/>
          <w:pgMar w:top="1580" w:right="800" w:bottom="1200" w:left="580" w:header="1020" w:footer="990" w:gutter="0"/>
          <w:cols w:space="720"/>
        </w:sectPr>
      </w:pPr>
    </w:p>
    <w:p w14:paraId="6D450D27" w14:textId="77777777" w:rsidR="00174558" w:rsidRDefault="00174558">
      <w:pPr>
        <w:pStyle w:val="BodyText"/>
        <w:spacing w:before="5"/>
        <w:rPr>
          <w:sz w:val="21"/>
        </w:rPr>
      </w:pPr>
    </w:p>
    <w:p w14:paraId="6D450D28" w14:textId="77777777" w:rsidR="00174558" w:rsidRDefault="00000000">
      <w:pPr>
        <w:pStyle w:val="Heading1"/>
      </w:pPr>
      <w:r>
        <w:rPr>
          <w:color w:val="231F20"/>
        </w:rPr>
        <w:t>Director's</w:t>
      </w:r>
      <w:r>
        <w:rPr>
          <w:color w:val="231F20"/>
          <w:spacing w:val="-9"/>
        </w:rPr>
        <w:t xml:space="preserve"> </w:t>
      </w:r>
      <w:r>
        <w:rPr>
          <w:color w:val="231F20"/>
          <w:spacing w:val="-2"/>
        </w:rPr>
        <w:t>Report</w:t>
      </w:r>
    </w:p>
    <w:p w14:paraId="6D450D29" w14:textId="77777777" w:rsidR="00174558" w:rsidRDefault="00000000">
      <w:pPr>
        <w:pStyle w:val="Heading3"/>
      </w:pPr>
      <w:r>
        <w:rPr>
          <w:color w:val="231F20"/>
        </w:rPr>
        <w:t>30</w:t>
      </w:r>
      <w:r>
        <w:rPr>
          <w:color w:val="231F20"/>
          <w:spacing w:val="-3"/>
        </w:rPr>
        <w:t xml:space="preserve"> </w:t>
      </w:r>
      <w:r>
        <w:rPr>
          <w:color w:val="231F20"/>
        </w:rPr>
        <w:t>June</w:t>
      </w:r>
      <w:r>
        <w:rPr>
          <w:color w:val="231F20"/>
          <w:spacing w:val="-3"/>
        </w:rPr>
        <w:t xml:space="preserve"> </w:t>
      </w:r>
      <w:r>
        <w:rPr>
          <w:color w:val="231F20"/>
          <w:spacing w:val="-4"/>
        </w:rPr>
        <w:t>2023</w:t>
      </w:r>
    </w:p>
    <w:p w14:paraId="6D450D2A" w14:textId="77777777" w:rsidR="00174558" w:rsidRDefault="00000000">
      <w:pPr>
        <w:pStyle w:val="Heading4"/>
        <w:tabs>
          <w:tab w:val="left" w:pos="820"/>
        </w:tabs>
        <w:spacing w:before="46" w:line="514" w:lineRule="exact"/>
        <w:ind w:left="427" w:right="7275"/>
      </w:pPr>
      <w:r>
        <w:rPr>
          <w:color w:val="231F20"/>
          <w:spacing w:val="-6"/>
        </w:rPr>
        <w:t>1.</w:t>
      </w:r>
      <w:r>
        <w:rPr>
          <w:color w:val="231F20"/>
        </w:rPr>
        <w:tab/>
        <w:t>General</w:t>
      </w:r>
      <w:r>
        <w:rPr>
          <w:color w:val="231F20"/>
          <w:spacing w:val="-15"/>
        </w:rPr>
        <w:t xml:space="preserve"> </w:t>
      </w:r>
      <w:r>
        <w:rPr>
          <w:color w:val="231F20"/>
        </w:rPr>
        <w:t>information</w:t>
      </w:r>
      <w:r>
        <w:rPr>
          <w:color w:val="231F20"/>
          <w:spacing w:val="-12"/>
        </w:rPr>
        <w:t xml:space="preserve"> </w:t>
      </w:r>
      <w:r>
        <w:rPr>
          <w:color w:val="231F20"/>
        </w:rPr>
        <w:t xml:space="preserve">(cont'd) Information on Directors </w:t>
      </w:r>
      <w:r>
        <w:rPr>
          <w:color w:val="231F20"/>
          <w:spacing w:val="-2"/>
        </w:rPr>
        <w:t>(cont'd)</w:t>
      </w:r>
    </w:p>
    <w:p w14:paraId="6D450D2B" w14:textId="77777777" w:rsidR="00174558" w:rsidRDefault="00000000">
      <w:pPr>
        <w:pStyle w:val="BodyText"/>
        <w:tabs>
          <w:tab w:val="left" w:pos="3001"/>
        </w:tabs>
        <w:spacing w:line="174" w:lineRule="exact"/>
        <w:ind w:left="427"/>
      </w:pPr>
      <w:r>
        <w:rPr>
          <w:color w:val="231F20"/>
        </w:rPr>
        <w:t xml:space="preserve">Donna Purcell </w:t>
      </w:r>
      <w:r>
        <w:rPr>
          <w:color w:val="231F20"/>
          <w:spacing w:val="-2"/>
        </w:rPr>
        <w:t>(GAICD)</w:t>
      </w:r>
      <w:r>
        <w:rPr>
          <w:color w:val="231F20"/>
        </w:rPr>
        <w:tab/>
        <w:t>Donna</w:t>
      </w:r>
      <w:r>
        <w:rPr>
          <w:color w:val="231F20"/>
          <w:spacing w:val="1"/>
        </w:rPr>
        <w:t xml:space="preserve"> </w:t>
      </w:r>
      <w:r>
        <w:rPr>
          <w:color w:val="231F20"/>
        </w:rPr>
        <w:t>Purcell</w:t>
      </w:r>
      <w:r>
        <w:rPr>
          <w:color w:val="231F20"/>
          <w:spacing w:val="1"/>
        </w:rPr>
        <w:t xml:space="preserve"> </w:t>
      </w:r>
      <w:r>
        <w:rPr>
          <w:color w:val="231F20"/>
        </w:rPr>
        <w:t>is</w:t>
      </w:r>
      <w:r>
        <w:rPr>
          <w:color w:val="231F20"/>
          <w:spacing w:val="1"/>
        </w:rPr>
        <w:t xml:space="preserve"> </w:t>
      </w:r>
      <w:r>
        <w:rPr>
          <w:color w:val="231F20"/>
        </w:rPr>
        <w:t>a</w:t>
      </w:r>
      <w:r>
        <w:rPr>
          <w:color w:val="231F20"/>
          <w:spacing w:val="1"/>
        </w:rPr>
        <w:t xml:space="preserve"> </w:t>
      </w:r>
      <w:r>
        <w:rPr>
          <w:color w:val="231F20"/>
        </w:rPr>
        <w:t>Disability</w:t>
      </w:r>
      <w:r>
        <w:rPr>
          <w:color w:val="231F20"/>
          <w:spacing w:val="1"/>
        </w:rPr>
        <w:t xml:space="preserve"> </w:t>
      </w:r>
      <w:r>
        <w:rPr>
          <w:color w:val="231F20"/>
        </w:rPr>
        <w:t>Advocate</w:t>
      </w:r>
      <w:r>
        <w:rPr>
          <w:color w:val="231F20"/>
          <w:spacing w:val="1"/>
        </w:rPr>
        <w:t xml:space="preserve"> </w:t>
      </w:r>
      <w:r>
        <w:rPr>
          <w:color w:val="231F20"/>
        </w:rPr>
        <w:t>and</w:t>
      </w:r>
      <w:r>
        <w:rPr>
          <w:color w:val="231F20"/>
          <w:spacing w:val="1"/>
        </w:rPr>
        <w:t xml:space="preserve"> </w:t>
      </w:r>
      <w:r>
        <w:rPr>
          <w:color w:val="231F20"/>
        </w:rPr>
        <w:t>a</w:t>
      </w:r>
      <w:r>
        <w:rPr>
          <w:color w:val="231F20"/>
          <w:spacing w:val="1"/>
        </w:rPr>
        <w:t xml:space="preserve"> </w:t>
      </w:r>
      <w:r>
        <w:rPr>
          <w:color w:val="231F20"/>
        </w:rPr>
        <w:t>specialist</w:t>
      </w:r>
      <w:r>
        <w:rPr>
          <w:color w:val="231F20"/>
          <w:spacing w:val="1"/>
        </w:rPr>
        <w:t xml:space="preserve"> </w:t>
      </w:r>
      <w:r>
        <w:rPr>
          <w:color w:val="231F20"/>
        </w:rPr>
        <w:t>in</w:t>
      </w:r>
      <w:r>
        <w:rPr>
          <w:color w:val="231F20"/>
          <w:spacing w:val="1"/>
        </w:rPr>
        <w:t xml:space="preserve"> </w:t>
      </w:r>
      <w:r>
        <w:rPr>
          <w:color w:val="231F20"/>
        </w:rPr>
        <w:t>developing</w:t>
      </w:r>
      <w:r>
        <w:rPr>
          <w:color w:val="231F20"/>
          <w:spacing w:val="1"/>
        </w:rPr>
        <w:t xml:space="preserve"> </w:t>
      </w:r>
      <w:r>
        <w:rPr>
          <w:color w:val="231F20"/>
        </w:rPr>
        <w:t>and</w:t>
      </w:r>
      <w:r>
        <w:rPr>
          <w:color w:val="231F20"/>
          <w:spacing w:val="1"/>
        </w:rPr>
        <w:t xml:space="preserve"> </w:t>
      </w:r>
      <w:proofErr w:type="gramStart"/>
      <w:r>
        <w:rPr>
          <w:color w:val="231F20"/>
          <w:spacing w:val="-2"/>
        </w:rPr>
        <w:t>leading</w:t>
      </w:r>
      <w:proofErr w:type="gramEnd"/>
    </w:p>
    <w:p w14:paraId="6D450D2C" w14:textId="77777777" w:rsidR="00174558" w:rsidRDefault="00000000">
      <w:pPr>
        <w:pStyle w:val="BodyText"/>
        <w:spacing w:line="207" w:lineRule="exact"/>
        <w:ind w:left="3001"/>
      </w:pPr>
      <w:r>
        <w:rPr>
          <w:color w:val="231F20"/>
        </w:rPr>
        <w:t>change</w:t>
      </w:r>
      <w:r>
        <w:rPr>
          <w:color w:val="231F20"/>
          <w:spacing w:val="1"/>
        </w:rPr>
        <w:t xml:space="preserve"> </w:t>
      </w:r>
      <w:r>
        <w:rPr>
          <w:color w:val="231F20"/>
        </w:rPr>
        <w:t>for</w:t>
      </w:r>
      <w:r>
        <w:rPr>
          <w:color w:val="231F20"/>
          <w:spacing w:val="1"/>
        </w:rPr>
        <w:t xml:space="preserve"> </w:t>
      </w:r>
      <w:r>
        <w:rPr>
          <w:color w:val="231F20"/>
        </w:rPr>
        <w:t>the</w:t>
      </w:r>
      <w:r>
        <w:rPr>
          <w:color w:val="231F20"/>
          <w:spacing w:val="1"/>
        </w:rPr>
        <w:t xml:space="preserve"> </w:t>
      </w:r>
      <w:r>
        <w:rPr>
          <w:color w:val="231F20"/>
        </w:rPr>
        <w:t>greater</w:t>
      </w:r>
      <w:r>
        <w:rPr>
          <w:color w:val="231F20"/>
          <w:spacing w:val="1"/>
        </w:rPr>
        <w:t xml:space="preserve"> </w:t>
      </w:r>
      <w:r>
        <w:rPr>
          <w:color w:val="231F20"/>
        </w:rPr>
        <w:t>inclusion</w:t>
      </w:r>
      <w:r>
        <w:rPr>
          <w:color w:val="231F20"/>
          <w:spacing w:val="1"/>
        </w:rPr>
        <w:t xml:space="preserve"> </w:t>
      </w:r>
      <w:r>
        <w:rPr>
          <w:color w:val="231F20"/>
        </w:rPr>
        <w:t>of</w:t>
      </w:r>
      <w:r>
        <w:rPr>
          <w:color w:val="231F20"/>
          <w:spacing w:val="1"/>
        </w:rPr>
        <w:t xml:space="preserve"> </w:t>
      </w:r>
      <w:r>
        <w:rPr>
          <w:color w:val="231F20"/>
        </w:rPr>
        <w:t>people</w:t>
      </w:r>
      <w:r>
        <w:rPr>
          <w:color w:val="231F20"/>
          <w:spacing w:val="1"/>
        </w:rPr>
        <w:t xml:space="preserve"> </w:t>
      </w:r>
      <w:r>
        <w:rPr>
          <w:color w:val="231F20"/>
        </w:rPr>
        <w:t>with</w:t>
      </w:r>
      <w:r>
        <w:rPr>
          <w:color w:val="231F20"/>
          <w:spacing w:val="1"/>
        </w:rPr>
        <w:t xml:space="preserve"> </w:t>
      </w:r>
      <w:r>
        <w:rPr>
          <w:color w:val="231F20"/>
        </w:rPr>
        <w:t>disability</w:t>
      </w:r>
      <w:r>
        <w:rPr>
          <w:color w:val="231F20"/>
          <w:spacing w:val="1"/>
        </w:rPr>
        <w:t xml:space="preserve"> </w:t>
      </w:r>
      <w:r>
        <w:rPr>
          <w:color w:val="231F20"/>
        </w:rPr>
        <w:t>in</w:t>
      </w:r>
      <w:r>
        <w:rPr>
          <w:color w:val="231F20"/>
          <w:spacing w:val="1"/>
        </w:rPr>
        <w:t xml:space="preserve"> </w:t>
      </w:r>
      <w:r>
        <w:rPr>
          <w:color w:val="231F20"/>
          <w:spacing w:val="-2"/>
        </w:rPr>
        <w:t>Australia.</w:t>
      </w:r>
    </w:p>
    <w:p w14:paraId="6D450D2D" w14:textId="77777777" w:rsidR="00174558" w:rsidRDefault="00174558">
      <w:pPr>
        <w:pStyle w:val="BodyText"/>
        <w:rPr>
          <w:sz w:val="20"/>
        </w:rPr>
      </w:pPr>
    </w:p>
    <w:p w14:paraId="6D450D2E" w14:textId="77777777" w:rsidR="00174558" w:rsidRDefault="00174558">
      <w:pPr>
        <w:pStyle w:val="BodyText"/>
        <w:spacing w:before="9"/>
        <w:rPr>
          <w:sz w:val="15"/>
        </w:rPr>
      </w:pPr>
    </w:p>
    <w:p w14:paraId="6D450D2F" w14:textId="77777777" w:rsidR="00174558" w:rsidRDefault="00000000">
      <w:pPr>
        <w:pStyle w:val="BodyText"/>
        <w:ind w:left="3001" w:right="493"/>
      </w:pPr>
      <w:r>
        <w:rPr>
          <w:color w:val="231F20"/>
        </w:rPr>
        <w:t>Donna joined the National Disability Insurance Agency (NDIA) as The Participant Advocate and as Branch Manager Participant Advocacy in March 2021. Donna is also the</w:t>
      </w:r>
      <w:r>
        <w:rPr>
          <w:color w:val="231F20"/>
          <w:spacing w:val="-1"/>
        </w:rPr>
        <w:t xml:space="preserve"> </w:t>
      </w:r>
      <w:r>
        <w:rPr>
          <w:color w:val="231F20"/>
        </w:rPr>
        <w:t>NDIA</w:t>
      </w:r>
      <w:r>
        <w:rPr>
          <w:color w:val="231F20"/>
          <w:spacing w:val="-1"/>
        </w:rPr>
        <w:t xml:space="preserve"> </w:t>
      </w:r>
      <w:r>
        <w:rPr>
          <w:color w:val="231F20"/>
        </w:rPr>
        <w:t>Agency</w:t>
      </w:r>
      <w:r>
        <w:rPr>
          <w:color w:val="231F20"/>
          <w:spacing w:val="-1"/>
        </w:rPr>
        <w:t xml:space="preserve"> </w:t>
      </w:r>
      <w:r>
        <w:rPr>
          <w:color w:val="231F20"/>
        </w:rPr>
        <w:t>Disability</w:t>
      </w:r>
      <w:r>
        <w:rPr>
          <w:color w:val="231F20"/>
          <w:spacing w:val="-1"/>
        </w:rPr>
        <w:t xml:space="preserve"> </w:t>
      </w:r>
      <w:r>
        <w:rPr>
          <w:color w:val="231F20"/>
        </w:rPr>
        <w:t>Champion,</w:t>
      </w:r>
      <w:r>
        <w:rPr>
          <w:color w:val="231F20"/>
          <w:spacing w:val="-1"/>
        </w:rPr>
        <w:t xml:space="preserve"> </w:t>
      </w:r>
      <w:r>
        <w:rPr>
          <w:color w:val="231F20"/>
        </w:rPr>
        <w:t>representing</w:t>
      </w:r>
      <w:r>
        <w:rPr>
          <w:color w:val="231F20"/>
          <w:spacing w:val="-1"/>
        </w:rPr>
        <w:t xml:space="preserve"> </w:t>
      </w:r>
      <w:r>
        <w:rPr>
          <w:color w:val="231F20"/>
        </w:rPr>
        <w:t>the</w:t>
      </w:r>
      <w:r>
        <w:rPr>
          <w:color w:val="231F20"/>
          <w:spacing w:val="-1"/>
        </w:rPr>
        <w:t xml:space="preserve"> </w:t>
      </w:r>
      <w:r>
        <w:rPr>
          <w:color w:val="231F20"/>
        </w:rPr>
        <w:t>NDIA</w:t>
      </w:r>
      <w:r>
        <w:rPr>
          <w:color w:val="231F20"/>
          <w:spacing w:val="-1"/>
        </w:rPr>
        <w:t xml:space="preserve"> </w:t>
      </w:r>
      <w:r>
        <w:rPr>
          <w:color w:val="231F20"/>
        </w:rPr>
        <w:t>on</w:t>
      </w:r>
      <w:r>
        <w:rPr>
          <w:color w:val="231F20"/>
          <w:spacing w:val="-1"/>
        </w:rPr>
        <w:t xml:space="preserve"> </w:t>
      </w:r>
      <w:r>
        <w:rPr>
          <w:color w:val="231F20"/>
        </w:rPr>
        <w:t>the</w:t>
      </w:r>
      <w:r>
        <w:rPr>
          <w:color w:val="231F20"/>
          <w:spacing w:val="-1"/>
        </w:rPr>
        <w:t xml:space="preserve"> </w:t>
      </w:r>
      <w:r>
        <w:rPr>
          <w:color w:val="231F20"/>
        </w:rPr>
        <w:t>Australian</w:t>
      </w:r>
      <w:r>
        <w:rPr>
          <w:color w:val="231F20"/>
          <w:spacing w:val="-1"/>
        </w:rPr>
        <w:t xml:space="preserve"> </w:t>
      </w:r>
      <w:r>
        <w:rPr>
          <w:color w:val="231F20"/>
        </w:rPr>
        <w:t>Public Service (APS) Disability Champion Network.</w:t>
      </w:r>
    </w:p>
    <w:p w14:paraId="6D450D30" w14:textId="77777777" w:rsidR="00174558" w:rsidRDefault="00174558">
      <w:pPr>
        <w:pStyle w:val="BodyText"/>
        <w:rPr>
          <w:sz w:val="20"/>
        </w:rPr>
      </w:pPr>
    </w:p>
    <w:p w14:paraId="6D450D31" w14:textId="77777777" w:rsidR="00174558" w:rsidRDefault="00174558">
      <w:pPr>
        <w:pStyle w:val="BodyText"/>
        <w:spacing w:before="7"/>
        <w:rPr>
          <w:sz w:val="15"/>
        </w:rPr>
      </w:pPr>
    </w:p>
    <w:p w14:paraId="6D450D32" w14:textId="77777777" w:rsidR="00174558" w:rsidRDefault="00000000">
      <w:pPr>
        <w:pStyle w:val="BodyText"/>
        <w:spacing w:before="1"/>
        <w:ind w:left="3001" w:right="565"/>
      </w:pPr>
      <w:r>
        <w:rPr>
          <w:color w:val="231F20"/>
        </w:rPr>
        <w:t xml:space="preserve">Donna’s previous role was within Customer and Community Advocacy at Commonwealth Bank, where she </w:t>
      </w:r>
      <w:proofErr w:type="spellStart"/>
      <w:r>
        <w:rPr>
          <w:color w:val="231F20"/>
        </w:rPr>
        <w:t>specialised</w:t>
      </w:r>
      <w:proofErr w:type="spellEnd"/>
      <w:r>
        <w:rPr>
          <w:color w:val="231F20"/>
        </w:rPr>
        <w:t xml:space="preserve"> in accessibility and inclusion for customers</w:t>
      </w:r>
      <w:r>
        <w:rPr>
          <w:color w:val="231F20"/>
          <w:spacing w:val="-1"/>
        </w:rPr>
        <w:t xml:space="preserve"> </w:t>
      </w:r>
      <w:r>
        <w:rPr>
          <w:color w:val="231F20"/>
        </w:rPr>
        <w:t>and</w:t>
      </w:r>
      <w:r>
        <w:rPr>
          <w:color w:val="231F20"/>
          <w:spacing w:val="-1"/>
        </w:rPr>
        <w:t xml:space="preserve"> </w:t>
      </w:r>
      <w:r>
        <w:rPr>
          <w:color w:val="231F20"/>
        </w:rPr>
        <w:t>employees</w:t>
      </w:r>
      <w:r>
        <w:rPr>
          <w:color w:val="231F20"/>
          <w:spacing w:val="-1"/>
        </w:rPr>
        <w:t xml:space="preserve"> </w:t>
      </w:r>
      <w:r>
        <w:rPr>
          <w:color w:val="231F20"/>
        </w:rPr>
        <w:t>with</w:t>
      </w:r>
      <w:r>
        <w:rPr>
          <w:color w:val="231F20"/>
          <w:spacing w:val="-1"/>
        </w:rPr>
        <w:t xml:space="preserve"> </w:t>
      </w:r>
      <w:r>
        <w:rPr>
          <w:color w:val="231F20"/>
        </w:rPr>
        <w:t>disability</w:t>
      </w:r>
      <w:r>
        <w:rPr>
          <w:color w:val="231F20"/>
          <w:spacing w:val="-1"/>
        </w:rPr>
        <w:t xml:space="preserve"> </w:t>
      </w:r>
      <w:r>
        <w:rPr>
          <w:color w:val="231F20"/>
        </w:rPr>
        <w:t>and</w:t>
      </w:r>
      <w:r>
        <w:rPr>
          <w:color w:val="231F20"/>
          <w:spacing w:val="-1"/>
        </w:rPr>
        <w:t xml:space="preserve"> </w:t>
      </w:r>
      <w:r>
        <w:rPr>
          <w:color w:val="231F20"/>
        </w:rPr>
        <w:t>where</w:t>
      </w:r>
      <w:r>
        <w:rPr>
          <w:color w:val="231F20"/>
          <w:spacing w:val="-1"/>
        </w:rPr>
        <w:t xml:space="preserve"> </w:t>
      </w:r>
      <w:r>
        <w:rPr>
          <w:color w:val="231F20"/>
        </w:rPr>
        <w:t>she</w:t>
      </w:r>
      <w:r>
        <w:rPr>
          <w:color w:val="231F20"/>
          <w:spacing w:val="-1"/>
        </w:rPr>
        <w:t xml:space="preserve"> </w:t>
      </w:r>
      <w:r>
        <w:rPr>
          <w:color w:val="231F20"/>
        </w:rPr>
        <w:t>led</w:t>
      </w:r>
      <w:r>
        <w:rPr>
          <w:color w:val="231F20"/>
          <w:spacing w:val="-1"/>
        </w:rPr>
        <w:t xml:space="preserve"> </w:t>
      </w:r>
      <w:r>
        <w:rPr>
          <w:color w:val="231F20"/>
        </w:rPr>
        <w:t>the</w:t>
      </w:r>
      <w:r>
        <w:rPr>
          <w:color w:val="231F20"/>
          <w:spacing w:val="-1"/>
        </w:rPr>
        <w:t xml:space="preserve"> </w:t>
      </w:r>
      <w:r>
        <w:rPr>
          <w:color w:val="231F20"/>
        </w:rPr>
        <w:t>Enable</w:t>
      </w:r>
      <w:r>
        <w:rPr>
          <w:color w:val="231F20"/>
          <w:spacing w:val="-1"/>
        </w:rPr>
        <w:t xml:space="preserve"> </w:t>
      </w:r>
      <w:r>
        <w:rPr>
          <w:color w:val="231F20"/>
        </w:rPr>
        <w:t>Disability Employee Network.</w:t>
      </w:r>
    </w:p>
    <w:p w14:paraId="6D450D33" w14:textId="77777777" w:rsidR="00174558" w:rsidRDefault="00174558">
      <w:pPr>
        <w:pStyle w:val="BodyText"/>
        <w:rPr>
          <w:sz w:val="20"/>
        </w:rPr>
      </w:pPr>
    </w:p>
    <w:p w14:paraId="6D450D34" w14:textId="77777777" w:rsidR="00174558" w:rsidRDefault="00000000">
      <w:pPr>
        <w:pStyle w:val="BodyText"/>
        <w:spacing w:before="179"/>
        <w:ind w:left="3001" w:right="493"/>
      </w:pPr>
      <w:r>
        <w:rPr>
          <w:color w:val="231F20"/>
        </w:rPr>
        <w:t>In 2020, Donna was awarded a Churchill Fellowship to undertake overseas study, researching successful international disability employment programs and initiatives to introduce into Australia.</w:t>
      </w:r>
    </w:p>
    <w:p w14:paraId="6D450D35" w14:textId="77777777" w:rsidR="00174558" w:rsidRDefault="00174558">
      <w:pPr>
        <w:pStyle w:val="BodyText"/>
        <w:rPr>
          <w:sz w:val="20"/>
        </w:rPr>
      </w:pPr>
    </w:p>
    <w:p w14:paraId="6D450D36" w14:textId="77777777" w:rsidR="00174558" w:rsidRDefault="00174558">
      <w:pPr>
        <w:pStyle w:val="BodyText"/>
        <w:spacing w:before="8"/>
        <w:rPr>
          <w:sz w:val="15"/>
        </w:rPr>
      </w:pPr>
    </w:p>
    <w:p w14:paraId="6D450D37" w14:textId="77777777" w:rsidR="00174558" w:rsidRDefault="00000000">
      <w:pPr>
        <w:pStyle w:val="BodyText"/>
        <w:ind w:left="3001" w:right="493"/>
      </w:pPr>
      <w:r>
        <w:rPr>
          <w:color w:val="231F20"/>
        </w:rPr>
        <w:t>She</w:t>
      </w:r>
      <w:r>
        <w:rPr>
          <w:color w:val="231F20"/>
          <w:spacing w:val="-1"/>
        </w:rPr>
        <w:t xml:space="preserve"> </w:t>
      </w:r>
      <w:r>
        <w:rPr>
          <w:color w:val="231F20"/>
        </w:rPr>
        <w:t>has</w:t>
      </w:r>
      <w:r>
        <w:rPr>
          <w:color w:val="231F20"/>
          <w:spacing w:val="-1"/>
        </w:rPr>
        <w:t xml:space="preserve"> </w:t>
      </w:r>
      <w:r>
        <w:rPr>
          <w:color w:val="231F20"/>
        </w:rPr>
        <w:t>recently</w:t>
      </w:r>
      <w:r>
        <w:rPr>
          <w:color w:val="231F20"/>
          <w:spacing w:val="-1"/>
        </w:rPr>
        <w:t xml:space="preserve"> </w:t>
      </w:r>
      <w:r>
        <w:rPr>
          <w:color w:val="231F20"/>
        </w:rPr>
        <w:t>completed</w:t>
      </w:r>
      <w:r>
        <w:rPr>
          <w:color w:val="231F20"/>
          <w:spacing w:val="-1"/>
        </w:rPr>
        <w:t xml:space="preserve"> </w:t>
      </w:r>
      <w:r>
        <w:rPr>
          <w:color w:val="231F20"/>
        </w:rPr>
        <w:t>the</w:t>
      </w:r>
      <w:r>
        <w:rPr>
          <w:color w:val="231F20"/>
          <w:spacing w:val="-1"/>
        </w:rPr>
        <w:t xml:space="preserve"> </w:t>
      </w:r>
      <w:r>
        <w:rPr>
          <w:color w:val="231F20"/>
        </w:rPr>
        <w:t>fellowship</w:t>
      </w:r>
      <w:r>
        <w:rPr>
          <w:color w:val="231F20"/>
          <w:spacing w:val="-1"/>
        </w:rPr>
        <w:t xml:space="preserve"> </w:t>
      </w:r>
      <w:r>
        <w:rPr>
          <w:color w:val="231F20"/>
        </w:rPr>
        <w:t>and</w:t>
      </w:r>
      <w:r>
        <w:rPr>
          <w:color w:val="231F20"/>
          <w:spacing w:val="-1"/>
        </w:rPr>
        <w:t xml:space="preserve"> </w:t>
      </w:r>
      <w:r>
        <w:rPr>
          <w:color w:val="231F20"/>
        </w:rPr>
        <w:t>had</w:t>
      </w:r>
      <w:r>
        <w:rPr>
          <w:color w:val="231F20"/>
          <w:spacing w:val="-1"/>
        </w:rPr>
        <w:t xml:space="preserve"> </w:t>
      </w:r>
      <w:r>
        <w:rPr>
          <w:color w:val="231F20"/>
        </w:rPr>
        <w:t>her</w:t>
      </w:r>
      <w:r>
        <w:rPr>
          <w:color w:val="231F20"/>
          <w:spacing w:val="-1"/>
        </w:rPr>
        <w:t xml:space="preserve"> </w:t>
      </w:r>
      <w:r>
        <w:rPr>
          <w:color w:val="231F20"/>
        </w:rPr>
        <w:t>Report</w:t>
      </w:r>
      <w:r>
        <w:rPr>
          <w:color w:val="231F20"/>
          <w:spacing w:val="-1"/>
        </w:rPr>
        <w:t xml:space="preserve"> </w:t>
      </w:r>
      <w:r>
        <w:rPr>
          <w:color w:val="231F20"/>
        </w:rPr>
        <w:t>published,</w:t>
      </w:r>
      <w:r>
        <w:rPr>
          <w:color w:val="231F20"/>
          <w:spacing w:val="-1"/>
        </w:rPr>
        <w:t xml:space="preserve"> </w:t>
      </w:r>
      <w:r>
        <w:rPr>
          <w:color w:val="231F20"/>
        </w:rPr>
        <w:t>now</w:t>
      </w:r>
      <w:r>
        <w:rPr>
          <w:color w:val="231F20"/>
          <w:spacing w:val="-1"/>
        </w:rPr>
        <w:t xml:space="preserve"> </w:t>
      </w:r>
      <w:r>
        <w:rPr>
          <w:color w:val="231F20"/>
        </w:rPr>
        <w:t>available on the Churchill Memorial Trust website.</w:t>
      </w:r>
    </w:p>
    <w:p w14:paraId="6D450D38" w14:textId="77777777" w:rsidR="00174558" w:rsidRDefault="00174558">
      <w:pPr>
        <w:pStyle w:val="BodyText"/>
        <w:rPr>
          <w:sz w:val="20"/>
        </w:rPr>
      </w:pPr>
    </w:p>
    <w:p w14:paraId="6D450D39" w14:textId="77777777" w:rsidR="00174558" w:rsidRDefault="00174558">
      <w:pPr>
        <w:pStyle w:val="BodyText"/>
        <w:spacing w:before="9"/>
        <w:rPr>
          <w:sz w:val="15"/>
        </w:rPr>
      </w:pPr>
    </w:p>
    <w:p w14:paraId="6D450D3A" w14:textId="77777777" w:rsidR="00174558" w:rsidRDefault="00000000">
      <w:pPr>
        <w:pStyle w:val="BodyText"/>
        <w:ind w:left="3001" w:right="565"/>
      </w:pPr>
      <w:r>
        <w:rPr>
          <w:color w:val="231F20"/>
        </w:rPr>
        <w:t xml:space="preserve">Donna is a certified Access Consultant through the Institute of Access Training </w:t>
      </w:r>
      <w:r>
        <w:rPr>
          <w:color w:val="231F20"/>
          <w:spacing w:val="-2"/>
        </w:rPr>
        <w:t>Australia.</w:t>
      </w:r>
    </w:p>
    <w:p w14:paraId="6D450D3B" w14:textId="77777777" w:rsidR="00174558" w:rsidRDefault="00174558">
      <w:pPr>
        <w:pStyle w:val="BodyText"/>
        <w:rPr>
          <w:sz w:val="20"/>
        </w:rPr>
      </w:pPr>
    </w:p>
    <w:p w14:paraId="6D450D3C" w14:textId="77777777" w:rsidR="00174558" w:rsidRDefault="00174558">
      <w:pPr>
        <w:pStyle w:val="BodyText"/>
        <w:spacing w:before="8"/>
        <w:rPr>
          <w:sz w:val="15"/>
        </w:rPr>
      </w:pPr>
    </w:p>
    <w:p w14:paraId="6D450D3D" w14:textId="77777777" w:rsidR="00174558" w:rsidRDefault="00000000">
      <w:pPr>
        <w:pStyle w:val="BodyText"/>
        <w:spacing w:before="1"/>
        <w:ind w:left="3001" w:right="493"/>
      </w:pPr>
      <w:r>
        <w:rPr>
          <w:color w:val="231F20"/>
        </w:rPr>
        <w:t>Donna</w:t>
      </w:r>
      <w:r>
        <w:rPr>
          <w:color w:val="231F20"/>
          <w:spacing w:val="-1"/>
        </w:rPr>
        <w:t xml:space="preserve"> </w:t>
      </w:r>
      <w:r>
        <w:rPr>
          <w:color w:val="231F20"/>
        </w:rPr>
        <w:t>is</w:t>
      </w:r>
      <w:r>
        <w:rPr>
          <w:color w:val="231F20"/>
          <w:spacing w:val="-1"/>
        </w:rPr>
        <w:t xml:space="preserve"> </w:t>
      </w:r>
      <w:r>
        <w:rPr>
          <w:color w:val="231F20"/>
        </w:rPr>
        <w:t>a</w:t>
      </w:r>
      <w:r>
        <w:rPr>
          <w:color w:val="231F20"/>
          <w:spacing w:val="-1"/>
        </w:rPr>
        <w:t xml:space="preserve"> </w:t>
      </w:r>
      <w:r>
        <w:rPr>
          <w:color w:val="231F20"/>
        </w:rPr>
        <w:t>former</w:t>
      </w:r>
      <w:r>
        <w:rPr>
          <w:color w:val="231F20"/>
          <w:spacing w:val="-1"/>
        </w:rPr>
        <w:t xml:space="preserve"> </w:t>
      </w:r>
      <w:r>
        <w:rPr>
          <w:color w:val="231F20"/>
        </w:rPr>
        <w:t>Board</w:t>
      </w:r>
      <w:r>
        <w:rPr>
          <w:color w:val="231F20"/>
          <w:spacing w:val="-1"/>
        </w:rPr>
        <w:t xml:space="preserve"> </w:t>
      </w:r>
      <w:r>
        <w:rPr>
          <w:color w:val="231F20"/>
        </w:rPr>
        <w:t>Director</w:t>
      </w:r>
      <w:r>
        <w:rPr>
          <w:color w:val="231F20"/>
          <w:spacing w:val="-1"/>
        </w:rPr>
        <w:t xml:space="preserve"> </w:t>
      </w:r>
      <w:r>
        <w:rPr>
          <w:color w:val="231F20"/>
        </w:rPr>
        <w:t>with</w:t>
      </w:r>
      <w:r>
        <w:rPr>
          <w:color w:val="231F20"/>
          <w:spacing w:val="-1"/>
        </w:rPr>
        <w:t xml:space="preserve"> </w:t>
      </w:r>
      <w:r>
        <w:rPr>
          <w:color w:val="231F20"/>
        </w:rPr>
        <w:t>the</w:t>
      </w:r>
      <w:r>
        <w:rPr>
          <w:color w:val="231F20"/>
          <w:spacing w:val="-1"/>
        </w:rPr>
        <w:t xml:space="preserve"> </w:t>
      </w:r>
      <w:r>
        <w:rPr>
          <w:color w:val="231F20"/>
        </w:rPr>
        <w:t>Northcott</w:t>
      </w:r>
      <w:r>
        <w:rPr>
          <w:color w:val="231F20"/>
          <w:spacing w:val="-1"/>
        </w:rPr>
        <w:t xml:space="preserve"> </w:t>
      </w:r>
      <w:r>
        <w:rPr>
          <w:color w:val="231F20"/>
        </w:rPr>
        <w:t>Society,</w:t>
      </w:r>
      <w:r>
        <w:rPr>
          <w:color w:val="231F20"/>
          <w:spacing w:val="-1"/>
        </w:rPr>
        <w:t xml:space="preserve"> </w:t>
      </w:r>
      <w:r>
        <w:rPr>
          <w:color w:val="231F20"/>
        </w:rPr>
        <w:t>Sydney-based</w:t>
      </w:r>
      <w:r>
        <w:rPr>
          <w:color w:val="231F20"/>
          <w:spacing w:val="-1"/>
        </w:rPr>
        <w:t xml:space="preserve"> </w:t>
      </w:r>
      <w:r>
        <w:rPr>
          <w:color w:val="231F20"/>
        </w:rPr>
        <w:t>community radio station 2RPH and the NSW Centre for Volunteering.</w:t>
      </w:r>
    </w:p>
    <w:p w14:paraId="6D450D3E" w14:textId="77777777" w:rsidR="00174558" w:rsidRDefault="00174558">
      <w:pPr>
        <w:pStyle w:val="BodyText"/>
        <w:rPr>
          <w:sz w:val="20"/>
        </w:rPr>
      </w:pPr>
    </w:p>
    <w:p w14:paraId="6D450D3F" w14:textId="77777777" w:rsidR="00174558" w:rsidRDefault="00174558">
      <w:pPr>
        <w:pStyle w:val="BodyText"/>
        <w:spacing w:before="8"/>
        <w:rPr>
          <w:sz w:val="15"/>
        </w:rPr>
      </w:pPr>
    </w:p>
    <w:p w14:paraId="6D450D40" w14:textId="77777777" w:rsidR="00174558" w:rsidRDefault="00000000">
      <w:pPr>
        <w:pStyle w:val="BodyText"/>
        <w:ind w:left="3001" w:right="284"/>
      </w:pPr>
      <w:r>
        <w:rPr>
          <w:color w:val="231F20"/>
        </w:rPr>
        <w:t>Donna is passionate about creating accessible and inclusive communities where people are supported to be their best.</w:t>
      </w:r>
    </w:p>
    <w:p w14:paraId="6D450D41" w14:textId="77777777" w:rsidR="00174558" w:rsidRDefault="00174558">
      <w:pPr>
        <w:pStyle w:val="BodyText"/>
        <w:spacing w:before="6"/>
        <w:rPr>
          <w:sz w:val="25"/>
        </w:rPr>
      </w:pPr>
    </w:p>
    <w:p w14:paraId="6D450D42" w14:textId="77777777" w:rsidR="00174558" w:rsidRDefault="00000000">
      <w:pPr>
        <w:pStyle w:val="BodyText"/>
        <w:tabs>
          <w:tab w:val="left" w:pos="3001"/>
        </w:tabs>
        <w:ind w:left="3001" w:right="774" w:hanging="2574"/>
        <w:jc w:val="both"/>
      </w:pPr>
      <w:r>
        <w:rPr>
          <w:color w:val="231F20"/>
        </w:rPr>
        <w:t>Rania Saab</w:t>
      </w:r>
      <w:r>
        <w:rPr>
          <w:color w:val="231F20"/>
        </w:rPr>
        <w:tab/>
        <w:t>Rania</w:t>
      </w:r>
      <w:r>
        <w:rPr>
          <w:color w:val="231F20"/>
          <w:spacing w:val="-1"/>
        </w:rPr>
        <w:t xml:space="preserve"> </w:t>
      </w:r>
      <w:r>
        <w:rPr>
          <w:color w:val="231F20"/>
        </w:rPr>
        <w:t>is</w:t>
      </w:r>
      <w:r>
        <w:rPr>
          <w:color w:val="231F20"/>
          <w:spacing w:val="-1"/>
        </w:rPr>
        <w:t xml:space="preserve"> </w:t>
      </w:r>
      <w:r>
        <w:rPr>
          <w:color w:val="231F20"/>
        </w:rPr>
        <w:t>a</w:t>
      </w:r>
      <w:r>
        <w:rPr>
          <w:color w:val="231F20"/>
          <w:spacing w:val="-1"/>
        </w:rPr>
        <w:t xml:space="preserve"> </w:t>
      </w:r>
      <w:r>
        <w:rPr>
          <w:color w:val="231F20"/>
        </w:rPr>
        <w:t>solicitor</w:t>
      </w:r>
      <w:r>
        <w:rPr>
          <w:color w:val="231F20"/>
          <w:spacing w:val="-1"/>
        </w:rPr>
        <w:t xml:space="preserve"> </w:t>
      </w:r>
      <w:r>
        <w:rPr>
          <w:color w:val="231F20"/>
        </w:rPr>
        <w:t>with</w:t>
      </w:r>
      <w:r>
        <w:rPr>
          <w:color w:val="231F20"/>
          <w:spacing w:val="-1"/>
        </w:rPr>
        <w:t xml:space="preserve"> </w:t>
      </w:r>
      <w:r>
        <w:rPr>
          <w:color w:val="231F20"/>
        </w:rPr>
        <w:t>Your</w:t>
      </w:r>
      <w:r>
        <w:rPr>
          <w:color w:val="231F20"/>
          <w:spacing w:val="-1"/>
        </w:rPr>
        <w:t xml:space="preserve"> </w:t>
      </w:r>
      <w:r>
        <w:rPr>
          <w:color w:val="231F20"/>
        </w:rPr>
        <w:t>Story</w:t>
      </w:r>
      <w:r>
        <w:rPr>
          <w:color w:val="231F20"/>
          <w:spacing w:val="-1"/>
        </w:rPr>
        <w:t xml:space="preserve"> </w:t>
      </w:r>
      <w:r>
        <w:rPr>
          <w:color w:val="231F20"/>
        </w:rPr>
        <w:t>Disability</w:t>
      </w:r>
      <w:r>
        <w:rPr>
          <w:color w:val="231F20"/>
          <w:spacing w:val="-1"/>
        </w:rPr>
        <w:t xml:space="preserve"> </w:t>
      </w:r>
      <w:r>
        <w:rPr>
          <w:color w:val="231F20"/>
        </w:rPr>
        <w:t>Legal</w:t>
      </w:r>
      <w:r>
        <w:rPr>
          <w:color w:val="231F20"/>
          <w:spacing w:val="-1"/>
        </w:rPr>
        <w:t xml:space="preserve"> </w:t>
      </w:r>
      <w:r>
        <w:rPr>
          <w:color w:val="231F20"/>
        </w:rPr>
        <w:t>Support</w:t>
      </w:r>
      <w:r>
        <w:rPr>
          <w:color w:val="231F20"/>
          <w:spacing w:val="-1"/>
        </w:rPr>
        <w:t xml:space="preserve"> </w:t>
      </w:r>
      <w:r>
        <w:rPr>
          <w:color w:val="231F20"/>
        </w:rPr>
        <w:t>where</w:t>
      </w:r>
      <w:r>
        <w:rPr>
          <w:color w:val="231F20"/>
          <w:spacing w:val="-1"/>
        </w:rPr>
        <w:t xml:space="preserve"> </w:t>
      </w:r>
      <w:r>
        <w:rPr>
          <w:color w:val="231F20"/>
        </w:rPr>
        <w:t>she</w:t>
      </w:r>
      <w:r>
        <w:rPr>
          <w:color w:val="231F20"/>
          <w:spacing w:val="-1"/>
        </w:rPr>
        <w:t xml:space="preserve"> </w:t>
      </w:r>
      <w:r>
        <w:rPr>
          <w:color w:val="231F20"/>
        </w:rPr>
        <w:t>provides</w:t>
      </w:r>
      <w:r>
        <w:rPr>
          <w:color w:val="231F20"/>
          <w:spacing w:val="-1"/>
        </w:rPr>
        <w:t xml:space="preserve"> </w:t>
      </w:r>
      <w:r>
        <w:rPr>
          <w:color w:val="231F20"/>
        </w:rPr>
        <w:t xml:space="preserve">legal advice and assistance to people with disability, their families, carers, </w:t>
      </w:r>
      <w:proofErr w:type="gramStart"/>
      <w:r>
        <w:rPr>
          <w:color w:val="231F20"/>
        </w:rPr>
        <w:t>supporters</w:t>
      </w:r>
      <w:proofErr w:type="gramEnd"/>
      <w:r>
        <w:rPr>
          <w:color w:val="231F20"/>
        </w:rPr>
        <w:t xml:space="preserve"> and </w:t>
      </w:r>
      <w:r>
        <w:rPr>
          <w:color w:val="231F20"/>
          <w:spacing w:val="-2"/>
        </w:rPr>
        <w:t>advocates.</w:t>
      </w:r>
    </w:p>
    <w:p w14:paraId="6D450D43" w14:textId="77777777" w:rsidR="00174558" w:rsidRDefault="00174558">
      <w:pPr>
        <w:pStyle w:val="BodyText"/>
        <w:spacing w:before="9"/>
        <w:rPr>
          <w:sz w:val="17"/>
        </w:rPr>
      </w:pPr>
    </w:p>
    <w:p w14:paraId="6D450D44" w14:textId="77777777" w:rsidR="00174558" w:rsidRDefault="00000000">
      <w:pPr>
        <w:pStyle w:val="BodyText"/>
        <w:ind w:left="3001" w:right="585"/>
      </w:pPr>
      <w:r>
        <w:rPr>
          <w:color w:val="231F20"/>
        </w:rPr>
        <w:t>Rania</w:t>
      </w:r>
      <w:r>
        <w:rPr>
          <w:color w:val="231F20"/>
          <w:spacing w:val="-1"/>
        </w:rPr>
        <w:t xml:space="preserve"> </w:t>
      </w:r>
      <w:r>
        <w:rPr>
          <w:color w:val="231F20"/>
        </w:rPr>
        <w:t>has</w:t>
      </w:r>
      <w:r>
        <w:rPr>
          <w:color w:val="231F20"/>
          <w:spacing w:val="-1"/>
        </w:rPr>
        <w:t xml:space="preserve"> </w:t>
      </w:r>
      <w:r>
        <w:rPr>
          <w:color w:val="231F20"/>
        </w:rPr>
        <w:t>lived</w:t>
      </w:r>
      <w:r>
        <w:rPr>
          <w:color w:val="231F20"/>
          <w:spacing w:val="-1"/>
        </w:rPr>
        <w:t xml:space="preserve"> </w:t>
      </w:r>
      <w:r>
        <w:rPr>
          <w:color w:val="231F20"/>
        </w:rPr>
        <w:t>experience</w:t>
      </w:r>
      <w:r>
        <w:rPr>
          <w:color w:val="231F20"/>
          <w:spacing w:val="-1"/>
        </w:rPr>
        <w:t xml:space="preserve"> </w:t>
      </w:r>
      <w:r>
        <w:rPr>
          <w:color w:val="231F20"/>
        </w:rPr>
        <w:t>of disability</w:t>
      </w:r>
      <w:r>
        <w:rPr>
          <w:color w:val="231F20"/>
          <w:spacing w:val="-1"/>
        </w:rPr>
        <w:t xml:space="preserve"> </w:t>
      </w:r>
      <w:r>
        <w:rPr>
          <w:color w:val="231F20"/>
        </w:rPr>
        <w:t>and</w:t>
      </w:r>
      <w:r>
        <w:rPr>
          <w:color w:val="231F20"/>
          <w:spacing w:val="-1"/>
        </w:rPr>
        <w:t xml:space="preserve"> </w:t>
      </w:r>
      <w:r>
        <w:rPr>
          <w:color w:val="231F20"/>
        </w:rPr>
        <w:t>is also</w:t>
      </w:r>
      <w:r>
        <w:rPr>
          <w:color w:val="231F20"/>
          <w:spacing w:val="-1"/>
        </w:rPr>
        <w:t xml:space="preserve"> </w:t>
      </w:r>
      <w:r>
        <w:rPr>
          <w:color w:val="231F20"/>
        </w:rPr>
        <w:t>carer</w:t>
      </w:r>
      <w:r>
        <w:rPr>
          <w:color w:val="231F20"/>
          <w:spacing w:val="-1"/>
        </w:rPr>
        <w:t xml:space="preserve"> </w:t>
      </w:r>
      <w:r>
        <w:rPr>
          <w:color w:val="231F20"/>
        </w:rPr>
        <w:t>of children</w:t>
      </w:r>
      <w:r>
        <w:rPr>
          <w:color w:val="231F20"/>
          <w:spacing w:val="-1"/>
        </w:rPr>
        <w:t xml:space="preserve"> </w:t>
      </w:r>
      <w:r>
        <w:rPr>
          <w:color w:val="231F20"/>
        </w:rPr>
        <w:t>with</w:t>
      </w:r>
      <w:r>
        <w:rPr>
          <w:color w:val="231F20"/>
          <w:spacing w:val="-1"/>
        </w:rPr>
        <w:t xml:space="preserve"> </w:t>
      </w:r>
      <w:r>
        <w:rPr>
          <w:color w:val="231F20"/>
        </w:rPr>
        <w:t xml:space="preserve">disability. She has advocated, and continues to advocate, for the rights of people with disability to have access to justice, education, </w:t>
      </w:r>
      <w:proofErr w:type="gramStart"/>
      <w:r>
        <w:rPr>
          <w:color w:val="231F20"/>
        </w:rPr>
        <w:t>entertainment</w:t>
      </w:r>
      <w:proofErr w:type="gramEnd"/>
      <w:r>
        <w:rPr>
          <w:color w:val="231F20"/>
        </w:rPr>
        <w:t xml:space="preserve"> and employment. She would like to live in a nation where people with disability are included and valued.</w:t>
      </w:r>
    </w:p>
    <w:p w14:paraId="6D450D45" w14:textId="77777777" w:rsidR="00174558" w:rsidRDefault="00174558">
      <w:pPr>
        <w:sectPr w:rsidR="00174558">
          <w:pgSz w:w="11900" w:h="16840"/>
          <w:pgMar w:top="1580" w:right="800" w:bottom="1200" w:left="580" w:header="1020" w:footer="990" w:gutter="0"/>
          <w:cols w:space="720"/>
        </w:sectPr>
      </w:pPr>
    </w:p>
    <w:p w14:paraId="6D450D46" w14:textId="77777777" w:rsidR="00174558" w:rsidRDefault="00174558">
      <w:pPr>
        <w:pStyle w:val="BodyText"/>
        <w:spacing w:before="5"/>
        <w:rPr>
          <w:sz w:val="21"/>
        </w:rPr>
      </w:pPr>
    </w:p>
    <w:p w14:paraId="6D450D47" w14:textId="77777777" w:rsidR="00174558" w:rsidRDefault="00000000">
      <w:pPr>
        <w:pStyle w:val="Heading1"/>
      </w:pPr>
      <w:r>
        <w:rPr>
          <w:color w:val="231F20"/>
        </w:rPr>
        <w:t>Director's</w:t>
      </w:r>
      <w:r>
        <w:rPr>
          <w:color w:val="231F20"/>
          <w:spacing w:val="-9"/>
        </w:rPr>
        <w:t xml:space="preserve"> </w:t>
      </w:r>
      <w:r>
        <w:rPr>
          <w:color w:val="231F20"/>
          <w:spacing w:val="-2"/>
        </w:rPr>
        <w:t>Report</w:t>
      </w:r>
    </w:p>
    <w:p w14:paraId="6D450D48" w14:textId="77777777" w:rsidR="00174558" w:rsidRDefault="00000000">
      <w:pPr>
        <w:pStyle w:val="Heading3"/>
      </w:pPr>
      <w:r>
        <w:rPr>
          <w:color w:val="231F20"/>
        </w:rPr>
        <w:t>30</w:t>
      </w:r>
      <w:r>
        <w:rPr>
          <w:color w:val="231F20"/>
          <w:spacing w:val="-3"/>
        </w:rPr>
        <w:t xml:space="preserve"> </w:t>
      </w:r>
      <w:r>
        <w:rPr>
          <w:color w:val="231F20"/>
        </w:rPr>
        <w:t>June</w:t>
      </w:r>
      <w:r>
        <w:rPr>
          <w:color w:val="231F20"/>
          <w:spacing w:val="-3"/>
        </w:rPr>
        <w:t xml:space="preserve"> </w:t>
      </w:r>
      <w:r>
        <w:rPr>
          <w:color w:val="231F20"/>
          <w:spacing w:val="-4"/>
        </w:rPr>
        <w:t>2023</w:t>
      </w:r>
    </w:p>
    <w:p w14:paraId="6D450D49" w14:textId="77777777" w:rsidR="00174558" w:rsidRDefault="00000000">
      <w:pPr>
        <w:pStyle w:val="Heading4"/>
        <w:tabs>
          <w:tab w:val="left" w:pos="820"/>
        </w:tabs>
        <w:spacing w:before="20" w:line="514" w:lineRule="exact"/>
        <w:ind w:left="427" w:right="7275"/>
      </w:pPr>
      <w:r>
        <w:rPr>
          <w:color w:val="231F20"/>
          <w:spacing w:val="-6"/>
        </w:rPr>
        <w:t>1.</w:t>
      </w:r>
      <w:r>
        <w:rPr>
          <w:color w:val="231F20"/>
        </w:rPr>
        <w:tab/>
        <w:t>General</w:t>
      </w:r>
      <w:r>
        <w:rPr>
          <w:color w:val="231F20"/>
          <w:spacing w:val="-15"/>
        </w:rPr>
        <w:t xml:space="preserve"> </w:t>
      </w:r>
      <w:r>
        <w:rPr>
          <w:color w:val="231F20"/>
        </w:rPr>
        <w:t>information</w:t>
      </w:r>
      <w:r>
        <w:rPr>
          <w:color w:val="231F20"/>
          <w:spacing w:val="-12"/>
        </w:rPr>
        <w:t xml:space="preserve"> </w:t>
      </w:r>
      <w:r>
        <w:rPr>
          <w:color w:val="231F20"/>
        </w:rPr>
        <w:t xml:space="preserve">(cont'd) Information on Directors </w:t>
      </w:r>
      <w:r>
        <w:rPr>
          <w:color w:val="231F20"/>
          <w:spacing w:val="-2"/>
        </w:rPr>
        <w:t>(cont'd)</w:t>
      </w:r>
    </w:p>
    <w:p w14:paraId="6D450D4A" w14:textId="77777777" w:rsidR="00174558" w:rsidRDefault="00174558">
      <w:pPr>
        <w:spacing w:line="514" w:lineRule="exact"/>
        <w:sectPr w:rsidR="00174558">
          <w:pgSz w:w="11900" w:h="16840"/>
          <w:pgMar w:top="1580" w:right="800" w:bottom="1200" w:left="580" w:header="1020" w:footer="990" w:gutter="0"/>
          <w:cols w:space="720"/>
        </w:sectPr>
      </w:pPr>
    </w:p>
    <w:p w14:paraId="6D450D4B" w14:textId="77777777" w:rsidR="00174558" w:rsidRDefault="00000000">
      <w:pPr>
        <w:pStyle w:val="BodyText"/>
        <w:ind w:left="427"/>
      </w:pPr>
      <w:r>
        <w:rPr>
          <w:color w:val="231F20"/>
        </w:rPr>
        <w:t>David</w:t>
      </w:r>
      <w:r>
        <w:rPr>
          <w:color w:val="231F20"/>
          <w:spacing w:val="-11"/>
        </w:rPr>
        <w:t xml:space="preserve"> </w:t>
      </w:r>
      <w:r>
        <w:rPr>
          <w:color w:val="231F20"/>
        </w:rPr>
        <w:t>Davies</w:t>
      </w:r>
      <w:r>
        <w:rPr>
          <w:color w:val="231F20"/>
          <w:spacing w:val="-11"/>
        </w:rPr>
        <w:t xml:space="preserve"> </w:t>
      </w:r>
      <w:r>
        <w:rPr>
          <w:color w:val="231F20"/>
        </w:rPr>
        <w:t>(leave</w:t>
      </w:r>
      <w:r>
        <w:rPr>
          <w:color w:val="231F20"/>
          <w:spacing w:val="-11"/>
        </w:rPr>
        <w:t xml:space="preserve"> </w:t>
      </w:r>
      <w:r>
        <w:rPr>
          <w:color w:val="231F20"/>
        </w:rPr>
        <w:t>of absence in 2022)</w:t>
      </w:r>
    </w:p>
    <w:p w14:paraId="6D450D4C" w14:textId="77777777" w:rsidR="00174558" w:rsidRDefault="00000000">
      <w:pPr>
        <w:pStyle w:val="BodyText"/>
        <w:spacing w:line="201" w:lineRule="exact"/>
        <w:ind w:left="427"/>
      </w:pPr>
      <w:r>
        <w:br w:type="column"/>
      </w:r>
      <w:r>
        <w:rPr>
          <w:color w:val="231F20"/>
        </w:rPr>
        <w:t xml:space="preserve">Company </w:t>
      </w:r>
      <w:r>
        <w:rPr>
          <w:color w:val="231F20"/>
          <w:spacing w:val="-2"/>
        </w:rPr>
        <w:t>Secretary</w:t>
      </w:r>
    </w:p>
    <w:p w14:paraId="6D450D4D" w14:textId="77777777" w:rsidR="00174558" w:rsidRDefault="00174558">
      <w:pPr>
        <w:pStyle w:val="BodyText"/>
        <w:spacing w:before="10"/>
        <w:rPr>
          <w:sz w:val="22"/>
        </w:rPr>
      </w:pPr>
    </w:p>
    <w:p w14:paraId="6D450D4E" w14:textId="77777777" w:rsidR="00174558" w:rsidRDefault="00000000">
      <w:pPr>
        <w:pStyle w:val="BodyText"/>
        <w:ind w:left="427" w:right="426"/>
      </w:pPr>
      <w:r>
        <w:rPr>
          <w:color w:val="231F20"/>
        </w:rPr>
        <w:t>David</w:t>
      </w:r>
      <w:r>
        <w:rPr>
          <w:color w:val="231F20"/>
          <w:spacing w:val="-1"/>
        </w:rPr>
        <w:t xml:space="preserve"> </w:t>
      </w:r>
      <w:r>
        <w:rPr>
          <w:color w:val="231F20"/>
        </w:rPr>
        <w:t>is</w:t>
      </w:r>
      <w:r>
        <w:rPr>
          <w:color w:val="231F20"/>
          <w:spacing w:val="-1"/>
        </w:rPr>
        <w:t xml:space="preserve"> </w:t>
      </w:r>
      <w:r>
        <w:rPr>
          <w:color w:val="231F20"/>
        </w:rPr>
        <w:t>a</w:t>
      </w:r>
      <w:r>
        <w:rPr>
          <w:color w:val="231F20"/>
          <w:spacing w:val="-1"/>
        </w:rPr>
        <w:t xml:space="preserve"> </w:t>
      </w:r>
      <w:r>
        <w:rPr>
          <w:color w:val="231F20"/>
        </w:rPr>
        <w:t>partner</w:t>
      </w:r>
      <w:r>
        <w:rPr>
          <w:color w:val="231F20"/>
          <w:spacing w:val="-1"/>
        </w:rPr>
        <w:t xml:space="preserve"> </w:t>
      </w:r>
      <w:r>
        <w:rPr>
          <w:color w:val="231F20"/>
        </w:rPr>
        <w:t>at</w:t>
      </w:r>
      <w:r>
        <w:rPr>
          <w:color w:val="231F20"/>
          <w:spacing w:val="-1"/>
        </w:rPr>
        <w:t xml:space="preserve"> </w:t>
      </w:r>
      <w:r>
        <w:rPr>
          <w:color w:val="231F20"/>
        </w:rPr>
        <w:t>Thomson</w:t>
      </w:r>
      <w:r>
        <w:rPr>
          <w:color w:val="231F20"/>
          <w:spacing w:val="-1"/>
        </w:rPr>
        <w:t xml:space="preserve"> </w:t>
      </w:r>
      <w:r>
        <w:rPr>
          <w:color w:val="231F20"/>
        </w:rPr>
        <w:t>Geer.</w:t>
      </w:r>
      <w:r>
        <w:rPr>
          <w:color w:val="231F20"/>
          <w:spacing w:val="-1"/>
        </w:rPr>
        <w:t xml:space="preserve"> </w:t>
      </w:r>
      <w:r>
        <w:rPr>
          <w:color w:val="231F20"/>
        </w:rPr>
        <w:t>He</w:t>
      </w:r>
      <w:r>
        <w:rPr>
          <w:color w:val="231F20"/>
          <w:spacing w:val="-1"/>
        </w:rPr>
        <w:t xml:space="preserve"> </w:t>
      </w:r>
      <w:r>
        <w:rPr>
          <w:color w:val="231F20"/>
        </w:rPr>
        <w:t>has</w:t>
      </w:r>
      <w:r>
        <w:rPr>
          <w:color w:val="231F20"/>
          <w:spacing w:val="-1"/>
        </w:rPr>
        <w:t xml:space="preserve"> </w:t>
      </w:r>
      <w:r>
        <w:rPr>
          <w:color w:val="231F20"/>
        </w:rPr>
        <w:t>more</w:t>
      </w:r>
      <w:r>
        <w:rPr>
          <w:color w:val="231F20"/>
          <w:spacing w:val="-1"/>
        </w:rPr>
        <w:t xml:space="preserve"> </w:t>
      </w:r>
      <w:r>
        <w:rPr>
          <w:color w:val="231F20"/>
        </w:rPr>
        <w:t>than</w:t>
      </w:r>
      <w:r>
        <w:rPr>
          <w:color w:val="231F20"/>
          <w:spacing w:val="-1"/>
        </w:rPr>
        <w:t xml:space="preserve"> </w:t>
      </w:r>
      <w:r>
        <w:rPr>
          <w:color w:val="231F20"/>
        </w:rPr>
        <w:t>20</w:t>
      </w:r>
      <w:r>
        <w:rPr>
          <w:color w:val="231F20"/>
          <w:spacing w:val="-1"/>
        </w:rPr>
        <w:t xml:space="preserve"> </w:t>
      </w:r>
      <w:r>
        <w:rPr>
          <w:color w:val="231F20"/>
        </w:rPr>
        <w:t>years’</w:t>
      </w:r>
      <w:r>
        <w:rPr>
          <w:color w:val="231F20"/>
          <w:spacing w:val="-1"/>
        </w:rPr>
        <w:t xml:space="preserve"> </w:t>
      </w:r>
      <w:r>
        <w:rPr>
          <w:color w:val="231F20"/>
        </w:rPr>
        <w:t>experience</w:t>
      </w:r>
      <w:r>
        <w:rPr>
          <w:color w:val="231F20"/>
          <w:spacing w:val="-1"/>
        </w:rPr>
        <w:t xml:space="preserve"> </w:t>
      </w:r>
      <w:r>
        <w:rPr>
          <w:color w:val="231F20"/>
        </w:rPr>
        <w:t>acting</w:t>
      </w:r>
      <w:r>
        <w:rPr>
          <w:color w:val="231F20"/>
          <w:spacing w:val="-1"/>
        </w:rPr>
        <w:t xml:space="preserve"> </w:t>
      </w:r>
      <w:r>
        <w:rPr>
          <w:color w:val="231F20"/>
        </w:rPr>
        <w:t>for private sector and government clients in workplace relations matters, including unfair dismissals, industrial disputes, discrimination law and workplace agreements.</w:t>
      </w:r>
    </w:p>
    <w:p w14:paraId="6D450D4F" w14:textId="77777777" w:rsidR="00174558" w:rsidRDefault="00174558">
      <w:pPr>
        <w:pStyle w:val="BodyText"/>
        <w:rPr>
          <w:sz w:val="20"/>
        </w:rPr>
      </w:pPr>
    </w:p>
    <w:p w14:paraId="6D450D50" w14:textId="77777777" w:rsidR="00174558" w:rsidRDefault="00174558">
      <w:pPr>
        <w:pStyle w:val="BodyText"/>
        <w:spacing w:before="8"/>
        <w:rPr>
          <w:sz w:val="15"/>
        </w:rPr>
      </w:pPr>
    </w:p>
    <w:p w14:paraId="6D450D51" w14:textId="77777777" w:rsidR="00174558" w:rsidRDefault="00000000">
      <w:pPr>
        <w:pStyle w:val="BodyText"/>
        <w:ind w:left="427" w:right="675"/>
        <w:jc w:val="both"/>
      </w:pPr>
      <w:r>
        <w:rPr>
          <w:color w:val="231F20"/>
        </w:rPr>
        <w:t>A significant area of David’s practice is bullying, harassment and discrimination. He is an expert advocate and regularly appears as counsel before the Australian and NSW Industrial Relations Commissions.</w:t>
      </w:r>
    </w:p>
    <w:p w14:paraId="6D450D52" w14:textId="77777777" w:rsidR="00174558" w:rsidRDefault="00174558">
      <w:pPr>
        <w:pStyle w:val="BodyText"/>
        <w:rPr>
          <w:sz w:val="20"/>
        </w:rPr>
      </w:pPr>
    </w:p>
    <w:p w14:paraId="6D450D53" w14:textId="77777777" w:rsidR="00174558" w:rsidRDefault="00174558">
      <w:pPr>
        <w:pStyle w:val="BodyText"/>
        <w:spacing w:before="8"/>
        <w:rPr>
          <w:sz w:val="15"/>
        </w:rPr>
      </w:pPr>
    </w:p>
    <w:p w14:paraId="6D450D54" w14:textId="77777777" w:rsidR="00174558" w:rsidRDefault="00000000">
      <w:pPr>
        <w:pStyle w:val="BodyText"/>
        <w:ind w:left="427" w:right="426"/>
      </w:pPr>
      <w:r>
        <w:rPr>
          <w:color w:val="231F20"/>
        </w:rPr>
        <w:t>David also presents at industry seminars and provides training to private and public sector clients and has previously lectured in employment relations at University of Technology Sydney and Western Sydney University.</w:t>
      </w:r>
    </w:p>
    <w:p w14:paraId="6D450D55" w14:textId="77777777" w:rsidR="00174558" w:rsidRDefault="00174558">
      <w:pPr>
        <w:pStyle w:val="BodyText"/>
        <w:rPr>
          <w:sz w:val="20"/>
        </w:rPr>
      </w:pPr>
    </w:p>
    <w:p w14:paraId="6D450D56" w14:textId="77777777" w:rsidR="00174558" w:rsidRDefault="00174558">
      <w:pPr>
        <w:pStyle w:val="BodyText"/>
        <w:spacing w:before="7"/>
        <w:rPr>
          <w:sz w:val="15"/>
        </w:rPr>
      </w:pPr>
    </w:p>
    <w:p w14:paraId="6D450D57" w14:textId="77777777" w:rsidR="00174558" w:rsidRDefault="00000000">
      <w:pPr>
        <w:pStyle w:val="BodyText"/>
        <w:spacing w:before="1"/>
        <w:ind w:left="427" w:right="426"/>
      </w:pPr>
      <w:r>
        <w:rPr>
          <w:color w:val="231F20"/>
        </w:rPr>
        <w:t>David</w:t>
      </w:r>
      <w:r>
        <w:rPr>
          <w:color w:val="231F20"/>
          <w:spacing w:val="-1"/>
        </w:rPr>
        <w:t xml:space="preserve"> </w:t>
      </w:r>
      <w:r>
        <w:rPr>
          <w:color w:val="231F20"/>
        </w:rPr>
        <w:t>retired</w:t>
      </w:r>
      <w:r>
        <w:rPr>
          <w:color w:val="231F20"/>
          <w:spacing w:val="-1"/>
        </w:rPr>
        <w:t xml:space="preserve"> </w:t>
      </w:r>
      <w:r>
        <w:rPr>
          <w:color w:val="231F20"/>
        </w:rPr>
        <w:t>from</w:t>
      </w:r>
      <w:r>
        <w:rPr>
          <w:color w:val="231F20"/>
          <w:spacing w:val="-1"/>
        </w:rPr>
        <w:t xml:space="preserve"> </w:t>
      </w:r>
      <w:r>
        <w:rPr>
          <w:color w:val="231F20"/>
        </w:rPr>
        <w:t>the</w:t>
      </w:r>
      <w:r>
        <w:rPr>
          <w:color w:val="231F20"/>
          <w:spacing w:val="-1"/>
        </w:rPr>
        <w:t xml:space="preserve"> </w:t>
      </w:r>
      <w:r>
        <w:rPr>
          <w:color w:val="231F20"/>
        </w:rPr>
        <w:t>Board</w:t>
      </w:r>
      <w:r>
        <w:rPr>
          <w:color w:val="231F20"/>
          <w:spacing w:val="-1"/>
        </w:rPr>
        <w:t xml:space="preserve"> </w:t>
      </w:r>
      <w:r>
        <w:rPr>
          <w:color w:val="231F20"/>
        </w:rPr>
        <w:t>effective</w:t>
      </w:r>
      <w:r>
        <w:rPr>
          <w:color w:val="231F20"/>
          <w:spacing w:val="-1"/>
        </w:rPr>
        <w:t xml:space="preserve"> </w:t>
      </w:r>
      <w:r>
        <w:rPr>
          <w:color w:val="231F20"/>
        </w:rPr>
        <w:t>30</w:t>
      </w:r>
      <w:r>
        <w:rPr>
          <w:color w:val="231F20"/>
          <w:spacing w:val="-1"/>
        </w:rPr>
        <w:t xml:space="preserve"> </w:t>
      </w:r>
      <w:r>
        <w:rPr>
          <w:color w:val="231F20"/>
        </w:rPr>
        <w:t>November</w:t>
      </w:r>
      <w:r>
        <w:rPr>
          <w:color w:val="231F20"/>
          <w:spacing w:val="-1"/>
        </w:rPr>
        <w:t xml:space="preserve"> </w:t>
      </w:r>
      <w:r>
        <w:rPr>
          <w:color w:val="231F20"/>
        </w:rPr>
        <w:t>2022.</w:t>
      </w:r>
      <w:r>
        <w:rPr>
          <w:color w:val="231F20"/>
          <w:spacing w:val="-1"/>
        </w:rPr>
        <w:t xml:space="preserve"> </w:t>
      </w:r>
      <w:r>
        <w:rPr>
          <w:color w:val="231F20"/>
        </w:rPr>
        <w:t>AND</w:t>
      </w:r>
      <w:r>
        <w:rPr>
          <w:color w:val="231F20"/>
          <w:spacing w:val="-1"/>
        </w:rPr>
        <w:t xml:space="preserve"> </w:t>
      </w:r>
      <w:r>
        <w:rPr>
          <w:color w:val="231F20"/>
        </w:rPr>
        <w:t>acknowledges</w:t>
      </w:r>
      <w:r>
        <w:rPr>
          <w:color w:val="231F20"/>
          <w:spacing w:val="-1"/>
        </w:rPr>
        <w:t xml:space="preserve"> </w:t>
      </w:r>
      <w:r>
        <w:rPr>
          <w:color w:val="231F20"/>
        </w:rPr>
        <w:t>his services as a Director of the Board and thanks him for his contribution.</w:t>
      </w:r>
    </w:p>
    <w:p w14:paraId="6D450D58" w14:textId="77777777" w:rsidR="00174558" w:rsidRDefault="00174558">
      <w:pPr>
        <w:sectPr w:rsidR="00174558">
          <w:type w:val="continuous"/>
          <w:pgSz w:w="11900" w:h="16840"/>
          <w:pgMar w:top="1940" w:right="800" w:bottom="280" w:left="580" w:header="1020" w:footer="990" w:gutter="0"/>
          <w:cols w:num="2" w:space="720" w:equalWidth="0">
            <w:col w:w="2273" w:space="300"/>
            <w:col w:w="7947"/>
          </w:cols>
        </w:sectPr>
      </w:pPr>
    </w:p>
    <w:p w14:paraId="6D450D59" w14:textId="77777777" w:rsidR="00174558" w:rsidRDefault="00174558">
      <w:pPr>
        <w:pStyle w:val="BodyText"/>
        <w:spacing w:before="7"/>
        <w:rPr>
          <w:sz w:val="19"/>
        </w:rPr>
      </w:pPr>
    </w:p>
    <w:p w14:paraId="6D450D5A" w14:textId="77777777" w:rsidR="00174558" w:rsidRDefault="00000000">
      <w:pPr>
        <w:pStyle w:val="BodyText"/>
        <w:tabs>
          <w:tab w:val="left" w:pos="3000"/>
        </w:tabs>
        <w:spacing w:before="94"/>
        <w:ind w:left="3001" w:right="649" w:hanging="2574"/>
      </w:pPr>
      <w:r>
        <w:rPr>
          <w:color w:val="231F20"/>
        </w:rPr>
        <w:t>Rosie McArdle</w:t>
      </w:r>
      <w:r>
        <w:rPr>
          <w:color w:val="231F20"/>
        </w:rPr>
        <w:tab/>
        <w:t>Rosie</w:t>
      </w:r>
      <w:r>
        <w:rPr>
          <w:color w:val="231F20"/>
          <w:spacing w:val="-1"/>
        </w:rPr>
        <w:t xml:space="preserve"> </w:t>
      </w:r>
      <w:r>
        <w:rPr>
          <w:color w:val="231F20"/>
        </w:rPr>
        <w:t>is</w:t>
      </w:r>
      <w:r>
        <w:rPr>
          <w:color w:val="231F20"/>
          <w:spacing w:val="-1"/>
        </w:rPr>
        <w:t xml:space="preserve"> </w:t>
      </w:r>
      <w:r>
        <w:rPr>
          <w:color w:val="231F20"/>
        </w:rPr>
        <w:t>the</w:t>
      </w:r>
      <w:r>
        <w:rPr>
          <w:color w:val="231F20"/>
          <w:spacing w:val="-1"/>
        </w:rPr>
        <w:t xml:space="preserve"> </w:t>
      </w:r>
      <w:r>
        <w:rPr>
          <w:color w:val="231F20"/>
        </w:rPr>
        <w:t>Chief People</w:t>
      </w:r>
      <w:r>
        <w:rPr>
          <w:color w:val="231F20"/>
          <w:spacing w:val="-1"/>
        </w:rPr>
        <w:t xml:space="preserve"> </w:t>
      </w:r>
      <w:r>
        <w:rPr>
          <w:color w:val="231F20"/>
        </w:rPr>
        <w:t>and</w:t>
      </w:r>
      <w:r>
        <w:rPr>
          <w:color w:val="231F20"/>
          <w:spacing w:val="-1"/>
        </w:rPr>
        <w:t xml:space="preserve"> </w:t>
      </w:r>
      <w:r>
        <w:rPr>
          <w:color w:val="231F20"/>
        </w:rPr>
        <w:t>Safety Officer</w:t>
      </w:r>
      <w:r>
        <w:rPr>
          <w:color w:val="231F20"/>
          <w:spacing w:val="-1"/>
        </w:rPr>
        <w:t xml:space="preserve"> </w:t>
      </w:r>
      <w:r>
        <w:rPr>
          <w:color w:val="231F20"/>
        </w:rPr>
        <w:t>of Compass</w:t>
      </w:r>
      <w:r>
        <w:rPr>
          <w:color w:val="231F20"/>
          <w:spacing w:val="-1"/>
        </w:rPr>
        <w:t xml:space="preserve"> </w:t>
      </w:r>
      <w:r>
        <w:rPr>
          <w:color w:val="231F20"/>
        </w:rPr>
        <w:t>Group</w:t>
      </w:r>
      <w:r>
        <w:rPr>
          <w:color w:val="231F20"/>
          <w:spacing w:val="-1"/>
        </w:rPr>
        <w:t xml:space="preserve"> </w:t>
      </w:r>
      <w:r>
        <w:rPr>
          <w:color w:val="231F20"/>
        </w:rPr>
        <w:t>(Asia</w:t>
      </w:r>
      <w:r>
        <w:rPr>
          <w:color w:val="231F20"/>
          <w:spacing w:val="-1"/>
        </w:rPr>
        <w:t xml:space="preserve"> </w:t>
      </w:r>
      <w:r>
        <w:rPr>
          <w:color w:val="231F20"/>
        </w:rPr>
        <w:t>Pacific)</w:t>
      </w:r>
      <w:r>
        <w:rPr>
          <w:color w:val="231F20"/>
          <w:spacing w:val="-1"/>
        </w:rPr>
        <w:t xml:space="preserve"> </w:t>
      </w:r>
      <w:r>
        <w:rPr>
          <w:color w:val="231F20"/>
        </w:rPr>
        <w:t>Pty</w:t>
      </w:r>
      <w:r>
        <w:rPr>
          <w:color w:val="231F20"/>
          <w:spacing w:val="-1"/>
        </w:rPr>
        <w:t xml:space="preserve"> </w:t>
      </w:r>
      <w:r>
        <w:rPr>
          <w:color w:val="231F20"/>
        </w:rPr>
        <w:t>Ltd, based in Sydney and supporting 11 countries across the Asia and Pacific region.</w:t>
      </w:r>
    </w:p>
    <w:p w14:paraId="6D450D5B" w14:textId="77777777" w:rsidR="00174558" w:rsidRDefault="00174558">
      <w:pPr>
        <w:pStyle w:val="BodyText"/>
        <w:spacing w:before="3"/>
        <w:rPr>
          <w:sz w:val="17"/>
        </w:rPr>
      </w:pPr>
    </w:p>
    <w:p w14:paraId="6D450D5C" w14:textId="77777777" w:rsidR="00174558" w:rsidRDefault="00000000">
      <w:pPr>
        <w:pStyle w:val="BodyText"/>
        <w:ind w:left="3001" w:right="685"/>
      </w:pPr>
      <w:r>
        <w:rPr>
          <w:color w:val="050505"/>
        </w:rPr>
        <w:t>With</w:t>
      </w:r>
      <w:r>
        <w:rPr>
          <w:color w:val="050505"/>
          <w:spacing w:val="-4"/>
        </w:rPr>
        <w:t xml:space="preserve"> </w:t>
      </w:r>
      <w:r>
        <w:rPr>
          <w:color w:val="050505"/>
        </w:rPr>
        <w:t>more</w:t>
      </w:r>
      <w:r>
        <w:rPr>
          <w:color w:val="050505"/>
          <w:spacing w:val="-4"/>
        </w:rPr>
        <w:t xml:space="preserve"> </w:t>
      </w:r>
      <w:r>
        <w:rPr>
          <w:color w:val="050505"/>
        </w:rPr>
        <w:t>than</w:t>
      </w:r>
      <w:r>
        <w:rPr>
          <w:color w:val="050505"/>
          <w:spacing w:val="-4"/>
        </w:rPr>
        <w:t xml:space="preserve"> </w:t>
      </w:r>
      <w:r>
        <w:rPr>
          <w:color w:val="050505"/>
        </w:rPr>
        <w:t>25</w:t>
      </w:r>
      <w:r>
        <w:rPr>
          <w:color w:val="050505"/>
          <w:spacing w:val="-4"/>
        </w:rPr>
        <w:t xml:space="preserve"> </w:t>
      </w:r>
      <w:r>
        <w:rPr>
          <w:color w:val="050505"/>
        </w:rPr>
        <w:t>years'</w:t>
      </w:r>
      <w:r>
        <w:rPr>
          <w:color w:val="050505"/>
          <w:spacing w:val="-4"/>
        </w:rPr>
        <w:t xml:space="preserve"> </w:t>
      </w:r>
      <w:r>
        <w:rPr>
          <w:color w:val="050505"/>
        </w:rPr>
        <w:t>experience</w:t>
      </w:r>
      <w:r>
        <w:rPr>
          <w:color w:val="050505"/>
          <w:spacing w:val="-4"/>
        </w:rPr>
        <w:t xml:space="preserve"> </w:t>
      </w:r>
      <w:r>
        <w:rPr>
          <w:color w:val="050505"/>
        </w:rPr>
        <w:t>in</w:t>
      </w:r>
      <w:r>
        <w:rPr>
          <w:color w:val="050505"/>
          <w:spacing w:val="-4"/>
        </w:rPr>
        <w:t xml:space="preserve"> </w:t>
      </w:r>
      <w:r>
        <w:rPr>
          <w:color w:val="050505"/>
        </w:rPr>
        <w:t>People</w:t>
      </w:r>
      <w:r>
        <w:rPr>
          <w:color w:val="050505"/>
          <w:spacing w:val="-4"/>
        </w:rPr>
        <w:t xml:space="preserve"> </w:t>
      </w:r>
      <w:r>
        <w:rPr>
          <w:color w:val="050505"/>
        </w:rPr>
        <w:t>and</w:t>
      </w:r>
      <w:r>
        <w:rPr>
          <w:color w:val="050505"/>
          <w:spacing w:val="-4"/>
        </w:rPr>
        <w:t xml:space="preserve"> </w:t>
      </w:r>
      <w:r>
        <w:rPr>
          <w:color w:val="050505"/>
        </w:rPr>
        <w:t>Culture,</w:t>
      </w:r>
      <w:r>
        <w:rPr>
          <w:color w:val="050505"/>
          <w:spacing w:val="-3"/>
        </w:rPr>
        <w:t xml:space="preserve"> </w:t>
      </w:r>
      <w:r>
        <w:rPr>
          <w:color w:val="050505"/>
        </w:rPr>
        <w:t>industrial</w:t>
      </w:r>
      <w:r>
        <w:rPr>
          <w:color w:val="050505"/>
          <w:spacing w:val="-4"/>
        </w:rPr>
        <w:t xml:space="preserve"> </w:t>
      </w:r>
      <w:r>
        <w:rPr>
          <w:color w:val="050505"/>
        </w:rPr>
        <w:t>relations</w:t>
      </w:r>
      <w:r>
        <w:rPr>
          <w:color w:val="050505"/>
          <w:spacing w:val="-4"/>
        </w:rPr>
        <w:t xml:space="preserve"> </w:t>
      </w:r>
      <w:r>
        <w:rPr>
          <w:color w:val="050505"/>
        </w:rPr>
        <w:t xml:space="preserve">and health and safety, Rosie had a long career with </w:t>
      </w:r>
      <w:proofErr w:type="spellStart"/>
      <w:r>
        <w:rPr>
          <w:color w:val="050505"/>
        </w:rPr>
        <w:t>Bluescope</w:t>
      </w:r>
      <w:proofErr w:type="spellEnd"/>
      <w:r>
        <w:rPr>
          <w:color w:val="050505"/>
        </w:rPr>
        <w:t xml:space="preserve"> steel, BHP and Arrium where</w:t>
      </w:r>
      <w:r>
        <w:rPr>
          <w:color w:val="050505"/>
          <w:spacing w:val="-4"/>
        </w:rPr>
        <w:t xml:space="preserve"> </w:t>
      </w:r>
      <w:r>
        <w:rPr>
          <w:color w:val="050505"/>
        </w:rPr>
        <w:t>she</w:t>
      </w:r>
      <w:r>
        <w:rPr>
          <w:color w:val="050505"/>
          <w:spacing w:val="-4"/>
        </w:rPr>
        <w:t xml:space="preserve"> </w:t>
      </w:r>
      <w:r>
        <w:rPr>
          <w:color w:val="050505"/>
        </w:rPr>
        <w:t>held</w:t>
      </w:r>
      <w:r>
        <w:rPr>
          <w:color w:val="050505"/>
          <w:spacing w:val="-4"/>
        </w:rPr>
        <w:t xml:space="preserve"> </w:t>
      </w:r>
      <w:proofErr w:type="gramStart"/>
      <w:r>
        <w:rPr>
          <w:color w:val="050505"/>
        </w:rPr>
        <w:t>a</w:t>
      </w:r>
      <w:r>
        <w:rPr>
          <w:color w:val="050505"/>
          <w:spacing w:val="-4"/>
        </w:rPr>
        <w:t xml:space="preserve"> </w:t>
      </w:r>
      <w:r>
        <w:rPr>
          <w:color w:val="050505"/>
        </w:rPr>
        <w:t>number</w:t>
      </w:r>
      <w:r>
        <w:rPr>
          <w:color w:val="050505"/>
          <w:spacing w:val="-4"/>
        </w:rPr>
        <w:t xml:space="preserve"> </w:t>
      </w:r>
      <w:r>
        <w:rPr>
          <w:color w:val="050505"/>
        </w:rPr>
        <w:t>of</w:t>
      </w:r>
      <w:proofErr w:type="gramEnd"/>
      <w:r>
        <w:rPr>
          <w:color w:val="050505"/>
          <w:spacing w:val="-3"/>
        </w:rPr>
        <w:t xml:space="preserve"> </w:t>
      </w:r>
      <w:r>
        <w:rPr>
          <w:color w:val="050505"/>
        </w:rPr>
        <w:t>both</w:t>
      </w:r>
      <w:r>
        <w:rPr>
          <w:color w:val="050505"/>
          <w:spacing w:val="-3"/>
        </w:rPr>
        <w:t xml:space="preserve"> </w:t>
      </w:r>
      <w:r>
        <w:rPr>
          <w:color w:val="050505"/>
        </w:rPr>
        <w:t>IR</w:t>
      </w:r>
      <w:r>
        <w:rPr>
          <w:color w:val="050505"/>
          <w:spacing w:val="-4"/>
        </w:rPr>
        <w:t xml:space="preserve"> </w:t>
      </w:r>
      <w:r>
        <w:rPr>
          <w:color w:val="050505"/>
        </w:rPr>
        <w:t>specialist</w:t>
      </w:r>
      <w:r>
        <w:rPr>
          <w:color w:val="050505"/>
          <w:spacing w:val="-3"/>
        </w:rPr>
        <w:t xml:space="preserve"> </w:t>
      </w:r>
      <w:r>
        <w:rPr>
          <w:color w:val="050505"/>
        </w:rPr>
        <w:t>and</w:t>
      </w:r>
      <w:r>
        <w:rPr>
          <w:color w:val="050505"/>
          <w:spacing w:val="-4"/>
        </w:rPr>
        <w:t xml:space="preserve"> </w:t>
      </w:r>
      <w:r>
        <w:rPr>
          <w:color w:val="050505"/>
        </w:rPr>
        <w:t>HR</w:t>
      </w:r>
      <w:r>
        <w:rPr>
          <w:color w:val="050505"/>
          <w:spacing w:val="-4"/>
        </w:rPr>
        <w:t xml:space="preserve"> </w:t>
      </w:r>
      <w:r>
        <w:rPr>
          <w:color w:val="050505"/>
        </w:rPr>
        <w:t>strategic</w:t>
      </w:r>
      <w:r>
        <w:rPr>
          <w:color w:val="050505"/>
          <w:spacing w:val="-4"/>
        </w:rPr>
        <w:t xml:space="preserve"> </w:t>
      </w:r>
      <w:r>
        <w:rPr>
          <w:color w:val="050505"/>
        </w:rPr>
        <w:t>roles</w:t>
      </w:r>
      <w:r>
        <w:rPr>
          <w:color w:val="050505"/>
          <w:spacing w:val="-4"/>
        </w:rPr>
        <w:t xml:space="preserve"> </w:t>
      </w:r>
      <w:r>
        <w:rPr>
          <w:color w:val="050505"/>
        </w:rPr>
        <w:t>before</w:t>
      </w:r>
      <w:r>
        <w:rPr>
          <w:color w:val="050505"/>
          <w:spacing w:val="-4"/>
        </w:rPr>
        <w:t xml:space="preserve"> </w:t>
      </w:r>
      <w:r>
        <w:rPr>
          <w:color w:val="050505"/>
        </w:rPr>
        <w:t>joining Compass Group.</w:t>
      </w:r>
    </w:p>
    <w:p w14:paraId="6D450D5D" w14:textId="77777777" w:rsidR="00174558" w:rsidRDefault="00174558">
      <w:pPr>
        <w:pStyle w:val="BodyText"/>
        <w:spacing w:before="3"/>
      </w:pPr>
    </w:p>
    <w:p w14:paraId="6D450D5E" w14:textId="77777777" w:rsidR="00174558" w:rsidRDefault="00000000">
      <w:pPr>
        <w:pStyle w:val="BodyText"/>
        <w:ind w:left="3001" w:right="493"/>
      </w:pPr>
      <w:r>
        <w:rPr>
          <w:color w:val="231F20"/>
        </w:rPr>
        <w:t xml:space="preserve">She has a keen interest in building diverse organisation cultures based on care and respect which drive outstanding and sustainable business outcomes. This is evident at Compass where their approach to diversity, equity and inclusion delivers significant benefit to its current and future employees, its </w:t>
      </w:r>
      <w:proofErr w:type="gramStart"/>
      <w:r>
        <w:rPr>
          <w:color w:val="231F20"/>
        </w:rPr>
        <w:t>customers</w:t>
      </w:r>
      <w:proofErr w:type="gramEnd"/>
      <w:r>
        <w:rPr>
          <w:color w:val="231F20"/>
        </w:rPr>
        <w:t xml:space="preserve"> and clients, and has been externally </w:t>
      </w:r>
      <w:proofErr w:type="spellStart"/>
      <w:r>
        <w:rPr>
          <w:color w:val="231F20"/>
        </w:rPr>
        <w:t>recognised</w:t>
      </w:r>
      <w:proofErr w:type="spellEnd"/>
      <w:r>
        <w:rPr>
          <w:color w:val="231F20"/>
        </w:rPr>
        <w:t xml:space="preserve"> on several occasions.</w:t>
      </w:r>
    </w:p>
    <w:p w14:paraId="6D450D5F" w14:textId="77777777" w:rsidR="00174558" w:rsidRDefault="00174558">
      <w:pPr>
        <w:pStyle w:val="BodyText"/>
        <w:spacing w:before="7"/>
        <w:rPr>
          <w:sz w:val="17"/>
        </w:rPr>
      </w:pPr>
    </w:p>
    <w:p w14:paraId="6D450D60" w14:textId="77777777" w:rsidR="00174558" w:rsidRDefault="00000000">
      <w:pPr>
        <w:pStyle w:val="BodyText"/>
        <w:ind w:left="3001"/>
      </w:pPr>
      <w:r>
        <w:rPr>
          <w:color w:val="231F20"/>
        </w:rPr>
        <w:t xml:space="preserve">Rosie holds a </w:t>
      </w:r>
      <w:proofErr w:type="gramStart"/>
      <w:r>
        <w:rPr>
          <w:color w:val="231F20"/>
        </w:rPr>
        <w:t>Bachelor degree in Commerce</w:t>
      </w:r>
      <w:proofErr w:type="gramEnd"/>
      <w:r>
        <w:rPr>
          <w:color w:val="231F20"/>
        </w:rPr>
        <w:t xml:space="preserve"> (</w:t>
      </w:r>
      <w:proofErr w:type="spellStart"/>
      <w:r>
        <w:rPr>
          <w:color w:val="231F20"/>
        </w:rPr>
        <w:t>Mgmt</w:t>
      </w:r>
      <w:proofErr w:type="spellEnd"/>
      <w:r>
        <w:rPr>
          <w:color w:val="231F20"/>
        </w:rPr>
        <w:t xml:space="preserve"> / Law) </w:t>
      </w:r>
      <w:r>
        <w:rPr>
          <w:color w:val="231F20"/>
          <w:spacing w:val="-2"/>
        </w:rPr>
        <w:t>(Merit).</w:t>
      </w:r>
    </w:p>
    <w:p w14:paraId="6D450D61" w14:textId="77777777" w:rsidR="00174558" w:rsidRDefault="00174558">
      <w:pPr>
        <w:pStyle w:val="BodyText"/>
        <w:rPr>
          <w:sz w:val="20"/>
        </w:rPr>
      </w:pPr>
    </w:p>
    <w:p w14:paraId="6D450D62" w14:textId="77777777" w:rsidR="00174558" w:rsidRDefault="00174558">
      <w:pPr>
        <w:pStyle w:val="BodyText"/>
        <w:spacing w:before="1"/>
      </w:pPr>
    </w:p>
    <w:p w14:paraId="6D450D63" w14:textId="77777777" w:rsidR="00174558" w:rsidRDefault="00174558">
      <w:pPr>
        <w:sectPr w:rsidR="00174558">
          <w:type w:val="continuous"/>
          <w:pgSz w:w="11900" w:h="16840"/>
          <w:pgMar w:top="1940" w:right="800" w:bottom="280" w:left="580" w:header="1020" w:footer="990" w:gutter="0"/>
          <w:cols w:space="720"/>
        </w:sectPr>
      </w:pPr>
    </w:p>
    <w:p w14:paraId="6D450D64" w14:textId="77777777" w:rsidR="00174558" w:rsidRDefault="00000000">
      <w:pPr>
        <w:pStyle w:val="BodyText"/>
        <w:spacing w:before="94"/>
        <w:ind w:left="427"/>
      </w:pPr>
      <w:r>
        <w:rPr>
          <w:color w:val="231F20"/>
        </w:rPr>
        <w:t>Ainsley</w:t>
      </w:r>
      <w:r>
        <w:rPr>
          <w:color w:val="231F20"/>
          <w:spacing w:val="-15"/>
        </w:rPr>
        <w:t xml:space="preserve"> </w:t>
      </w:r>
      <w:r>
        <w:rPr>
          <w:color w:val="231F20"/>
        </w:rPr>
        <w:t>Barahona</w:t>
      </w:r>
      <w:r>
        <w:rPr>
          <w:color w:val="231F20"/>
          <w:spacing w:val="-12"/>
        </w:rPr>
        <w:t xml:space="preserve"> </w:t>
      </w:r>
      <w:r>
        <w:rPr>
          <w:color w:val="231F20"/>
        </w:rPr>
        <w:t xml:space="preserve">Santos </w:t>
      </w:r>
      <w:r>
        <w:rPr>
          <w:color w:val="231F20"/>
          <w:spacing w:val="-2"/>
        </w:rPr>
        <w:t>(GAICD)</w:t>
      </w:r>
    </w:p>
    <w:p w14:paraId="6D450D65" w14:textId="77777777" w:rsidR="00174558" w:rsidRDefault="00000000">
      <w:pPr>
        <w:pStyle w:val="BodyText"/>
        <w:spacing w:before="94"/>
        <w:ind w:left="427" w:right="463"/>
      </w:pPr>
      <w:r>
        <w:br w:type="column"/>
      </w:r>
      <w:r>
        <w:rPr>
          <w:color w:val="231F20"/>
        </w:rPr>
        <w:t>Ainsley</w:t>
      </w:r>
      <w:r>
        <w:rPr>
          <w:color w:val="231F20"/>
          <w:spacing w:val="-1"/>
        </w:rPr>
        <w:t xml:space="preserve"> </w:t>
      </w:r>
      <w:r>
        <w:rPr>
          <w:color w:val="231F20"/>
        </w:rPr>
        <w:t>has</w:t>
      </w:r>
      <w:r>
        <w:rPr>
          <w:color w:val="231F20"/>
          <w:spacing w:val="-1"/>
        </w:rPr>
        <w:t xml:space="preserve"> </w:t>
      </w:r>
      <w:r>
        <w:rPr>
          <w:color w:val="231F20"/>
        </w:rPr>
        <w:t>been</w:t>
      </w:r>
      <w:r>
        <w:rPr>
          <w:color w:val="231F20"/>
          <w:spacing w:val="-1"/>
        </w:rPr>
        <w:t xml:space="preserve"> </w:t>
      </w:r>
      <w:r>
        <w:rPr>
          <w:color w:val="231F20"/>
        </w:rPr>
        <w:t>on</w:t>
      </w:r>
      <w:r>
        <w:rPr>
          <w:color w:val="231F20"/>
          <w:spacing w:val="-1"/>
        </w:rPr>
        <w:t xml:space="preserve"> </w:t>
      </w:r>
      <w:r>
        <w:rPr>
          <w:color w:val="231F20"/>
        </w:rPr>
        <w:t>the</w:t>
      </w:r>
      <w:r>
        <w:rPr>
          <w:color w:val="231F20"/>
          <w:spacing w:val="-1"/>
        </w:rPr>
        <w:t xml:space="preserve"> </w:t>
      </w:r>
      <w:r>
        <w:rPr>
          <w:color w:val="231F20"/>
        </w:rPr>
        <w:t>AND</w:t>
      </w:r>
      <w:r>
        <w:rPr>
          <w:color w:val="231F20"/>
          <w:spacing w:val="-1"/>
        </w:rPr>
        <w:t xml:space="preserve"> </w:t>
      </w:r>
      <w:r>
        <w:rPr>
          <w:color w:val="231F20"/>
        </w:rPr>
        <w:t>Board</w:t>
      </w:r>
      <w:r>
        <w:rPr>
          <w:color w:val="231F20"/>
          <w:spacing w:val="-1"/>
        </w:rPr>
        <w:t xml:space="preserve"> </w:t>
      </w:r>
      <w:r>
        <w:rPr>
          <w:color w:val="231F20"/>
        </w:rPr>
        <w:t>since</w:t>
      </w:r>
      <w:r>
        <w:rPr>
          <w:color w:val="231F20"/>
          <w:spacing w:val="-1"/>
        </w:rPr>
        <w:t xml:space="preserve"> </w:t>
      </w:r>
      <w:r>
        <w:rPr>
          <w:color w:val="231F20"/>
        </w:rPr>
        <w:t>November</w:t>
      </w:r>
      <w:r>
        <w:rPr>
          <w:color w:val="231F20"/>
          <w:spacing w:val="-1"/>
        </w:rPr>
        <w:t xml:space="preserve"> </w:t>
      </w:r>
      <w:r>
        <w:rPr>
          <w:color w:val="231F20"/>
        </w:rPr>
        <w:t>2018</w:t>
      </w:r>
      <w:r>
        <w:rPr>
          <w:color w:val="231F20"/>
          <w:spacing w:val="-1"/>
        </w:rPr>
        <w:t xml:space="preserve"> </w:t>
      </w:r>
      <w:r>
        <w:rPr>
          <w:color w:val="231F20"/>
        </w:rPr>
        <w:t>and</w:t>
      </w:r>
      <w:r>
        <w:rPr>
          <w:color w:val="231F20"/>
          <w:spacing w:val="-1"/>
        </w:rPr>
        <w:t xml:space="preserve"> </w:t>
      </w:r>
      <w:r>
        <w:rPr>
          <w:color w:val="231F20"/>
        </w:rPr>
        <w:t>during</w:t>
      </w:r>
      <w:r>
        <w:rPr>
          <w:color w:val="231F20"/>
          <w:spacing w:val="-1"/>
        </w:rPr>
        <w:t xml:space="preserve"> </w:t>
      </w:r>
      <w:r>
        <w:rPr>
          <w:color w:val="231F20"/>
        </w:rPr>
        <w:t>that</w:t>
      </w:r>
      <w:r>
        <w:rPr>
          <w:color w:val="231F20"/>
          <w:spacing w:val="-1"/>
        </w:rPr>
        <w:t xml:space="preserve"> </w:t>
      </w:r>
      <w:r>
        <w:rPr>
          <w:color w:val="231F20"/>
        </w:rPr>
        <w:t>time</w:t>
      </w:r>
      <w:r>
        <w:rPr>
          <w:color w:val="231F20"/>
          <w:spacing w:val="-1"/>
        </w:rPr>
        <w:t xml:space="preserve"> </w:t>
      </w:r>
      <w:r>
        <w:rPr>
          <w:color w:val="231F20"/>
        </w:rPr>
        <w:t xml:space="preserve">served on both the CEO Selection and Technology Transformation Committees. A Queenslander and graduate of the Australian Institute of Company Directors, she has been a </w:t>
      </w:r>
      <w:proofErr w:type="gramStart"/>
      <w:r>
        <w:rPr>
          <w:color w:val="231F20"/>
        </w:rPr>
        <w:t>Director</w:t>
      </w:r>
      <w:proofErr w:type="gramEnd"/>
      <w:r>
        <w:rPr>
          <w:color w:val="231F20"/>
        </w:rPr>
        <w:t xml:space="preserve"> on for-purpose Boards nationally since 2002.</w:t>
      </w:r>
    </w:p>
    <w:p w14:paraId="6D450D66" w14:textId="77777777" w:rsidR="00174558" w:rsidRDefault="00174558">
      <w:pPr>
        <w:pStyle w:val="BodyText"/>
        <w:spacing w:before="8"/>
        <w:rPr>
          <w:sz w:val="17"/>
        </w:rPr>
      </w:pPr>
    </w:p>
    <w:p w14:paraId="6D450D67" w14:textId="77777777" w:rsidR="00174558" w:rsidRDefault="00000000">
      <w:pPr>
        <w:pStyle w:val="BodyText"/>
        <w:ind w:left="427" w:right="463"/>
      </w:pPr>
      <w:r>
        <w:rPr>
          <w:color w:val="231F20"/>
        </w:rPr>
        <w:t xml:space="preserve">Ainsley brings expertise to AND in human resources, culture, strategy, digital, partnerships, marketing communications and governance. As General Manager People and Capability, she leads a renewed focus on organisational talent and capability for Cement Australia. She is also on the Board of Health Consumers QLD and designs psychological well-being experiences with </w:t>
      </w:r>
      <w:proofErr w:type="spellStart"/>
      <w:r>
        <w:rPr>
          <w:color w:val="231F20"/>
        </w:rPr>
        <w:t>Serendipia</w:t>
      </w:r>
      <w:proofErr w:type="spellEnd"/>
      <w:r>
        <w:rPr>
          <w:color w:val="231F20"/>
        </w:rPr>
        <w:t xml:space="preserve"> Coaching.</w:t>
      </w:r>
    </w:p>
    <w:p w14:paraId="6D450D68" w14:textId="77777777" w:rsidR="00174558" w:rsidRDefault="00174558">
      <w:pPr>
        <w:pStyle w:val="BodyText"/>
        <w:spacing w:before="7"/>
        <w:rPr>
          <w:sz w:val="17"/>
        </w:rPr>
      </w:pPr>
    </w:p>
    <w:p w14:paraId="6D450D69" w14:textId="77777777" w:rsidR="00174558" w:rsidRDefault="00000000">
      <w:pPr>
        <w:pStyle w:val="BodyText"/>
        <w:ind w:left="427" w:right="583"/>
      </w:pPr>
      <w:r>
        <w:rPr>
          <w:color w:val="231F20"/>
        </w:rPr>
        <w:t>Ainsley</w:t>
      </w:r>
      <w:r>
        <w:rPr>
          <w:color w:val="231F20"/>
          <w:spacing w:val="-1"/>
        </w:rPr>
        <w:t xml:space="preserve"> </w:t>
      </w:r>
      <w:r>
        <w:rPr>
          <w:color w:val="231F20"/>
        </w:rPr>
        <w:t>holds</w:t>
      </w:r>
      <w:r>
        <w:rPr>
          <w:color w:val="231F20"/>
          <w:spacing w:val="-1"/>
        </w:rPr>
        <w:t xml:space="preserve"> </w:t>
      </w:r>
      <w:proofErr w:type="gramStart"/>
      <w:r>
        <w:rPr>
          <w:color w:val="231F20"/>
        </w:rPr>
        <w:t>Masters</w:t>
      </w:r>
      <w:proofErr w:type="gramEnd"/>
      <w:r>
        <w:rPr>
          <w:color w:val="231F20"/>
          <w:spacing w:val="-1"/>
        </w:rPr>
        <w:t xml:space="preserve"> </w:t>
      </w:r>
      <w:r>
        <w:rPr>
          <w:color w:val="231F20"/>
        </w:rPr>
        <w:t>degrees</w:t>
      </w:r>
      <w:r>
        <w:rPr>
          <w:color w:val="231F20"/>
          <w:spacing w:val="-1"/>
        </w:rPr>
        <w:t xml:space="preserve"> </w:t>
      </w:r>
      <w:r>
        <w:rPr>
          <w:color w:val="231F20"/>
        </w:rPr>
        <w:t>in</w:t>
      </w:r>
      <w:r>
        <w:rPr>
          <w:color w:val="231F20"/>
          <w:spacing w:val="-1"/>
        </w:rPr>
        <w:t xml:space="preserve"> </w:t>
      </w:r>
      <w:r>
        <w:rPr>
          <w:color w:val="231F20"/>
        </w:rPr>
        <w:t>both</w:t>
      </w:r>
      <w:r>
        <w:rPr>
          <w:color w:val="231F20"/>
          <w:spacing w:val="-1"/>
        </w:rPr>
        <w:t xml:space="preserve"> </w:t>
      </w:r>
      <w:r>
        <w:rPr>
          <w:color w:val="231F20"/>
        </w:rPr>
        <w:t>Coaching</w:t>
      </w:r>
      <w:r>
        <w:rPr>
          <w:color w:val="231F20"/>
          <w:spacing w:val="-1"/>
        </w:rPr>
        <w:t xml:space="preserve"> </w:t>
      </w:r>
      <w:r>
        <w:rPr>
          <w:color w:val="231F20"/>
        </w:rPr>
        <w:t>Psychology</w:t>
      </w:r>
      <w:r>
        <w:rPr>
          <w:color w:val="231F20"/>
          <w:spacing w:val="-1"/>
        </w:rPr>
        <w:t xml:space="preserve"> </w:t>
      </w:r>
      <w:r>
        <w:rPr>
          <w:color w:val="231F20"/>
        </w:rPr>
        <w:t>and</w:t>
      </w:r>
      <w:r>
        <w:rPr>
          <w:color w:val="231F20"/>
          <w:spacing w:val="-1"/>
        </w:rPr>
        <w:t xml:space="preserve"> </w:t>
      </w:r>
      <w:r>
        <w:rPr>
          <w:color w:val="231F20"/>
        </w:rPr>
        <w:t>International Relations as well as a Bachelor of Arts in Communication.</w:t>
      </w:r>
    </w:p>
    <w:p w14:paraId="6D450D6A" w14:textId="77777777" w:rsidR="00174558" w:rsidRDefault="00174558">
      <w:pPr>
        <w:sectPr w:rsidR="00174558">
          <w:type w:val="continuous"/>
          <w:pgSz w:w="11900" w:h="16840"/>
          <w:pgMar w:top="1940" w:right="800" w:bottom="280" w:left="580" w:header="1020" w:footer="990" w:gutter="0"/>
          <w:cols w:num="2" w:space="720" w:equalWidth="0">
            <w:col w:w="2498" w:space="76"/>
            <w:col w:w="7946"/>
          </w:cols>
        </w:sectPr>
      </w:pPr>
    </w:p>
    <w:p w14:paraId="6D450D6B" w14:textId="77777777" w:rsidR="00174558" w:rsidRDefault="00174558">
      <w:pPr>
        <w:pStyle w:val="BodyText"/>
        <w:spacing w:before="5"/>
        <w:rPr>
          <w:sz w:val="21"/>
        </w:rPr>
      </w:pPr>
    </w:p>
    <w:p w14:paraId="6D450D6C" w14:textId="77777777" w:rsidR="00174558" w:rsidRDefault="00000000">
      <w:pPr>
        <w:pStyle w:val="Heading1"/>
      </w:pPr>
      <w:r>
        <w:rPr>
          <w:color w:val="231F20"/>
        </w:rPr>
        <w:t>Director's</w:t>
      </w:r>
      <w:r>
        <w:rPr>
          <w:color w:val="231F20"/>
          <w:spacing w:val="-9"/>
        </w:rPr>
        <w:t xml:space="preserve"> </w:t>
      </w:r>
      <w:r>
        <w:rPr>
          <w:color w:val="231F20"/>
          <w:spacing w:val="-2"/>
        </w:rPr>
        <w:t>Report</w:t>
      </w:r>
    </w:p>
    <w:p w14:paraId="6D450D6D" w14:textId="77777777" w:rsidR="00174558" w:rsidRDefault="00000000">
      <w:pPr>
        <w:pStyle w:val="Heading3"/>
      </w:pPr>
      <w:r>
        <w:rPr>
          <w:color w:val="231F20"/>
        </w:rPr>
        <w:t>30</w:t>
      </w:r>
      <w:r>
        <w:rPr>
          <w:color w:val="231F20"/>
          <w:spacing w:val="-3"/>
        </w:rPr>
        <w:t xml:space="preserve"> </w:t>
      </w:r>
      <w:r>
        <w:rPr>
          <w:color w:val="231F20"/>
        </w:rPr>
        <w:t>June</w:t>
      </w:r>
      <w:r>
        <w:rPr>
          <w:color w:val="231F20"/>
          <w:spacing w:val="-3"/>
        </w:rPr>
        <w:t xml:space="preserve"> </w:t>
      </w:r>
      <w:r>
        <w:rPr>
          <w:color w:val="231F20"/>
          <w:spacing w:val="-4"/>
        </w:rPr>
        <w:t>2023</w:t>
      </w:r>
    </w:p>
    <w:p w14:paraId="6D450D6E" w14:textId="77777777" w:rsidR="00174558" w:rsidRDefault="00174558">
      <w:pPr>
        <w:pStyle w:val="BodyText"/>
        <w:spacing w:before="2"/>
        <w:rPr>
          <w:b/>
          <w:sz w:val="24"/>
        </w:rPr>
      </w:pPr>
    </w:p>
    <w:p w14:paraId="6D450D6F" w14:textId="77777777" w:rsidR="00174558" w:rsidRDefault="00000000">
      <w:pPr>
        <w:pStyle w:val="Heading4"/>
        <w:numPr>
          <w:ilvl w:val="0"/>
          <w:numId w:val="16"/>
        </w:numPr>
        <w:tabs>
          <w:tab w:val="left" w:pos="820"/>
        </w:tabs>
        <w:spacing w:before="1" w:line="595" w:lineRule="auto"/>
        <w:ind w:right="7275" w:firstLine="0"/>
      </w:pPr>
      <w:r>
        <w:rPr>
          <w:color w:val="231F20"/>
        </w:rPr>
        <w:t>General</w:t>
      </w:r>
      <w:r>
        <w:rPr>
          <w:color w:val="231F20"/>
          <w:spacing w:val="-15"/>
        </w:rPr>
        <w:t xml:space="preserve"> </w:t>
      </w:r>
      <w:r>
        <w:rPr>
          <w:color w:val="231F20"/>
        </w:rPr>
        <w:t>information</w:t>
      </w:r>
      <w:r>
        <w:rPr>
          <w:color w:val="231F20"/>
          <w:spacing w:val="-12"/>
        </w:rPr>
        <w:t xml:space="preserve"> </w:t>
      </w:r>
      <w:r>
        <w:rPr>
          <w:color w:val="231F20"/>
        </w:rPr>
        <w:t>(cont'd) Information</w:t>
      </w:r>
      <w:r>
        <w:rPr>
          <w:color w:val="231F20"/>
          <w:spacing w:val="-9"/>
        </w:rPr>
        <w:t xml:space="preserve"> </w:t>
      </w:r>
      <w:r>
        <w:rPr>
          <w:color w:val="231F20"/>
        </w:rPr>
        <w:t>on</w:t>
      </w:r>
      <w:r>
        <w:rPr>
          <w:color w:val="231F20"/>
          <w:spacing w:val="-9"/>
        </w:rPr>
        <w:t xml:space="preserve"> </w:t>
      </w:r>
      <w:r>
        <w:rPr>
          <w:color w:val="231F20"/>
        </w:rPr>
        <w:t>Directors</w:t>
      </w:r>
      <w:r>
        <w:rPr>
          <w:color w:val="231F20"/>
          <w:spacing w:val="-9"/>
        </w:rPr>
        <w:t xml:space="preserve"> </w:t>
      </w:r>
      <w:r>
        <w:rPr>
          <w:color w:val="231F20"/>
        </w:rPr>
        <w:t>(cont'd)</w:t>
      </w:r>
    </w:p>
    <w:p w14:paraId="6D450D70" w14:textId="77777777" w:rsidR="00174558" w:rsidRDefault="00174558">
      <w:pPr>
        <w:spacing w:line="595" w:lineRule="auto"/>
        <w:sectPr w:rsidR="00174558">
          <w:pgSz w:w="11900" w:h="16840"/>
          <w:pgMar w:top="1580" w:right="800" w:bottom="1180" w:left="580" w:header="1020" w:footer="990" w:gutter="0"/>
          <w:cols w:space="720"/>
        </w:sectPr>
      </w:pPr>
    </w:p>
    <w:p w14:paraId="6D450D71" w14:textId="77777777" w:rsidR="00174558" w:rsidRDefault="00000000">
      <w:pPr>
        <w:pStyle w:val="BodyText"/>
        <w:spacing w:line="180" w:lineRule="exact"/>
        <w:ind w:left="427"/>
      </w:pPr>
      <w:r>
        <w:rPr>
          <w:color w:val="231F20"/>
        </w:rPr>
        <w:t xml:space="preserve">Maryanne Diamond </w:t>
      </w:r>
      <w:r>
        <w:rPr>
          <w:color w:val="231F20"/>
          <w:spacing w:val="-5"/>
        </w:rPr>
        <w:t>(AO</w:t>
      </w:r>
    </w:p>
    <w:p w14:paraId="6D450D72" w14:textId="77777777" w:rsidR="00174558" w:rsidRDefault="00000000">
      <w:pPr>
        <w:pStyle w:val="BodyText"/>
        <w:spacing w:line="207" w:lineRule="exact"/>
        <w:ind w:left="427"/>
      </w:pPr>
      <w:r>
        <w:rPr>
          <w:color w:val="231F20"/>
          <w:spacing w:val="-2"/>
        </w:rPr>
        <w:t>GAICD)</w:t>
      </w:r>
    </w:p>
    <w:p w14:paraId="6D450D73" w14:textId="77777777" w:rsidR="00174558" w:rsidRDefault="00000000">
      <w:pPr>
        <w:pStyle w:val="BodyText"/>
        <w:spacing w:line="180" w:lineRule="exact"/>
        <w:ind w:left="427"/>
      </w:pPr>
      <w:r>
        <w:br w:type="column"/>
      </w:r>
      <w:r>
        <w:rPr>
          <w:color w:val="231F20"/>
        </w:rPr>
        <w:t xml:space="preserve">Maryanne was the General Manager Participant Advocacy at the National </w:t>
      </w:r>
      <w:r>
        <w:rPr>
          <w:color w:val="231F20"/>
          <w:spacing w:val="-2"/>
        </w:rPr>
        <w:t>Disability</w:t>
      </w:r>
    </w:p>
    <w:p w14:paraId="6D450D74" w14:textId="77777777" w:rsidR="00174558" w:rsidRDefault="00000000">
      <w:pPr>
        <w:pStyle w:val="BodyText"/>
        <w:spacing w:line="207" w:lineRule="exact"/>
        <w:ind w:left="427"/>
      </w:pPr>
      <w:r>
        <w:rPr>
          <w:color w:val="231F20"/>
        </w:rPr>
        <w:t xml:space="preserve">Insurance Agency (NDIA) </w:t>
      </w:r>
      <w:proofErr w:type="gramStart"/>
      <w:r>
        <w:rPr>
          <w:color w:val="231F20"/>
        </w:rPr>
        <w:t>and also</w:t>
      </w:r>
      <w:proofErr w:type="gramEnd"/>
      <w:r>
        <w:rPr>
          <w:color w:val="231F20"/>
        </w:rPr>
        <w:t xml:space="preserve"> the NDIA Disability Champion until </w:t>
      </w:r>
      <w:r>
        <w:rPr>
          <w:color w:val="231F20"/>
          <w:spacing w:val="-2"/>
        </w:rPr>
        <w:t>2021.</w:t>
      </w:r>
    </w:p>
    <w:p w14:paraId="6D450D75" w14:textId="77777777" w:rsidR="00174558" w:rsidRDefault="00174558">
      <w:pPr>
        <w:pStyle w:val="BodyText"/>
        <w:spacing w:before="10"/>
        <w:rPr>
          <w:sz w:val="17"/>
        </w:rPr>
      </w:pPr>
    </w:p>
    <w:p w14:paraId="6D450D76" w14:textId="77777777" w:rsidR="00174558" w:rsidRDefault="00000000">
      <w:pPr>
        <w:pStyle w:val="BodyText"/>
        <w:ind w:left="427" w:right="463"/>
      </w:pPr>
      <w:r>
        <w:rPr>
          <w:color w:val="231F20"/>
        </w:rPr>
        <w:t>Maryanne</w:t>
      </w:r>
      <w:r>
        <w:rPr>
          <w:color w:val="231F20"/>
          <w:spacing w:val="-1"/>
        </w:rPr>
        <w:t xml:space="preserve"> </w:t>
      </w:r>
      <w:r>
        <w:rPr>
          <w:color w:val="231F20"/>
        </w:rPr>
        <w:t>is</w:t>
      </w:r>
      <w:r>
        <w:rPr>
          <w:color w:val="231F20"/>
          <w:spacing w:val="-1"/>
        </w:rPr>
        <w:t xml:space="preserve"> </w:t>
      </w:r>
      <w:r>
        <w:rPr>
          <w:color w:val="231F20"/>
        </w:rPr>
        <w:t>a</w:t>
      </w:r>
      <w:r>
        <w:rPr>
          <w:color w:val="231F20"/>
          <w:spacing w:val="-1"/>
        </w:rPr>
        <w:t xml:space="preserve"> </w:t>
      </w:r>
      <w:r>
        <w:rPr>
          <w:color w:val="231F20"/>
        </w:rPr>
        <w:t>person</w:t>
      </w:r>
      <w:r>
        <w:rPr>
          <w:color w:val="231F20"/>
          <w:spacing w:val="-1"/>
        </w:rPr>
        <w:t xml:space="preserve"> </w:t>
      </w:r>
      <w:r>
        <w:rPr>
          <w:color w:val="231F20"/>
        </w:rPr>
        <w:t>who</w:t>
      </w:r>
      <w:r>
        <w:rPr>
          <w:color w:val="231F20"/>
          <w:spacing w:val="-1"/>
        </w:rPr>
        <w:t xml:space="preserve"> </w:t>
      </w:r>
      <w:r>
        <w:rPr>
          <w:color w:val="231F20"/>
        </w:rPr>
        <w:t>has</w:t>
      </w:r>
      <w:r>
        <w:rPr>
          <w:color w:val="231F20"/>
          <w:spacing w:val="-1"/>
        </w:rPr>
        <w:t xml:space="preserve"> </w:t>
      </w:r>
      <w:r>
        <w:rPr>
          <w:color w:val="231F20"/>
        </w:rPr>
        <w:t>lived</w:t>
      </w:r>
      <w:r>
        <w:rPr>
          <w:color w:val="231F20"/>
          <w:spacing w:val="-1"/>
        </w:rPr>
        <w:t xml:space="preserve"> </w:t>
      </w:r>
      <w:r>
        <w:rPr>
          <w:color w:val="231F20"/>
        </w:rPr>
        <w:t>with</w:t>
      </w:r>
      <w:r>
        <w:rPr>
          <w:color w:val="231F20"/>
          <w:spacing w:val="-1"/>
        </w:rPr>
        <w:t xml:space="preserve"> </w:t>
      </w:r>
      <w:r>
        <w:rPr>
          <w:color w:val="231F20"/>
        </w:rPr>
        <w:t>disability</w:t>
      </w:r>
      <w:r>
        <w:rPr>
          <w:color w:val="231F20"/>
          <w:spacing w:val="-1"/>
        </w:rPr>
        <w:t xml:space="preserve"> </w:t>
      </w:r>
      <w:proofErr w:type="gramStart"/>
      <w:r>
        <w:rPr>
          <w:color w:val="231F20"/>
        </w:rPr>
        <w:t>all</w:t>
      </w:r>
      <w:r>
        <w:rPr>
          <w:color w:val="231F20"/>
          <w:spacing w:val="-1"/>
        </w:rPr>
        <w:t xml:space="preserve"> </w:t>
      </w:r>
      <w:r>
        <w:rPr>
          <w:color w:val="231F20"/>
        </w:rPr>
        <w:t>of</w:t>
      </w:r>
      <w:proofErr w:type="gramEnd"/>
      <w:r>
        <w:rPr>
          <w:color w:val="231F20"/>
          <w:spacing w:val="-1"/>
        </w:rPr>
        <w:t xml:space="preserve"> </w:t>
      </w:r>
      <w:r>
        <w:rPr>
          <w:color w:val="231F20"/>
        </w:rPr>
        <w:t>her</w:t>
      </w:r>
      <w:r>
        <w:rPr>
          <w:color w:val="231F20"/>
          <w:spacing w:val="-1"/>
        </w:rPr>
        <w:t xml:space="preserve"> </w:t>
      </w:r>
      <w:r>
        <w:rPr>
          <w:color w:val="231F20"/>
        </w:rPr>
        <w:t>life.</w:t>
      </w:r>
      <w:r>
        <w:rPr>
          <w:color w:val="231F20"/>
          <w:spacing w:val="-1"/>
        </w:rPr>
        <w:t xml:space="preserve"> </w:t>
      </w:r>
      <w:r>
        <w:rPr>
          <w:color w:val="231F20"/>
        </w:rPr>
        <w:t>She</w:t>
      </w:r>
      <w:r>
        <w:rPr>
          <w:color w:val="231F20"/>
          <w:spacing w:val="-1"/>
        </w:rPr>
        <w:t xml:space="preserve"> </w:t>
      </w:r>
      <w:r>
        <w:rPr>
          <w:color w:val="231F20"/>
        </w:rPr>
        <w:t>is</w:t>
      </w:r>
      <w:r>
        <w:rPr>
          <w:color w:val="231F20"/>
          <w:spacing w:val="-1"/>
        </w:rPr>
        <w:t xml:space="preserve"> </w:t>
      </w:r>
      <w:r>
        <w:rPr>
          <w:color w:val="231F20"/>
        </w:rPr>
        <w:t>also</w:t>
      </w:r>
      <w:r>
        <w:rPr>
          <w:color w:val="231F20"/>
          <w:spacing w:val="-1"/>
        </w:rPr>
        <w:t xml:space="preserve"> </w:t>
      </w:r>
      <w:r>
        <w:rPr>
          <w:color w:val="231F20"/>
        </w:rPr>
        <w:t>a</w:t>
      </w:r>
      <w:r>
        <w:rPr>
          <w:color w:val="231F20"/>
          <w:spacing w:val="-1"/>
        </w:rPr>
        <w:t xml:space="preserve"> </w:t>
      </w:r>
      <w:r>
        <w:rPr>
          <w:color w:val="231F20"/>
        </w:rPr>
        <w:t>parent</w:t>
      </w:r>
      <w:r>
        <w:rPr>
          <w:color w:val="231F20"/>
          <w:spacing w:val="-1"/>
        </w:rPr>
        <w:t xml:space="preserve"> </w:t>
      </w:r>
      <w:r>
        <w:rPr>
          <w:color w:val="231F20"/>
        </w:rPr>
        <w:t>of an adult son with disability. Maryanne is passionate about people with disability as customers and as employees being able to exercise their rights like all Australians.</w:t>
      </w:r>
    </w:p>
    <w:p w14:paraId="6D450D77" w14:textId="77777777" w:rsidR="00174558" w:rsidRDefault="00174558">
      <w:pPr>
        <w:pStyle w:val="BodyText"/>
        <w:spacing w:before="8"/>
        <w:rPr>
          <w:sz w:val="17"/>
        </w:rPr>
      </w:pPr>
    </w:p>
    <w:p w14:paraId="6D450D78" w14:textId="77777777" w:rsidR="00174558" w:rsidRDefault="00000000">
      <w:pPr>
        <w:pStyle w:val="BodyText"/>
        <w:ind w:left="427" w:right="463"/>
      </w:pPr>
      <w:r>
        <w:rPr>
          <w:color w:val="231F20"/>
        </w:rPr>
        <w:t>Maryanne</w:t>
      </w:r>
      <w:r>
        <w:rPr>
          <w:color w:val="231F20"/>
          <w:spacing w:val="-1"/>
        </w:rPr>
        <w:t xml:space="preserve"> </w:t>
      </w:r>
      <w:r>
        <w:rPr>
          <w:color w:val="231F20"/>
        </w:rPr>
        <w:t>has</w:t>
      </w:r>
      <w:r>
        <w:rPr>
          <w:color w:val="231F20"/>
          <w:spacing w:val="-1"/>
        </w:rPr>
        <w:t xml:space="preserve"> </w:t>
      </w:r>
      <w:r>
        <w:rPr>
          <w:color w:val="231F20"/>
        </w:rPr>
        <w:t>held</w:t>
      </w:r>
      <w:r>
        <w:rPr>
          <w:color w:val="231F20"/>
          <w:spacing w:val="-1"/>
        </w:rPr>
        <w:t xml:space="preserve"> </w:t>
      </w:r>
      <w:r>
        <w:rPr>
          <w:color w:val="231F20"/>
        </w:rPr>
        <w:t>a</w:t>
      </w:r>
      <w:r>
        <w:rPr>
          <w:color w:val="231F20"/>
          <w:spacing w:val="-1"/>
        </w:rPr>
        <w:t xml:space="preserve"> </w:t>
      </w:r>
      <w:r>
        <w:rPr>
          <w:color w:val="231F20"/>
        </w:rPr>
        <w:t>range</w:t>
      </w:r>
      <w:r>
        <w:rPr>
          <w:color w:val="231F20"/>
          <w:spacing w:val="-1"/>
        </w:rPr>
        <w:t xml:space="preserve"> </w:t>
      </w:r>
      <w:r>
        <w:rPr>
          <w:color w:val="231F20"/>
        </w:rPr>
        <w:t>of</w:t>
      </w:r>
      <w:r>
        <w:rPr>
          <w:color w:val="231F20"/>
          <w:spacing w:val="-1"/>
        </w:rPr>
        <w:t xml:space="preserve"> </w:t>
      </w:r>
      <w:r>
        <w:rPr>
          <w:color w:val="231F20"/>
        </w:rPr>
        <w:t>roles</w:t>
      </w:r>
      <w:r>
        <w:rPr>
          <w:color w:val="231F20"/>
          <w:spacing w:val="-1"/>
        </w:rPr>
        <w:t xml:space="preserve"> </w:t>
      </w:r>
      <w:r>
        <w:rPr>
          <w:color w:val="231F20"/>
        </w:rPr>
        <w:t>in</w:t>
      </w:r>
      <w:r>
        <w:rPr>
          <w:color w:val="231F20"/>
          <w:spacing w:val="-1"/>
        </w:rPr>
        <w:t xml:space="preserve"> </w:t>
      </w:r>
      <w:r>
        <w:rPr>
          <w:color w:val="231F20"/>
        </w:rPr>
        <w:t>Australia</w:t>
      </w:r>
      <w:r>
        <w:rPr>
          <w:color w:val="231F20"/>
          <w:spacing w:val="-1"/>
        </w:rPr>
        <w:t xml:space="preserve"> </w:t>
      </w:r>
      <w:r>
        <w:rPr>
          <w:color w:val="231F20"/>
        </w:rPr>
        <w:t>and</w:t>
      </w:r>
      <w:r>
        <w:rPr>
          <w:color w:val="231F20"/>
          <w:spacing w:val="-1"/>
        </w:rPr>
        <w:t xml:space="preserve"> </w:t>
      </w:r>
      <w:r>
        <w:rPr>
          <w:color w:val="231F20"/>
        </w:rPr>
        <w:t>at</w:t>
      </w:r>
      <w:r>
        <w:rPr>
          <w:color w:val="231F20"/>
          <w:spacing w:val="-1"/>
        </w:rPr>
        <w:t xml:space="preserve"> </w:t>
      </w:r>
      <w:r>
        <w:rPr>
          <w:color w:val="231F20"/>
        </w:rPr>
        <w:t>the</w:t>
      </w:r>
      <w:r>
        <w:rPr>
          <w:color w:val="231F20"/>
          <w:spacing w:val="-1"/>
        </w:rPr>
        <w:t xml:space="preserve"> </w:t>
      </w:r>
      <w:r>
        <w:rPr>
          <w:color w:val="231F20"/>
        </w:rPr>
        <w:t>global</w:t>
      </w:r>
      <w:r>
        <w:rPr>
          <w:color w:val="231F20"/>
          <w:spacing w:val="-1"/>
        </w:rPr>
        <w:t xml:space="preserve"> </w:t>
      </w:r>
      <w:r>
        <w:rPr>
          <w:color w:val="231F20"/>
        </w:rPr>
        <w:t>level</w:t>
      </w:r>
      <w:r>
        <w:rPr>
          <w:color w:val="231F20"/>
          <w:spacing w:val="-1"/>
        </w:rPr>
        <w:t xml:space="preserve"> </w:t>
      </w:r>
      <w:r>
        <w:rPr>
          <w:color w:val="231F20"/>
        </w:rPr>
        <w:t>for</w:t>
      </w:r>
      <w:r>
        <w:rPr>
          <w:color w:val="231F20"/>
          <w:spacing w:val="-1"/>
        </w:rPr>
        <w:t xml:space="preserve"> </w:t>
      </w:r>
      <w:r>
        <w:rPr>
          <w:color w:val="231F20"/>
        </w:rPr>
        <w:t>more</w:t>
      </w:r>
      <w:r>
        <w:rPr>
          <w:color w:val="231F20"/>
          <w:spacing w:val="-1"/>
        </w:rPr>
        <w:t xml:space="preserve"> </w:t>
      </w:r>
      <w:r>
        <w:rPr>
          <w:color w:val="231F20"/>
        </w:rPr>
        <w:t>than</w:t>
      </w:r>
      <w:r>
        <w:rPr>
          <w:color w:val="231F20"/>
          <w:spacing w:val="-1"/>
        </w:rPr>
        <w:t xml:space="preserve"> </w:t>
      </w:r>
      <w:r>
        <w:rPr>
          <w:color w:val="231F20"/>
        </w:rPr>
        <w:t xml:space="preserve">25 </w:t>
      </w:r>
      <w:r>
        <w:rPr>
          <w:color w:val="231F20"/>
          <w:spacing w:val="-2"/>
        </w:rPr>
        <w:t>years.</w:t>
      </w:r>
    </w:p>
    <w:p w14:paraId="6D450D79" w14:textId="77777777" w:rsidR="00174558" w:rsidRDefault="00174558">
      <w:pPr>
        <w:pStyle w:val="BodyText"/>
        <w:spacing w:before="10"/>
        <w:rPr>
          <w:sz w:val="17"/>
        </w:rPr>
      </w:pPr>
    </w:p>
    <w:p w14:paraId="6D450D7A" w14:textId="77777777" w:rsidR="00174558" w:rsidRDefault="00000000">
      <w:pPr>
        <w:pStyle w:val="BodyText"/>
        <w:ind w:left="427" w:right="463"/>
      </w:pPr>
      <w:r>
        <w:rPr>
          <w:color w:val="231F20"/>
        </w:rPr>
        <w:t>In</w:t>
      </w:r>
      <w:r>
        <w:rPr>
          <w:color w:val="231F20"/>
          <w:spacing w:val="-1"/>
        </w:rPr>
        <w:t xml:space="preserve"> </w:t>
      </w:r>
      <w:r>
        <w:rPr>
          <w:color w:val="231F20"/>
        </w:rPr>
        <w:t>June</w:t>
      </w:r>
      <w:r>
        <w:rPr>
          <w:color w:val="231F20"/>
          <w:spacing w:val="-1"/>
        </w:rPr>
        <w:t xml:space="preserve"> </w:t>
      </w:r>
      <w:r>
        <w:rPr>
          <w:color w:val="231F20"/>
        </w:rPr>
        <w:t>2015,</w:t>
      </w:r>
      <w:r>
        <w:rPr>
          <w:color w:val="231F20"/>
          <w:spacing w:val="-1"/>
        </w:rPr>
        <w:t xml:space="preserve"> </w:t>
      </w:r>
      <w:r>
        <w:rPr>
          <w:color w:val="231F20"/>
        </w:rPr>
        <w:t>Maryanne</w:t>
      </w:r>
      <w:r>
        <w:rPr>
          <w:color w:val="231F20"/>
          <w:spacing w:val="-1"/>
        </w:rPr>
        <w:t xml:space="preserve"> </w:t>
      </w:r>
      <w:r>
        <w:rPr>
          <w:color w:val="231F20"/>
        </w:rPr>
        <w:t>was</w:t>
      </w:r>
      <w:r>
        <w:rPr>
          <w:color w:val="231F20"/>
          <w:spacing w:val="-1"/>
        </w:rPr>
        <w:t xml:space="preserve"> </w:t>
      </w:r>
      <w:r>
        <w:rPr>
          <w:color w:val="231F20"/>
        </w:rPr>
        <w:t>appointed</w:t>
      </w:r>
      <w:r>
        <w:rPr>
          <w:color w:val="231F20"/>
          <w:spacing w:val="-1"/>
        </w:rPr>
        <w:t xml:space="preserve"> </w:t>
      </w:r>
      <w:r>
        <w:rPr>
          <w:color w:val="231F20"/>
        </w:rPr>
        <w:t>as</w:t>
      </w:r>
      <w:r>
        <w:rPr>
          <w:color w:val="231F20"/>
          <w:spacing w:val="-1"/>
        </w:rPr>
        <w:t xml:space="preserve"> </w:t>
      </w:r>
      <w:r>
        <w:rPr>
          <w:color w:val="231F20"/>
        </w:rPr>
        <w:t>an</w:t>
      </w:r>
      <w:r>
        <w:rPr>
          <w:color w:val="231F20"/>
          <w:spacing w:val="-1"/>
        </w:rPr>
        <w:t xml:space="preserve"> </w:t>
      </w:r>
      <w:r>
        <w:rPr>
          <w:color w:val="231F20"/>
        </w:rPr>
        <w:t>Officer</w:t>
      </w:r>
      <w:r>
        <w:rPr>
          <w:color w:val="231F20"/>
          <w:spacing w:val="-1"/>
        </w:rPr>
        <w:t xml:space="preserve"> </w:t>
      </w:r>
      <w:r>
        <w:rPr>
          <w:color w:val="231F20"/>
        </w:rPr>
        <w:t>in</w:t>
      </w:r>
      <w:r>
        <w:rPr>
          <w:color w:val="231F20"/>
          <w:spacing w:val="-1"/>
        </w:rPr>
        <w:t xml:space="preserve"> </w:t>
      </w:r>
      <w:r>
        <w:rPr>
          <w:color w:val="231F20"/>
        </w:rPr>
        <w:t>the</w:t>
      </w:r>
      <w:r>
        <w:rPr>
          <w:color w:val="231F20"/>
          <w:spacing w:val="-1"/>
        </w:rPr>
        <w:t xml:space="preserve"> </w:t>
      </w:r>
      <w:r>
        <w:rPr>
          <w:color w:val="231F20"/>
        </w:rPr>
        <w:t>Order</w:t>
      </w:r>
      <w:r>
        <w:rPr>
          <w:color w:val="231F20"/>
          <w:spacing w:val="-1"/>
        </w:rPr>
        <w:t xml:space="preserve"> </w:t>
      </w:r>
      <w:r>
        <w:rPr>
          <w:color w:val="231F20"/>
        </w:rPr>
        <w:t>of</w:t>
      </w:r>
      <w:r>
        <w:rPr>
          <w:color w:val="231F20"/>
          <w:spacing w:val="-1"/>
        </w:rPr>
        <w:t xml:space="preserve"> </w:t>
      </w:r>
      <w:r>
        <w:rPr>
          <w:color w:val="231F20"/>
        </w:rPr>
        <w:t>Australia.</w:t>
      </w:r>
      <w:r>
        <w:rPr>
          <w:color w:val="231F20"/>
          <w:spacing w:val="-1"/>
        </w:rPr>
        <w:t xml:space="preserve"> </w:t>
      </w:r>
      <w:r>
        <w:rPr>
          <w:color w:val="231F20"/>
        </w:rPr>
        <w:t>In</w:t>
      </w:r>
      <w:r>
        <w:rPr>
          <w:color w:val="231F20"/>
          <w:spacing w:val="-1"/>
        </w:rPr>
        <w:t xml:space="preserve"> </w:t>
      </w:r>
      <w:r>
        <w:rPr>
          <w:color w:val="231F20"/>
        </w:rPr>
        <w:t xml:space="preserve">2016 she became a graduate of AICD. Maryanne was awarded the World Blind Union Louis Braille Medal in </w:t>
      </w:r>
      <w:proofErr w:type="gramStart"/>
      <w:r>
        <w:rPr>
          <w:color w:val="231F20"/>
        </w:rPr>
        <w:t>2016, and</w:t>
      </w:r>
      <w:proofErr w:type="gramEnd"/>
      <w:r>
        <w:rPr>
          <w:color w:val="231F20"/>
        </w:rPr>
        <w:t xml:space="preserve"> was a finalist of the Victorian Australian of the year in 2017. She was awarded the Monash University Faculty of Information Technology Distinguished Alumni Award for 2019.</w:t>
      </w:r>
    </w:p>
    <w:p w14:paraId="6D450D7B" w14:textId="77777777" w:rsidR="00174558" w:rsidRDefault="00174558">
      <w:pPr>
        <w:pStyle w:val="BodyText"/>
        <w:spacing w:before="7"/>
        <w:rPr>
          <w:sz w:val="17"/>
        </w:rPr>
      </w:pPr>
    </w:p>
    <w:p w14:paraId="6D450D7C" w14:textId="77777777" w:rsidR="00174558" w:rsidRDefault="00000000">
      <w:pPr>
        <w:pStyle w:val="BodyText"/>
        <w:ind w:left="427" w:right="463"/>
      </w:pPr>
      <w:r>
        <w:rPr>
          <w:color w:val="231F20"/>
        </w:rPr>
        <w:t>Maryanne</w:t>
      </w:r>
      <w:r>
        <w:rPr>
          <w:color w:val="231F20"/>
          <w:spacing w:val="-2"/>
        </w:rPr>
        <w:t xml:space="preserve"> </w:t>
      </w:r>
      <w:r>
        <w:rPr>
          <w:color w:val="231F20"/>
        </w:rPr>
        <w:t>retired</w:t>
      </w:r>
      <w:r>
        <w:rPr>
          <w:color w:val="231F20"/>
          <w:spacing w:val="-2"/>
        </w:rPr>
        <w:t xml:space="preserve"> </w:t>
      </w:r>
      <w:r>
        <w:rPr>
          <w:color w:val="231F20"/>
        </w:rPr>
        <w:t>from</w:t>
      </w:r>
      <w:r>
        <w:rPr>
          <w:color w:val="231F20"/>
          <w:spacing w:val="-2"/>
        </w:rPr>
        <w:t xml:space="preserve"> </w:t>
      </w:r>
      <w:r>
        <w:rPr>
          <w:color w:val="231F20"/>
        </w:rPr>
        <w:t>the</w:t>
      </w:r>
      <w:r>
        <w:rPr>
          <w:color w:val="231F20"/>
          <w:spacing w:val="-2"/>
        </w:rPr>
        <w:t xml:space="preserve"> </w:t>
      </w:r>
      <w:r>
        <w:rPr>
          <w:color w:val="231F20"/>
        </w:rPr>
        <w:t>Board</w:t>
      </w:r>
      <w:r>
        <w:rPr>
          <w:color w:val="231F20"/>
          <w:spacing w:val="-2"/>
        </w:rPr>
        <w:t xml:space="preserve"> </w:t>
      </w:r>
      <w:r>
        <w:rPr>
          <w:color w:val="231F20"/>
        </w:rPr>
        <w:t>effective</w:t>
      </w:r>
      <w:r>
        <w:rPr>
          <w:color w:val="231F20"/>
          <w:spacing w:val="-2"/>
        </w:rPr>
        <w:t xml:space="preserve"> </w:t>
      </w:r>
      <w:r>
        <w:rPr>
          <w:color w:val="231F20"/>
        </w:rPr>
        <w:t>30</w:t>
      </w:r>
      <w:r>
        <w:rPr>
          <w:color w:val="231F20"/>
          <w:spacing w:val="-2"/>
        </w:rPr>
        <w:t xml:space="preserve"> </w:t>
      </w:r>
      <w:r>
        <w:rPr>
          <w:color w:val="231F20"/>
        </w:rPr>
        <w:t>November</w:t>
      </w:r>
      <w:r>
        <w:rPr>
          <w:color w:val="231F20"/>
          <w:spacing w:val="-2"/>
        </w:rPr>
        <w:t xml:space="preserve"> </w:t>
      </w:r>
      <w:r>
        <w:rPr>
          <w:color w:val="231F20"/>
        </w:rPr>
        <w:t>2022.</w:t>
      </w:r>
      <w:r>
        <w:rPr>
          <w:color w:val="231F20"/>
          <w:spacing w:val="-2"/>
        </w:rPr>
        <w:t xml:space="preserve"> </w:t>
      </w:r>
      <w:r>
        <w:rPr>
          <w:color w:val="231F20"/>
        </w:rPr>
        <w:t>AND</w:t>
      </w:r>
      <w:r>
        <w:rPr>
          <w:color w:val="231F20"/>
          <w:spacing w:val="-2"/>
        </w:rPr>
        <w:t xml:space="preserve"> </w:t>
      </w:r>
      <w:r>
        <w:rPr>
          <w:color w:val="231F20"/>
        </w:rPr>
        <w:t>acknowledges</w:t>
      </w:r>
      <w:r>
        <w:rPr>
          <w:color w:val="231F20"/>
          <w:spacing w:val="-2"/>
        </w:rPr>
        <w:t xml:space="preserve"> </w:t>
      </w:r>
      <w:r>
        <w:rPr>
          <w:color w:val="231F20"/>
        </w:rPr>
        <w:t>her services as a Director of the Board and thanks her for her contribution.</w:t>
      </w:r>
    </w:p>
    <w:p w14:paraId="6D450D7D" w14:textId="77777777" w:rsidR="00174558" w:rsidRDefault="00174558">
      <w:pPr>
        <w:sectPr w:rsidR="00174558">
          <w:type w:val="continuous"/>
          <w:pgSz w:w="11900" w:h="16840"/>
          <w:pgMar w:top="1940" w:right="800" w:bottom="280" w:left="580" w:header="1020" w:footer="990" w:gutter="0"/>
          <w:cols w:num="2" w:space="720" w:equalWidth="0">
            <w:col w:w="2411" w:space="163"/>
            <w:col w:w="7946"/>
          </w:cols>
        </w:sectPr>
      </w:pPr>
    </w:p>
    <w:p w14:paraId="6D450D7E" w14:textId="77777777" w:rsidR="00174558" w:rsidRDefault="00174558">
      <w:pPr>
        <w:pStyle w:val="BodyText"/>
        <w:spacing w:before="4"/>
        <w:rPr>
          <w:sz w:val="17"/>
        </w:rPr>
      </w:pPr>
    </w:p>
    <w:p w14:paraId="6D450D7F" w14:textId="77777777" w:rsidR="00174558" w:rsidRDefault="00000000">
      <w:pPr>
        <w:pStyle w:val="BodyText"/>
        <w:spacing w:before="94"/>
        <w:ind w:left="3001" w:right="493" w:hanging="2574"/>
      </w:pPr>
      <w:proofErr w:type="spellStart"/>
      <w:r>
        <w:rPr>
          <w:color w:val="231F20"/>
        </w:rPr>
        <w:t>Ainslee</w:t>
      </w:r>
      <w:proofErr w:type="spellEnd"/>
      <w:r>
        <w:rPr>
          <w:color w:val="231F20"/>
        </w:rPr>
        <w:t xml:space="preserve"> Scott (MAICD, FCPA)</w:t>
      </w:r>
      <w:r>
        <w:rPr>
          <w:color w:val="231F20"/>
          <w:spacing w:val="80"/>
          <w:w w:val="150"/>
        </w:rPr>
        <w:t xml:space="preserve"> </w:t>
      </w:r>
      <w:proofErr w:type="spellStart"/>
      <w:r>
        <w:rPr>
          <w:color w:val="231F20"/>
        </w:rPr>
        <w:t>Ainslee</w:t>
      </w:r>
      <w:proofErr w:type="spellEnd"/>
      <w:r>
        <w:rPr>
          <w:color w:val="231F20"/>
        </w:rPr>
        <w:t xml:space="preserve"> joined Lifeline Australia in 2023 as the Chief Operating Officer (COO). She has the responsibility for Lifeline’s operational and business services functions including Financial</w:t>
      </w:r>
      <w:r>
        <w:rPr>
          <w:color w:val="231F20"/>
          <w:spacing w:val="-2"/>
        </w:rPr>
        <w:t xml:space="preserve"> </w:t>
      </w:r>
      <w:r>
        <w:rPr>
          <w:color w:val="231F20"/>
        </w:rPr>
        <w:t>Management,</w:t>
      </w:r>
      <w:r>
        <w:rPr>
          <w:color w:val="231F20"/>
          <w:spacing w:val="-2"/>
        </w:rPr>
        <w:t xml:space="preserve"> </w:t>
      </w:r>
      <w:r>
        <w:rPr>
          <w:color w:val="231F20"/>
        </w:rPr>
        <w:t>Technology</w:t>
      </w:r>
      <w:r>
        <w:rPr>
          <w:color w:val="231F20"/>
          <w:spacing w:val="-2"/>
        </w:rPr>
        <w:t xml:space="preserve"> </w:t>
      </w:r>
      <w:r>
        <w:rPr>
          <w:color w:val="231F20"/>
        </w:rPr>
        <w:t>Services,</w:t>
      </w:r>
      <w:r>
        <w:rPr>
          <w:color w:val="231F20"/>
          <w:spacing w:val="-1"/>
        </w:rPr>
        <w:t xml:space="preserve"> </w:t>
      </w:r>
      <w:r>
        <w:rPr>
          <w:color w:val="231F20"/>
        </w:rPr>
        <w:t>Project</w:t>
      </w:r>
      <w:r>
        <w:rPr>
          <w:color w:val="231F20"/>
          <w:spacing w:val="-2"/>
        </w:rPr>
        <w:t xml:space="preserve"> </w:t>
      </w:r>
      <w:r>
        <w:rPr>
          <w:color w:val="231F20"/>
        </w:rPr>
        <w:t>Management,</w:t>
      </w:r>
      <w:r>
        <w:rPr>
          <w:color w:val="231F20"/>
          <w:spacing w:val="-2"/>
        </w:rPr>
        <w:t xml:space="preserve"> </w:t>
      </w:r>
      <w:r>
        <w:rPr>
          <w:color w:val="231F20"/>
        </w:rPr>
        <w:t>Risk</w:t>
      </w:r>
      <w:r>
        <w:rPr>
          <w:color w:val="231F20"/>
          <w:spacing w:val="-2"/>
        </w:rPr>
        <w:t xml:space="preserve"> </w:t>
      </w:r>
      <w:r>
        <w:rPr>
          <w:color w:val="231F20"/>
        </w:rPr>
        <w:t xml:space="preserve">Management, </w:t>
      </w:r>
      <w:proofErr w:type="gramStart"/>
      <w:r>
        <w:rPr>
          <w:color w:val="231F20"/>
        </w:rPr>
        <w:t>Governance</w:t>
      </w:r>
      <w:proofErr w:type="gramEnd"/>
      <w:r>
        <w:rPr>
          <w:color w:val="231F20"/>
        </w:rPr>
        <w:t xml:space="preserve"> and other varied support functions. Additionally, she provides strategic advice to the CEO and Lifeline Australia Board in delivering the organisational strategic </w:t>
      </w:r>
      <w:r>
        <w:rPr>
          <w:color w:val="231F20"/>
          <w:spacing w:val="-2"/>
        </w:rPr>
        <w:t>objectives.</w:t>
      </w:r>
    </w:p>
    <w:p w14:paraId="6D450D80" w14:textId="77777777" w:rsidR="00174558" w:rsidRDefault="00174558">
      <w:pPr>
        <w:pStyle w:val="BodyText"/>
        <w:rPr>
          <w:sz w:val="20"/>
        </w:rPr>
      </w:pPr>
    </w:p>
    <w:p w14:paraId="6D450D81" w14:textId="77777777" w:rsidR="00174558" w:rsidRDefault="00000000">
      <w:pPr>
        <w:pStyle w:val="BodyText"/>
        <w:spacing w:before="178"/>
        <w:ind w:left="3001" w:right="493"/>
      </w:pPr>
      <w:r>
        <w:rPr>
          <w:color w:val="231F20"/>
        </w:rPr>
        <w:t xml:space="preserve">Prior to joining Lifeline, </w:t>
      </w:r>
      <w:proofErr w:type="spellStart"/>
      <w:r>
        <w:rPr>
          <w:color w:val="231F20"/>
        </w:rPr>
        <w:t>Ainslee</w:t>
      </w:r>
      <w:proofErr w:type="spellEnd"/>
      <w:r>
        <w:rPr>
          <w:color w:val="231F20"/>
        </w:rPr>
        <w:t xml:space="preserve"> held </w:t>
      </w:r>
      <w:proofErr w:type="gramStart"/>
      <w:r>
        <w:rPr>
          <w:color w:val="231F20"/>
        </w:rPr>
        <w:t>a number of</w:t>
      </w:r>
      <w:proofErr w:type="gramEnd"/>
      <w:r>
        <w:rPr>
          <w:color w:val="231F20"/>
        </w:rPr>
        <w:t xml:space="preserve"> executive and senior positions across both the public and private sectors including at the NSW Ombudsman, Australian Curriculum Assessment and Reporting Authority (ACARA), NSW Treasury, </w:t>
      </w:r>
      <w:proofErr w:type="spellStart"/>
      <w:r>
        <w:rPr>
          <w:color w:val="231F20"/>
        </w:rPr>
        <w:t>TransGrid</w:t>
      </w:r>
      <w:proofErr w:type="spellEnd"/>
      <w:r>
        <w:rPr>
          <w:color w:val="231F20"/>
        </w:rPr>
        <w:t xml:space="preserve"> and Colonial First State. She has a strong and diverse background in accounting, strategic and corporate planning, governance, project management and business transformational change.</w:t>
      </w:r>
    </w:p>
    <w:p w14:paraId="6D450D82" w14:textId="77777777" w:rsidR="00174558" w:rsidRDefault="00174558">
      <w:pPr>
        <w:pStyle w:val="BodyText"/>
        <w:rPr>
          <w:sz w:val="20"/>
        </w:rPr>
      </w:pPr>
    </w:p>
    <w:p w14:paraId="6D450D83" w14:textId="77777777" w:rsidR="00174558" w:rsidRDefault="00000000">
      <w:pPr>
        <w:pStyle w:val="BodyText"/>
        <w:spacing w:before="179"/>
        <w:ind w:left="3001" w:right="493"/>
      </w:pPr>
      <w:proofErr w:type="spellStart"/>
      <w:r>
        <w:rPr>
          <w:color w:val="231F20"/>
        </w:rPr>
        <w:t>Ainslee</w:t>
      </w:r>
      <w:proofErr w:type="spellEnd"/>
      <w:r>
        <w:rPr>
          <w:color w:val="231F20"/>
          <w:spacing w:val="-1"/>
        </w:rPr>
        <w:t xml:space="preserve"> </w:t>
      </w:r>
      <w:r>
        <w:rPr>
          <w:color w:val="231F20"/>
        </w:rPr>
        <w:t>has</w:t>
      </w:r>
      <w:r>
        <w:rPr>
          <w:color w:val="231F20"/>
          <w:spacing w:val="-1"/>
        </w:rPr>
        <w:t xml:space="preserve"> </w:t>
      </w:r>
      <w:r>
        <w:rPr>
          <w:color w:val="231F20"/>
        </w:rPr>
        <w:t>an</w:t>
      </w:r>
      <w:r>
        <w:rPr>
          <w:color w:val="231F20"/>
          <w:spacing w:val="-1"/>
        </w:rPr>
        <w:t xml:space="preserve"> </w:t>
      </w:r>
      <w:r>
        <w:rPr>
          <w:color w:val="231F20"/>
        </w:rPr>
        <w:t>Executive</w:t>
      </w:r>
      <w:r>
        <w:rPr>
          <w:color w:val="231F20"/>
          <w:spacing w:val="-1"/>
        </w:rPr>
        <w:t xml:space="preserve"> </w:t>
      </w:r>
      <w:proofErr w:type="gramStart"/>
      <w:r>
        <w:rPr>
          <w:color w:val="231F20"/>
        </w:rPr>
        <w:t>Master’s</w:t>
      </w:r>
      <w:r>
        <w:rPr>
          <w:color w:val="231F20"/>
          <w:spacing w:val="-1"/>
        </w:rPr>
        <w:t xml:space="preserve"> </w:t>
      </w:r>
      <w:r>
        <w:rPr>
          <w:color w:val="231F20"/>
        </w:rPr>
        <w:t>Degree</w:t>
      </w:r>
      <w:r>
        <w:rPr>
          <w:color w:val="231F20"/>
          <w:spacing w:val="-1"/>
        </w:rPr>
        <w:t xml:space="preserve"> </w:t>
      </w:r>
      <w:r>
        <w:rPr>
          <w:color w:val="231F20"/>
        </w:rPr>
        <w:t>in</w:t>
      </w:r>
      <w:r>
        <w:rPr>
          <w:color w:val="231F20"/>
          <w:spacing w:val="-1"/>
        </w:rPr>
        <w:t xml:space="preserve"> </w:t>
      </w:r>
      <w:r>
        <w:rPr>
          <w:color w:val="231F20"/>
        </w:rPr>
        <w:t>Business</w:t>
      </w:r>
      <w:r>
        <w:rPr>
          <w:color w:val="231F20"/>
          <w:spacing w:val="-1"/>
        </w:rPr>
        <w:t xml:space="preserve"> </w:t>
      </w:r>
      <w:r>
        <w:rPr>
          <w:color w:val="231F20"/>
        </w:rPr>
        <w:t>Administration</w:t>
      </w:r>
      <w:proofErr w:type="gramEnd"/>
      <w:r>
        <w:rPr>
          <w:color w:val="231F20"/>
          <w:spacing w:val="-1"/>
        </w:rPr>
        <w:t xml:space="preserve"> </w:t>
      </w:r>
      <w:r>
        <w:rPr>
          <w:color w:val="231F20"/>
        </w:rPr>
        <w:t>(EMBA)</w:t>
      </w:r>
      <w:r>
        <w:rPr>
          <w:color w:val="231F20"/>
          <w:spacing w:val="-1"/>
        </w:rPr>
        <w:t xml:space="preserve"> </w:t>
      </w:r>
      <w:r>
        <w:rPr>
          <w:color w:val="231F20"/>
        </w:rPr>
        <w:t>from</w:t>
      </w:r>
      <w:r>
        <w:rPr>
          <w:color w:val="231F20"/>
          <w:spacing w:val="-1"/>
        </w:rPr>
        <w:t xml:space="preserve"> </w:t>
      </w:r>
      <w:r>
        <w:rPr>
          <w:color w:val="231F20"/>
        </w:rPr>
        <w:t xml:space="preserve">the Australian Graduate School of Management, is a fellow certified </w:t>
      </w:r>
      <w:proofErr w:type="spellStart"/>
      <w:r>
        <w:rPr>
          <w:color w:val="231F20"/>
        </w:rPr>
        <w:t>practising</w:t>
      </w:r>
      <w:proofErr w:type="spellEnd"/>
      <w:r>
        <w:rPr>
          <w:color w:val="231F20"/>
        </w:rPr>
        <w:t xml:space="preserve"> accountant (FCPA), a Certified PROSCI Change Management practitioner and a member of Australian Institute of Company Directors (MAICD).</w:t>
      </w:r>
    </w:p>
    <w:p w14:paraId="6D450D84" w14:textId="77777777" w:rsidR="00174558" w:rsidRDefault="00174558">
      <w:pPr>
        <w:pStyle w:val="BodyText"/>
        <w:spacing w:before="4"/>
        <w:rPr>
          <w:sz w:val="25"/>
        </w:rPr>
      </w:pPr>
    </w:p>
    <w:p w14:paraId="6D450D85" w14:textId="77777777" w:rsidR="00174558" w:rsidRDefault="00000000">
      <w:pPr>
        <w:pStyle w:val="BodyText"/>
        <w:tabs>
          <w:tab w:val="left" w:pos="3001"/>
        </w:tabs>
        <w:ind w:left="3001" w:right="1078" w:hanging="2574"/>
      </w:pPr>
      <w:r>
        <w:rPr>
          <w:color w:val="231F20"/>
        </w:rPr>
        <w:t>Alyson Tong (GAICD, FCPA)</w:t>
      </w:r>
      <w:r>
        <w:rPr>
          <w:color w:val="231F20"/>
        </w:rPr>
        <w:tab/>
        <w:t>Alyson</w:t>
      </w:r>
      <w:r>
        <w:rPr>
          <w:color w:val="231F20"/>
          <w:spacing w:val="-1"/>
        </w:rPr>
        <w:t xml:space="preserve"> </w:t>
      </w:r>
      <w:r>
        <w:rPr>
          <w:color w:val="231F20"/>
        </w:rPr>
        <w:t>has</w:t>
      </w:r>
      <w:r>
        <w:rPr>
          <w:color w:val="231F20"/>
          <w:spacing w:val="-1"/>
        </w:rPr>
        <w:t xml:space="preserve"> </w:t>
      </w:r>
      <w:r>
        <w:rPr>
          <w:color w:val="231F20"/>
        </w:rPr>
        <w:t>30</w:t>
      </w:r>
      <w:r>
        <w:rPr>
          <w:color w:val="231F20"/>
          <w:spacing w:val="-1"/>
        </w:rPr>
        <w:t xml:space="preserve"> </w:t>
      </w:r>
      <w:proofErr w:type="spellStart"/>
      <w:r>
        <w:rPr>
          <w:color w:val="231F20"/>
        </w:rPr>
        <w:t>years</w:t>
      </w:r>
      <w:r>
        <w:rPr>
          <w:color w:val="231F20"/>
          <w:spacing w:val="-1"/>
        </w:rPr>
        <w:t xml:space="preserve"> </w:t>
      </w:r>
      <w:r>
        <w:rPr>
          <w:color w:val="231F20"/>
        </w:rPr>
        <w:t>experience</w:t>
      </w:r>
      <w:proofErr w:type="spellEnd"/>
      <w:r>
        <w:rPr>
          <w:color w:val="231F20"/>
          <w:spacing w:val="-1"/>
        </w:rPr>
        <w:t xml:space="preserve"> </w:t>
      </w:r>
      <w:r>
        <w:rPr>
          <w:color w:val="231F20"/>
        </w:rPr>
        <w:t>across</w:t>
      </w:r>
      <w:r>
        <w:rPr>
          <w:color w:val="231F20"/>
          <w:spacing w:val="-1"/>
        </w:rPr>
        <w:t xml:space="preserve"> </w:t>
      </w:r>
      <w:r>
        <w:rPr>
          <w:color w:val="231F20"/>
        </w:rPr>
        <w:t>a</w:t>
      </w:r>
      <w:r>
        <w:rPr>
          <w:color w:val="231F20"/>
          <w:spacing w:val="-1"/>
        </w:rPr>
        <w:t xml:space="preserve"> </w:t>
      </w:r>
      <w:r>
        <w:rPr>
          <w:color w:val="231F20"/>
        </w:rPr>
        <w:t>range</w:t>
      </w:r>
      <w:r>
        <w:rPr>
          <w:color w:val="231F20"/>
          <w:spacing w:val="-1"/>
        </w:rPr>
        <w:t xml:space="preserve"> </w:t>
      </w:r>
      <w:r>
        <w:rPr>
          <w:color w:val="231F20"/>
        </w:rPr>
        <w:t>of</w:t>
      </w:r>
      <w:r>
        <w:rPr>
          <w:color w:val="231F20"/>
          <w:spacing w:val="-1"/>
        </w:rPr>
        <w:t xml:space="preserve"> </w:t>
      </w:r>
      <w:r>
        <w:rPr>
          <w:color w:val="231F20"/>
        </w:rPr>
        <w:t>Finance</w:t>
      </w:r>
      <w:r>
        <w:rPr>
          <w:color w:val="231F20"/>
          <w:spacing w:val="-1"/>
        </w:rPr>
        <w:t xml:space="preserve"> </w:t>
      </w:r>
      <w:r>
        <w:rPr>
          <w:color w:val="231F20"/>
        </w:rPr>
        <w:t>roles</w:t>
      </w:r>
      <w:r>
        <w:rPr>
          <w:color w:val="231F20"/>
          <w:spacing w:val="-1"/>
        </w:rPr>
        <w:t xml:space="preserve"> </w:t>
      </w:r>
      <w:r>
        <w:rPr>
          <w:color w:val="231F20"/>
        </w:rPr>
        <w:t>in</w:t>
      </w:r>
      <w:r>
        <w:rPr>
          <w:color w:val="231F20"/>
          <w:spacing w:val="-1"/>
        </w:rPr>
        <w:t xml:space="preserve"> </w:t>
      </w:r>
      <w:r>
        <w:rPr>
          <w:color w:val="231F20"/>
        </w:rPr>
        <w:t>Not</w:t>
      </w:r>
      <w:r>
        <w:rPr>
          <w:color w:val="231F20"/>
          <w:spacing w:val="-1"/>
        </w:rPr>
        <w:t xml:space="preserve"> </w:t>
      </w:r>
      <w:r>
        <w:rPr>
          <w:color w:val="231F20"/>
        </w:rPr>
        <w:t>for</w:t>
      </w:r>
      <w:r>
        <w:rPr>
          <w:color w:val="231F20"/>
          <w:spacing w:val="-1"/>
        </w:rPr>
        <w:t xml:space="preserve"> </w:t>
      </w:r>
      <w:r>
        <w:rPr>
          <w:color w:val="231F20"/>
        </w:rPr>
        <w:t>profit, Manufacturing, Construction, Publishing and Engineering industries.</w:t>
      </w:r>
    </w:p>
    <w:p w14:paraId="6D450D86" w14:textId="77777777" w:rsidR="00174558" w:rsidRDefault="00174558">
      <w:pPr>
        <w:pStyle w:val="BodyText"/>
        <w:spacing w:before="10"/>
        <w:rPr>
          <w:sz w:val="17"/>
        </w:rPr>
      </w:pPr>
    </w:p>
    <w:p w14:paraId="6D450D87" w14:textId="77777777" w:rsidR="00174558" w:rsidRDefault="00000000">
      <w:pPr>
        <w:pStyle w:val="BodyText"/>
        <w:ind w:left="3001" w:right="493"/>
      </w:pPr>
      <w:r>
        <w:rPr>
          <w:color w:val="231F20"/>
        </w:rPr>
        <w:t xml:space="preserve">As CFO for Arup, Alyson is responsible for Arup's operations for the Australasia region which currently covers Australia, Singapore, New Zealand, </w:t>
      </w:r>
      <w:proofErr w:type="gramStart"/>
      <w:r>
        <w:rPr>
          <w:color w:val="231F20"/>
        </w:rPr>
        <w:t>Malaysia</w:t>
      </w:r>
      <w:proofErr w:type="gramEnd"/>
      <w:r>
        <w:rPr>
          <w:color w:val="231F20"/>
        </w:rPr>
        <w:t xml:space="preserve"> and Indonesia.</w:t>
      </w:r>
    </w:p>
    <w:p w14:paraId="6D450D88" w14:textId="77777777" w:rsidR="00174558" w:rsidRDefault="00000000">
      <w:pPr>
        <w:pStyle w:val="BodyText"/>
        <w:ind w:left="3001" w:right="685"/>
      </w:pPr>
      <w:r>
        <w:rPr>
          <w:color w:val="231F20"/>
        </w:rPr>
        <w:t>Alyson is Finance officer to the Region Board (management), member of the Operations Executive, Global Finance Leadership, Risk Committee and previously chaired</w:t>
      </w:r>
      <w:r>
        <w:rPr>
          <w:color w:val="231F20"/>
          <w:spacing w:val="-1"/>
        </w:rPr>
        <w:t xml:space="preserve"> </w:t>
      </w:r>
      <w:r>
        <w:rPr>
          <w:color w:val="231F20"/>
        </w:rPr>
        <w:t>the</w:t>
      </w:r>
      <w:r>
        <w:rPr>
          <w:color w:val="231F20"/>
          <w:spacing w:val="-1"/>
        </w:rPr>
        <w:t xml:space="preserve"> </w:t>
      </w:r>
      <w:r>
        <w:rPr>
          <w:color w:val="231F20"/>
        </w:rPr>
        <w:t>Commercial</w:t>
      </w:r>
      <w:r>
        <w:rPr>
          <w:color w:val="231F20"/>
          <w:spacing w:val="-1"/>
        </w:rPr>
        <w:t xml:space="preserve"> </w:t>
      </w:r>
      <w:r>
        <w:rPr>
          <w:color w:val="231F20"/>
        </w:rPr>
        <w:t>Performance</w:t>
      </w:r>
      <w:r>
        <w:rPr>
          <w:color w:val="231F20"/>
          <w:spacing w:val="-1"/>
        </w:rPr>
        <w:t xml:space="preserve"> </w:t>
      </w:r>
      <w:r>
        <w:rPr>
          <w:color w:val="231F20"/>
        </w:rPr>
        <w:t>Improvement</w:t>
      </w:r>
      <w:r>
        <w:rPr>
          <w:color w:val="231F20"/>
          <w:spacing w:val="-1"/>
        </w:rPr>
        <w:t xml:space="preserve"> </w:t>
      </w:r>
      <w:r>
        <w:rPr>
          <w:color w:val="231F20"/>
        </w:rPr>
        <w:t>Executive.</w:t>
      </w:r>
      <w:r>
        <w:rPr>
          <w:color w:val="231F20"/>
          <w:spacing w:val="-1"/>
        </w:rPr>
        <w:t xml:space="preserve"> </w:t>
      </w:r>
      <w:r>
        <w:rPr>
          <w:color w:val="231F20"/>
        </w:rPr>
        <w:t>She</w:t>
      </w:r>
      <w:r>
        <w:rPr>
          <w:color w:val="231F20"/>
          <w:spacing w:val="-1"/>
        </w:rPr>
        <w:t xml:space="preserve"> </w:t>
      </w:r>
      <w:r>
        <w:rPr>
          <w:color w:val="231F20"/>
        </w:rPr>
        <w:t>holds</w:t>
      </w:r>
      <w:r>
        <w:rPr>
          <w:color w:val="231F20"/>
          <w:spacing w:val="-1"/>
        </w:rPr>
        <w:t xml:space="preserve"> </w:t>
      </w:r>
      <w:r>
        <w:rPr>
          <w:color w:val="231F20"/>
        </w:rPr>
        <w:t xml:space="preserve">statutory director roles for </w:t>
      </w:r>
      <w:proofErr w:type="gramStart"/>
      <w:r>
        <w:rPr>
          <w:color w:val="231F20"/>
        </w:rPr>
        <w:t>a number of</w:t>
      </w:r>
      <w:proofErr w:type="gramEnd"/>
      <w:r>
        <w:rPr>
          <w:color w:val="231F20"/>
        </w:rPr>
        <w:t xml:space="preserve"> Arup’s subsidiaries.</w:t>
      </w:r>
    </w:p>
    <w:p w14:paraId="6D450D89" w14:textId="77777777" w:rsidR="00174558" w:rsidRDefault="00174558">
      <w:pPr>
        <w:pStyle w:val="BodyText"/>
        <w:spacing w:before="6"/>
        <w:rPr>
          <w:sz w:val="17"/>
        </w:rPr>
      </w:pPr>
    </w:p>
    <w:p w14:paraId="6D450D8A" w14:textId="77777777" w:rsidR="00174558" w:rsidRDefault="00000000">
      <w:pPr>
        <w:pStyle w:val="BodyText"/>
        <w:ind w:left="3001" w:right="493"/>
      </w:pPr>
      <w:r>
        <w:rPr>
          <w:color w:val="231F20"/>
        </w:rPr>
        <w:t xml:space="preserve">She </w:t>
      </w:r>
      <w:proofErr w:type="spellStart"/>
      <w:r>
        <w:rPr>
          <w:color w:val="231F20"/>
        </w:rPr>
        <w:t>specialises</w:t>
      </w:r>
      <w:proofErr w:type="spellEnd"/>
      <w:r>
        <w:rPr>
          <w:color w:val="231F20"/>
        </w:rPr>
        <w:t xml:space="preserve"> in digital transformation, </w:t>
      </w:r>
      <w:proofErr w:type="gramStart"/>
      <w:r>
        <w:rPr>
          <w:color w:val="231F20"/>
        </w:rPr>
        <w:t>process</w:t>
      </w:r>
      <w:proofErr w:type="gramEnd"/>
      <w:r>
        <w:rPr>
          <w:color w:val="231F20"/>
        </w:rPr>
        <w:t xml:space="preserve"> and systems implementation, embedding sustainability, advising and reporting to management and leading effective </w:t>
      </w:r>
      <w:r>
        <w:rPr>
          <w:color w:val="231F20"/>
          <w:spacing w:val="-2"/>
        </w:rPr>
        <w:t>teams.</w:t>
      </w:r>
    </w:p>
    <w:p w14:paraId="6D450D8B" w14:textId="77777777" w:rsidR="00174558" w:rsidRDefault="00174558">
      <w:pPr>
        <w:pStyle w:val="BodyText"/>
        <w:spacing w:before="9"/>
        <w:rPr>
          <w:sz w:val="17"/>
        </w:rPr>
      </w:pPr>
    </w:p>
    <w:p w14:paraId="6D450D8C" w14:textId="77777777" w:rsidR="00174558" w:rsidRDefault="00000000">
      <w:pPr>
        <w:pStyle w:val="BodyText"/>
        <w:ind w:left="3001" w:right="493"/>
      </w:pPr>
      <w:r>
        <w:rPr>
          <w:color w:val="231F20"/>
        </w:rPr>
        <w:t>Alyson</w:t>
      </w:r>
      <w:r>
        <w:rPr>
          <w:color w:val="231F20"/>
          <w:spacing w:val="-1"/>
        </w:rPr>
        <w:t xml:space="preserve"> </w:t>
      </w:r>
      <w:r>
        <w:rPr>
          <w:color w:val="231F20"/>
        </w:rPr>
        <w:t>is</w:t>
      </w:r>
      <w:r>
        <w:rPr>
          <w:color w:val="231F20"/>
          <w:spacing w:val="-1"/>
        </w:rPr>
        <w:t xml:space="preserve"> </w:t>
      </w:r>
      <w:r>
        <w:rPr>
          <w:color w:val="231F20"/>
        </w:rPr>
        <w:t>a</w:t>
      </w:r>
      <w:r>
        <w:rPr>
          <w:color w:val="231F20"/>
          <w:spacing w:val="-1"/>
        </w:rPr>
        <w:t xml:space="preserve"> </w:t>
      </w:r>
      <w:r>
        <w:rPr>
          <w:color w:val="231F20"/>
        </w:rPr>
        <w:t>qualified</w:t>
      </w:r>
      <w:r>
        <w:rPr>
          <w:color w:val="231F20"/>
          <w:spacing w:val="-1"/>
        </w:rPr>
        <w:t xml:space="preserve"> </w:t>
      </w:r>
      <w:r>
        <w:rPr>
          <w:color w:val="231F20"/>
        </w:rPr>
        <w:t>Accountant,</w:t>
      </w:r>
      <w:r>
        <w:rPr>
          <w:color w:val="231F20"/>
          <w:spacing w:val="-1"/>
        </w:rPr>
        <w:t xml:space="preserve"> </w:t>
      </w:r>
      <w:r>
        <w:rPr>
          <w:color w:val="231F20"/>
        </w:rPr>
        <w:t>Fellow</w:t>
      </w:r>
      <w:r>
        <w:rPr>
          <w:color w:val="231F20"/>
          <w:spacing w:val="-1"/>
        </w:rPr>
        <w:t xml:space="preserve"> </w:t>
      </w:r>
      <w:r>
        <w:rPr>
          <w:color w:val="231F20"/>
        </w:rPr>
        <w:t>of</w:t>
      </w:r>
      <w:r>
        <w:rPr>
          <w:color w:val="231F20"/>
          <w:spacing w:val="-1"/>
        </w:rPr>
        <w:t xml:space="preserve"> </w:t>
      </w:r>
      <w:r>
        <w:rPr>
          <w:color w:val="231F20"/>
        </w:rPr>
        <w:t>CPA</w:t>
      </w:r>
      <w:r>
        <w:rPr>
          <w:color w:val="231F20"/>
          <w:spacing w:val="-1"/>
        </w:rPr>
        <w:t xml:space="preserve"> </w:t>
      </w:r>
      <w:proofErr w:type="gramStart"/>
      <w:r>
        <w:rPr>
          <w:color w:val="231F20"/>
        </w:rPr>
        <w:t>Australia</w:t>
      </w:r>
      <w:proofErr w:type="gramEnd"/>
      <w:r>
        <w:rPr>
          <w:color w:val="231F20"/>
          <w:spacing w:val="-1"/>
        </w:rPr>
        <w:t xml:space="preserve"> </w:t>
      </w:r>
      <w:r>
        <w:rPr>
          <w:color w:val="231F20"/>
        </w:rPr>
        <w:t>and</w:t>
      </w:r>
      <w:r>
        <w:rPr>
          <w:color w:val="231F20"/>
          <w:spacing w:val="-1"/>
        </w:rPr>
        <w:t xml:space="preserve"> </w:t>
      </w:r>
      <w:r>
        <w:rPr>
          <w:color w:val="231F20"/>
        </w:rPr>
        <w:t>qualified</w:t>
      </w:r>
      <w:r>
        <w:rPr>
          <w:color w:val="231F20"/>
          <w:spacing w:val="-1"/>
        </w:rPr>
        <w:t xml:space="preserve"> </w:t>
      </w:r>
      <w:r>
        <w:rPr>
          <w:color w:val="231F20"/>
        </w:rPr>
        <w:t xml:space="preserve">Company </w:t>
      </w:r>
      <w:r>
        <w:rPr>
          <w:color w:val="231F20"/>
          <w:spacing w:val="-2"/>
        </w:rPr>
        <w:t>Director.</w:t>
      </w:r>
    </w:p>
    <w:p w14:paraId="6D450D8D" w14:textId="77777777" w:rsidR="00174558" w:rsidRDefault="00174558">
      <w:pPr>
        <w:sectPr w:rsidR="00174558">
          <w:type w:val="continuous"/>
          <w:pgSz w:w="11900" w:h="16840"/>
          <w:pgMar w:top="1940" w:right="800" w:bottom="280" w:left="580" w:header="1020" w:footer="990" w:gutter="0"/>
          <w:cols w:space="720"/>
        </w:sectPr>
      </w:pPr>
    </w:p>
    <w:p w14:paraId="6D450D8E" w14:textId="77777777" w:rsidR="00174558" w:rsidRDefault="00174558">
      <w:pPr>
        <w:pStyle w:val="BodyText"/>
        <w:spacing w:before="5"/>
        <w:rPr>
          <w:sz w:val="21"/>
        </w:rPr>
      </w:pPr>
    </w:p>
    <w:p w14:paraId="6D450D8F" w14:textId="77777777" w:rsidR="00174558" w:rsidRDefault="00000000">
      <w:pPr>
        <w:pStyle w:val="Heading1"/>
      </w:pPr>
      <w:r>
        <w:rPr>
          <w:color w:val="231F20"/>
        </w:rPr>
        <w:t>Director's</w:t>
      </w:r>
      <w:r>
        <w:rPr>
          <w:color w:val="231F20"/>
          <w:spacing w:val="-9"/>
        </w:rPr>
        <w:t xml:space="preserve"> </w:t>
      </w:r>
      <w:r>
        <w:rPr>
          <w:color w:val="231F20"/>
          <w:spacing w:val="-2"/>
        </w:rPr>
        <w:t>Report</w:t>
      </w:r>
    </w:p>
    <w:p w14:paraId="6D450D90" w14:textId="77777777" w:rsidR="00174558" w:rsidRDefault="00000000">
      <w:pPr>
        <w:pStyle w:val="Heading3"/>
      </w:pPr>
      <w:r>
        <w:rPr>
          <w:color w:val="231F20"/>
        </w:rPr>
        <w:t>30</w:t>
      </w:r>
      <w:r>
        <w:rPr>
          <w:color w:val="231F20"/>
          <w:spacing w:val="-3"/>
        </w:rPr>
        <w:t xml:space="preserve"> </w:t>
      </w:r>
      <w:r>
        <w:rPr>
          <w:color w:val="231F20"/>
        </w:rPr>
        <w:t>June</w:t>
      </w:r>
      <w:r>
        <w:rPr>
          <w:color w:val="231F20"/>
          <w:spacing w:val="-3"/>
        </w:rPr>
        <w:t xml:space="preserve"> </w:t>
      </w:r>
      <w:r>
        <w:rPr>
          <w:color w:val="231F20"/>
          <w:spacing w:val="-4"/>
        </w:rPr>
        <w:t>2023</w:t>
      </w:r>
    </w:p>
    <w:p w14:paraId="6D450D91" w14:textId="77777777" w:rsidR="00174558" w:rsidRDefault="00174558">
      <w:pPr>
        <w:pStyle w:val="BodyText"/>
        <w:spacing w:before="1"/>
        <w:rPr>
          <w:b/>
          <w:sz w:val="25"/>
        </w:rPr>
      </w:pPr>
    </w:p>
    <w:p w14:paraId="6D450D92" w14:textId="77777777" w:rsidR="00174558" w:rsidRDefault="00000000">
      <w:pPr>
        <w:pStyle w:val="Heading4"/>
        <w:numPr>
          <w:ilvl w:val="0"/>
          <w:numId w:val="15"/>
        </w:numPr>
        <w:tabs>
          <w:tab w:val="left" w:pos="820"/>
        </w:tabs>
        <w:spacing w:line="595" w:lineRule="auto"/>
        <w:ind w:right="7275" w:firstLine="0"/>
      </w:pPr>
      <w:r>
        <w:rPr>
          <w:color w:val="231F20"/>
        </w:rPr>
        <w:t>General</w:t>
      </w:r>
      <w:r>
        <w:rPr>
          <w:color w:val="231F20"/>
          <w:spacing w:val="-15"/>
        </w:rPr>
        <w:t xml:space="preserve"> </w:t>
      </w:r>
      <w:r>
        <w:rPr>
          <w:color w:val="231F20"/>
        </w:rPr>
        <w:t>information</w:t>
      </w:r>
      <w:r>
        <w:rPr>
          <w:color w:val="231F20"/>
          <w:spacing w:val="-12"/>
        </w:rPr>
        <w:t xml:space="preserve"> </w:t>
      </w:r>
      <w:r>
        <w:rPr>
          <w:color w:val="231F20"/>
        </w:rPr>
        <w:t>(cont'd) Information</w:t>
      </w:r>
      <w:r>
        <w:rPr>
          <w:color w:val="231F20"/>
          <w:spacing w:val="-9"/>
        </w:rPr>
        <w:t xml:space="preserve"> </w:t>
      </w:r>
      <w:r>
        <w:rPr>
          <w:color w:val="231F20"/>
        </w:rPr>
        <w:t>on</w:t>
      </w:r>
      <w:r>
        <w:rPr>
          <w:color w:val="231F20"/>
          <w:spacing w:val="-9"/>
        </w:rPr>
        <w:t xml:space="preserve"> </w:t>
      </w:r>
      <w:r>
        <w:rPr>
          <w:color w:val="231F20"/>
        </w:rPr>
        <w:t>Directors</w:t>
      </w:r>
      <w:r>
        <w:rPr>
          <w:color w:val="231F20"/>
          <w:spacing w:val="-9"/>
        </w:rPr>
        <w:t xml:space="preserve"> </w:t>
      </w:r>
      <w:r>
        <w:rPr>
          <w:color w:val="231F20"/>
        </w:rPr>
        <w:t>(cont'd)</w:t>
      </w:r>
    </w:p>
    <w:p w14:paraId="6D450D93" w14:textId="77777777" w:rsidR="00174558" w:rsidRDefault="00000000">
      <w:pPr>
        <w:pStyle w:val="BodyText"/>
        <w:tabs>
          <w:tab w:val="left" w:pos="3001"/>
        </w:tabs>
        <w:spacing w:line="171" w:lineRule="exact"/>
        <w:ind w:left="427"/>
      </w:pPr>
      <w:r>
        <w:rPr>
          <w:color w:val="231F20"/>
        </w:rPr>
        <w:t xml:space="preserve">Kate </w:t>
      </w:r>
      <w:proofErr w:type="spellStart"/>
      <w:r>
        <w:rPr>
          <w:color w:val="231F20"/>
        </w:rPr>
        <w:t>Eastoe</w:t>
      </w:r>
      <w:proofErr w:type="spellEnd"/>
      <w:r>
        <w:rPr>
          <w:color w:val="231F20"/>
        </w:rPr>
        <w:t xml:space="preserve"> </w:t>
      </w:r>
      <w:r>
        <w:rPr>
          <w:color w:val="231F20"/>
          <w:spacing w:val="-2"/>
        </w:rPr>
        <w:t>(GAICD)</w:t>
      </w:r>
      <w:r>
        <w:rPr>
          <w:color w:val="231F20"/>
        </w:rPr>
        <w:tab/>
        <w:t>Kate is</w:t>
      </w:r>
      <w:r>
        <w:rPr>
          <w:color w:val="231F20"/>
          <w:spacing w:val="1"/>
        </w:rPr>
        <w:t xml:space="preserve"> </w:t>
      </w:r>
      <w:r>
        <w:rPr>
          <w:color w:val="231F20"/>
        </w:rPr>
        <w:t>the</w:t>
      </w:r>
      <w:r>
        <w:rPr>
          <w:color w:val="231F20"/>
          <w:spacing w:val="1"/>
        </w:rPr>
        <w:t xml:space="preserve"> </w:t>
      </w:r>
      <w:r>
        <w:rPr>
          <w:color w:val="231F20"/>
        </w:rPr>
        <w:t>Group</w:t>
      </w:r>
      <w:r>
        <w:rPr>
          <w:color w:val="231F20"/>
          <w:spacing w:val="1"/>
        </w:rPr>
        <w:t xml:space="preserve"> </w:t>
      </w:r>
      <w:r>
        <w:rPr>
          <w:color w:val="231F20"/>
        </w:rPr>
        <w:t>Company</w:t>
      </w:r>
      <w:r>
        <w:rPr>
          <w:color w:val="231F20"/>
          <w:spacing w:val="1"/>
        </w:rPr>
        <w:t xml:space="preserve"> </w:t>
      </w:r>
      <w:r>
        <w:rPr>
          <w:color w:val="231F20"/>
        </w:rPr>
        <w:t>Secretary</w:t>
      </w:r>
      <w:r>
        <w:rPr>
          <w:color w:val="231F20"/>
          <w:spacing w:val="1"/>
        </w:rPr>
        <w:t xml:space="preserve"> </w:t>
      </w:r>
      <w:r>
        <w:rPr>
          <w:color w:val="231F20"/>
        </w:rPr>
        <w:t>and Group</w:t>
      </w:r>
      <w:r>
        <w:rPr>
          <w:color w:val="231F20"/>
          <w:spacing w:val="1"/>
        </w:rPr>
        <w:t xml:space="preserve"> </w:t>
      </w:r>
      <w:r>
        <w:rPr>
          <w:color w:val="231F20"/>
        </w:rPr>
        <w:t>Counsel</w:t>
      </w:r>
      <w:r>
        <w:rPr>
          <w:color w:val="231F20"/>
          <w:spacing w:val="1"/>
        </w:rPr>
        <w:t xml:space="preserve"> </w:t>
      </w:r>
      <w:r>
        <w:rPr>
          <w:color w:val="231F20"/>
        </w:rPr>
        <w:t>for</w:t>
      </w:r>
      <w:r>
        <w:rPr>
          <w:color w:val="231F20"/>
          <w:spacing w:val="1"/>
        </w:rPr>
        <w:t xml:space="preserve"> </w:t>
      </w:r>
      <w:r>
        <w:rPr>
          <w:color w:val="231F20"/>
        </w:rPr>
        <w:t>Woolworths</w:t>
      </w:r>
      <w:r>
        <w:rPr>
          <w:color w:val="231F20"/>
          <w:spacing w:val="1"/>
        </w:rPr>
        <w:t xml:space="preserve"> </w:t>
      </w:r>
      <w:r>
        <w:rPr>
          <w:color w:val="231F20"/>
        </w:rPr>
        <w:t>Group,</w:t>
      </w:r>
      <w:r>
        <w:rPr>
          <w:color w:val="231F20"/>
          <w:spacing w:val="1"/>
        </w:rPr>
        <w:t xml:space="preserve"> </w:t>
      </w:r>
      <w:r>
        <w:rPr>
          <w:color w:val="231F20"/>
          <w:spacing w:val="-4"/>
        </w:rPr>
        <w:t>with</w:t>
      </w:r>
    </w:p>
    <w:p w14:paraId="6D450D94" w14:textId="77777777" w:rsidR="00174558" w:rsidRDefault="00000000">
      <w:pPr>
        <w:pStyle w:val="BodyText"/>
        <w:ind w:left="3001" w:right="585"/>
      </w:pPr>
      <w:r>
        <w:rPr>
          <w:color w:val="231F20"/>
        </w:rPr>
        <w:t xml:space="preserve">20 years corporate experience spanning legal, regulatory, governance, </w:t>
      </w:r>
      <w:proofErr w:type="gramStart"/>
      <w:r>
        <w:rPr>
          <w:color w:val="231F20"/>
        </w:rPr>
        <w:t>sustainability</w:t>
      </w:r>
      <w:proofErr w:type="gramEnd"/>
      <w:r>
        <w:rPr>
          <w:color w:val="231F20"/>
        </w:rPr>
        <w:t xml:space="preserve"> and risk within top ASX/LSE companies. Kate brings policy, strategic and operational expertise from roles with an international remit, including Australia, New </w:t>
      </w:r>
      <w:proofErr w:type="gramStart"/>
      <w:r>
        <w:rPr>
          <w:color w:val="231F20"/>
        </w:rPr>
        <w:t>Zealand</w:t>
      </w:r>
      <w:proofErr w:type="gramEnd"/>
      <w:r>
        <w:rPr>
          <w:color w:val="231F20"/>
        </w:rPr>
        <w:t xml:space="preserve"> and Asia. Kate is an ally and an active leader, and in her role supports areas of inclusion, including Reconciliation, Human Rights and Disability/Accessibility. Kate is driven by her</w:t>
      </w:r>
      <w:r>
        <w:rPr>
          <w:color w:val="231F20"/>
          <w:spacing w:val="-1"/>
        </w:rPr>
        <w:t xml:space="preserve"> </w:t>
      </w:r>
      <w:r>
        <w:rPr>
          <w:color w:val="231F20"/>
        </w:rPr>
        <w:t>values</w:t>
      </w:r>
      <w:r>
        <w:rPr>
          <w:color w:val="231F20"/>
          <w:spacing w:val="-1"/>
        </w:rPr>
        <w:t xml:space="preserve"> </w:t>
      </w:r>
      <w:r>
        <w:rPr>
          <w:color w:val="231F20"/>
        </w:rPr>
        <w:t>and</w:t>
      </w:r>
      <w:r>
        <w:rPr>
          <w:color w:val="231F20"/>
          <w:spacing w:val="-1"/>
        </w:rPr>
        <w:t xml:space="preserve"> </w:t>
      </w:r>
      <w:r>
        <w:rPr>
          <w:color w:val="231F20"/>
        </w:rPr>
        <w:t>is</w:t>
      </w:r>
      <w:r>
        <w:rPr>
          <w:color w:val="231F20"/>
          <w:spacing w:val="-1"/>
        </w:rPr>
        <w:t xml:space="preserve"> </w:t>
      </w:r>
      <w:r>
        <w:rPr>
          <w:color w:val="231F20"/>
        </w:rPr>
        <w:t>passionate</w:t>
      </w:r>
      <w:r>
        <w:rPr>
          <w:color w:val="231F20"/>
          <w:spacing w:val="-1"/>
        </w:rPr>
        <w:t xml:space="preserve"> </w:t>
      </w:r>
      <w:r>
        <w:rPr>
          <w:color w:val="231F20"/>
        </w:rPr>
        <w:t>about</w:t>
      </w:r>
      <w:r>
        <w:rPr>
          <w:color w:val="231F20"/>
          <w:spacing w:val="-1"/>
        </w:rPr>
        <w:t xml:space="preserve"> </w:t>
      </w:r>
      <w:r>
        <w:rPr>
          <w:color w:val="231F20"/>
        </w:rPr>
        <w:t>working</w:t>
      </w:r>
      <w:r>
        <w:rPr>
          <w:color w:val="231F20"/>
          <w:spacing w:val="-1"/>
        </w:rPr>
        <w:t xml:space="preserve"> </w:t>
      </w:r>
      <w:r>
        <w:rPr>
          <w:color w:val="231F20"/>
        </w:rPr>
        <w:t>together</w:t>
      </w:r>
      <w:r>
        <w:rPr>
          <w:color w:val="231F20"/>
          <w:spacing w:val="-1"/>
        </w:rPr>
        <w:t xml:space="preserve"> </w:t>
      </w:r>
      <w:r>
        <w:rPr>
          <w:color w:val="231F20"/>
        </w:rPr>
        <w:t>with</w:t>
      </w:r>
      <w:r>
        <w:rPr>
          <w:color w:val="231F20"/>
          <w:spacing w:val="-1"/>
        </w:rPr>
        <w:t xml:space="preserve"> </w:t>
      </w:r>
      <w:r>
        <w:rPr>
          <w:color w:val="231F20"/>
        </w:rPr>
        <w:t>others</w:t>
      </w:r>
      <w:r>
        <w:rPr>
          <w:color w:val="231F20"/>
          <w:spacing w:val="-1"/>
        </w:rPr>
        <w:t xml:space="preserve"> </w:t>
      </w:r>
      <w:r>
        <w:rPr>
          <w:color w:val="231F20"/>
        </w:rPr>
        <w:t>to</w:t>
      </w:r>
      <w:r>
        <w:rPr>
          <w:color w:val="231F20"/>
          <w:spacing w:val="-1"/>
        </w:rPr>
        <w:t xml:space="preserve"> </w:t>
      </w:r>
      <w:r>
        <w:rPr>
          <w:color w:val="231F20"/>
        </w:rPr>
        <w:t>create</w:t>
      </w:r>
      <w:r>
        <w:rPr>
          <w:color w:val="231F20"/>
          <w:spacing w:val="-1"/>
        </w:rPr>
        <w:t xml:space="preserve"> </w:t>
      </w:r>
      <w:r>
        <w:rPr>
          <w:color w:val="231F20"/>
        </w:rPr>
        <w:t>and</w:t>
      </w:r>
      <w:r>
        <w:rPr>
          <w:color w:val="231F20"/>
          <w:spacing w:val="-1"/>
        </w:rPr>
        <w:t xml:space="preserve"> </w:t>
      </w:r>
      <w:r>
        <w:rPr>
          <w:color w:val="231F20"/>
        </w:rPr>
        <w:t>promote supportive, sustainable, inclusive environments for all.</w:t>
      </w:r>
    </w:p>
    <w:p w14:paraId="6D450D95" w14:textId="77777777" w:rsidR="00174558" w:rsidRDefault="00174558">
      <w:pPr>
        <w:pStyle w:val="BodyText"/>
        <w:spacing w:before="2"/>
        <w:rPr>
          <w:sz w:val="25"/>
        </w:rPr>
      </w:pPr>
    </w:p>
    <w:p w14:paraId="6D450D96" w14:textId="77777777" w:rsidR="00174558" w:rsidRDefault="00000000">
      <w:pPr>
        <w:pStyle w:val="BodyText"/>
        <w:tabs>
          <w:tab w:val="left" w:pos="3001"/>
        </w:tabs>
        <w:ind w:left="3001" w:right="519" w:hanging="2574"/>
        <w:jc w:val="both"/>
      </w:pPr>
      <w:r>
        <w:rPr>
          <w:color w:val="231F20"/>
        </w:rPr>
        <w:t>Susan Davies (GAICD)</w:t>
      </w:r>
      <w:r>
        <w:rPr>
          <w:color w:val="231F20"/>
        </w:rPr>
        <w:tab/>
        <w:t xml:space="preserve">Sue is Australia Post’s EGM People and Culture. With the strength of over 63,000 team members across Australia, Sue is responsible for creating the workforce of the future to enable team members to thrive professionally and personally, while delivering value for </w:t>
      </w:r>
      <w:r>
        <w:rPr>
          <w:color w:val="231F20"/>
          <w:spacing w:val="-2"/>
        </w:rPr>
        <w:t>customers.</w:t>
      </w:r>
    </w:p>
    <w:p w14:paraId="6D450D97" w14:textId="77777777" w:rsidR="00174558" w:rsidRDefault="00174558">
      <w:pPr>
        <w:pStyle w:val="BodyText"/>
        <w:spacing w:before="8"/>
        <w:rPr>
          <w:sz w:val="17"/>
        </w:rPr>
      </w:pPr>
    </w:p>
    <w:p w14:paraId="6D450D98" w14:textId="77777777" w:rsidR="00174558" w:rsidRDefault="00000000">
      <w:pPr>
        <w:pStyle w:val="BodyText"/>
        <w:ind w:left="3001" w:right="493"/>
      </w:pPr>
      <w:r>
        <w:rPr>
          <w:color w:val="231F20"/>
        </w:rPr>
        <w:t>Prior to her current role, Sue has held senior HR and operational roles across the transport and logistics industry in Australia, and internationally.</w:t>
      </w:r>
    </w:p>
    <w:p w14:paraId="6D450D99" w14:textId="77777777" w:rsidR="00174558" w:rsidRDefault="00174558">
      <w:pPr>
        <w:pStyle w:val="BodyText"/>
        <w:spacing w:before="9"/>
        <w:rPr>
          <w:sz w:val="17"/>
        </w:rPr>
      </w:pPr>
    </w:p>
    <w:p w14:paraId="6D450D9A" w14:textId="77777777" w:rsidR="00174558" w:rsidRDefault="00000000">
      <w:pPr>
        <w:pStyle w:val="BodyText"/>
        <w:ind w:left="3001" w:right="565"/>
      </w:pPr>
      <w:r>
        <w:rPr>
          <w:color w:val="231F20"/>
        </w:rPr>
        <w:t xml:space="preserve">Sue approaches HR with a commercial </w:t>
      </w:r>
      <w:proofErr w:type="gramStart"/>
      <w:r>
        <w:rPr>
          <w:color w:val="231F20"/>
        </w:rPr>
        <w:t>mindset, and</w:t>
      </w:r>
      <w:proofErr w:type="gramEnd"/>
      <w:r>
        <w:rPr>
          <w:color w:val="231F20"/>
        </w:rPr>
        <w:t xml:space="preserve"> is experienced in delivering outcomes through developing high-performing teams. She has also led significant cultural change, leading to improved morale, </w:t>
      </w:r>
      <w:proofErr w:type="gramStart"/>
      <w:r>
        <w:rPr>
          <w:color w:val="231F20"/>
        </w:rPr>
        <w:t>productivity</w:t>
      </w:r>
      <w:proofErr w:type="gramEnd"/>
      <w:r>
        <w:rPr>
          <w:color w:val="231F20"/>
        </w:rPr>
        <w:t xml:space="preserve"> and customer focus through the implementation of award-winning programs.</w:t>
      </w:r>
    </w:p>
    <w:p w14:paraId="6D450D9B" w14:textId="77777777" w:rsidR="00174558" w:rsidRDefault="00174558">
      <w:pPr>
        <w:pStyle w:val="BodyText"/>
        <w:spacing w:before="8"/>
        <w:rPr>
          <w:sz w:val="17"/>
        </w:rPr>
      </w:pPr>
    </w:p>
    <w:p w14:paraId="6D450D9C" w14:textId="77777777" w:rsidR="00174558" w:rsidRDefault="00000000">
      <w:pPr>
        <w:pStyle w:val="BodyText"/>
        <w:ind w:left="3001" w:right="565"/>
      </w:pPr>
      <w:r>
        <w:rPr>
          <w:color w:val="231F20"/>
        </w:rPr>
        <w:t>Sue</w:t>
      </w:r>
      <w:r>
        <w:rPr>
          <w:color w:val="231F20"/>
          <w:spacing w:val="-1"/>
        </w:rPr>
        <w:t xml:space="preserve"> </w:t>
      </w:r>
      <w:r>
        <w:rPr>
          <w:color w:val="231F20"/>
        </w:rPr>
        <w:t>has</w:t>
      </w:r>
      <w:r>
        <w:rPr>
          <w:color w:val="231F20"/>
          <w:spacing w:val="-1"/>
        </w:rPr>
        <w:t xml:space="preserve"> </w:t>
      </w:r>
      <w:r>
        <w:rPr>
          <w:color w:val="231F20"/>
        </w:rPr>
        <w:t>lived</w:t>
      </w:r>
      <w:r>
        <w:rPr>
          <w:color w:val="231F20"/>
          <w:spacing w:val="-1"/>
        </w:rPr>
        <w:t xml:space="preserve"> </w:t>
      </w:r>
      <w:r>
        <w:rPr>
          <w:color w:val="231F20"/>
        </w:rPr>
        <w:t>experience</w:t>
      </w:r>
      <w:r>
        <w:rPr>
          <w:color w:val="231F20"/>
          <w:spacing w:val="-1"/>
        </w:rPr>
        <w:t xml:space="preserve"> </w:t>
      </w:r>
      <w:r>
        <w:rPr>
          <w:color w:val="231F20"/>
        </w:rPr>
        <w:t>with</w:t>
      </w:r>
      <w:r>
        <w:rPr>
          <w:color w:val="231F20"/>
          <w:spacing w:val="-1"/>
        </w:rPr>
        <w:t xml:space="preserve"> </w:t>
      </w:r>
      <w:r>
        <w:rPr>
          <w:color w:val="231F20"/>
        </w:rPr>
        <w:t>disability</w:t>
      </w:r>
      <w:r>
        <w:rPr>
          <w:color w:val="231F20"/>
          <w:spacing w:val="-1"/>
        </w:rPr>
        <w:t xml:space="preserve"> </w:t>
      </w:r>
      <w:r>
        <w:rPr>
          <w:color w:val="231F20"/>
        </w:rPr>
        <w:t>and</w:t>
      </w:r>
      <w:r>
        <w:rPr>
          <w:color w:val="231F20"/>
          <w:spacing w:val="-1"/>
        </w:rPr>
        <w:t xml:space="preserve"> </w:t>
      </w:r>
      <w:r>
        <w:rPr>
          <w:color w:val="231F20"/>
        </w:rPr>
        <w:t>is</w:t>
      </w:r>
      <w:r>
        <w:rPr>
          <w:color w:val="231F20"/>
          <w:spacing w:val="-1"/>
        </w:rPr>
        <w:t xml:space="preserve"> </w:t>
      </w:r>
      <w:r>
        <w:rPr>
          <w:color w:val="231F20"/>
        </w:rPr>
        <w:t>committed</w:t>
      </w:r>
      <w:r>
        <w:rPr>
          <w:color w:val="231F20"/>
          <w:spacing w:val="-1"/>
        </w:rPr>
        <w:t xml:space="preserve"> </w:t>
      </w:r>
      <w:r>
        <w:rPr>
          <w:color w:val="231F20"/>
        </w:rPr>
        <w:t>to</w:t>
      </w:r>
      <w:r>
        <w:rPr>
          <w:color w:val="231F20"/>
          <w:spacing w:val="-1"/>
        </w:rPr>
        <w:t xml:space="preserve"> </w:t>
      </w:r>
      <w:r>
        <w:rPr>
          <w:color w:val="231F20"/>
        </w:rPr>
        <w:t>providing</w:t>
      </w:r>
      <w:r>
        <w:rPr>
          <w:color w:val="231F20"/>
          <w:spacing w:val="-1"/>
        </w:rPr>
        <w:t xml:space="preserve"> </w:t>
      </w:r>
      <w:r>
        <w:rPr>
          <w:color w:val="231F20"/>
        </w:rPr>
        <w:t>a</w:t>
      </w:r>
      <w:r>
        <w:rPr>
          <w:color w:val="231F20"/>
          <w:spacing w:val="-1"/>
        </w:rPr>
        <w:t xml:space="preserve"> </w:t>
      </w:r>
      <w:r>
        <w:rPr>
          <w:color w:val="231F20"/>
        </w:rPr>
        <w:t>workplace</w:t>
      </w:r>
      <w:r>
        <w:rPr>
          <w:color w:val="231F20"/>
          <w:spacing w:val="-1"/>
        </w:rPr>
        <w:t xml:space="preserve"> </w:t>
      </w:r>
      <w:r>
        <w:rPr>
          <w:color w:val="231F20"/>
        </w:rPr>
        <w:t xml:space="preserve">that is accessible and inclusive, and is the Executive Sponsor of Accessibility Matters, the Australia Post Employee Reference Group, providing people with disability a voice, </w:t>
      </w:r>
      <w:proofErr w:type="gramStart"/>
      <w:r>
        <w:rPr>
          <w:color w:val="231F20"/>
        </w:rPr>
        <w:t>influence</w:t>
      </w:r>
      <w:proofErr w:type="gramEnd"/>
      <w:r>
        <w:rPr>
          <w:color w:val="231F20"/>
        </w:rPr>
        <w:t xml:space="preserve"> and support.</w:t>
      </w:r>
    </w:p>
    <w:p w14:paraId="6D450D9D" w14:textId="77777777" w:rsidR="00174558" w:rsidRDefault="00174558">
      <w:pPr>
        <w:pStyle w:val="BodyText"/>
        <w:rPr>
          <w:sz w:val="20"/>
        </w:rPr>
      </w:pPr>
    </w:p>
    <w:p w14:paraId="6D450D9E" w14:textId="77777777" w:rsidR="00174558" w:rsidRDefault="00174558">
      <w:pPr>
        <w:pStyle w:val="BodyText"/>
        <w:spacing w:before="7"/>
        <w:rPr>
          <w:sz w:val="15"/>
        </w:rPr>
      </w:pPr>
    </w:p>
    <w:p w14:paraId="6D450D9F" w14:textId="77777777" w:rsidR="00174558" w:rsidRDefault="00000000">
      <w:pPr>
        <w:pStyle w:val="BodyText"/>
        <w:spacing w:before="1"/>
        <w:ind w:left="3001" w:right="493"/>
      </w:pPr>
      <w:r>
        <w:rPr>
          <w:color w:val="231F20"/>
        </w:rPr>
        <w:t>Sue also sponsors the Australia Post Emerging Leaders Program that supports Indigenous team members, as well as representing Australia Post on the Refugee Settlement Success Advisory Body led by the Settlement Council of Australia (national peak body representing migrant and refugee settlement agencies across Australia).</w:t>
      </w:r>
    </w:p>
    <w:p w14:paraId="6D450DA0" w14:textId="77777777" w:rsidR="00174558" w:rsidRDefault="00174558">
      <w:pPr>
        <w:pStyle w:val="BodyText"/>
        <w:rPr>
          <w:sz w:val="20"/>
        </w:rPr>
      </w:pPr>
    </w:p>
    <w:p w14:paraId="6D450DA1" w14:textId="77777777" w:rsidR="00174558" w:rsidRDefault="00000000">
      <w:pPr>
        <w:pStyle w:val="BodyText"/>
        <w:spacing w:before="179"/>
        <w:ind w:left="3001" w:right="565" w:hanging="1"/>
      </w:pPr>
      <w:r>
        <w:rPr>
          <w:color w:val="231F20"/>
        </w:rPr>
        <w:t>As</w:t>
      </w:r>
      <w:r>
        <w:rPr>
          <w:color w:val="231F20"/>
          <w:spacing w:val="-1"/>
        </w:rPr>
        <w:t xml:space="preserve"> </w:t>
      </w:r>
      <w:r>
        <w:rPr>
          <w:color w:val="231F20"/>
        </w:rPr>
        <w:t>an</w:t>
      </w:r>
      <w:r>
        <w:rPr>
          <w:color w:val="231F20"/>
          <w:spacing w:val="-1"/>
        </w:rPr>
        <w:t xml:space="preserve"> </w:t>
      </w:r>
      <w:r>
        <w:rPr>
          <w:color w:val="231F20"/>
        </w:rPr>
        <w:t>advocate</w:t>
      </w:r>
      <w:r>
        <w:rPr>
          <w:color w:val="231F20"/>
          <w:spacing w:val="-1"/>
        </w:rPr>
        <w:t xml:space="preserve"> </w:t>
      </w:r>
      <w:r>
        <w:rPr>
          <w:color w:val="231F20"/>
        </w:rPr>
        <w:t>for</w:t>
      </w:r>
      <w:r>
        <w:rPr>
          <w:color w:val="231F20"/>
          <w:spacing w:val="-1"/>
        </w:rPr>
        <w:t xml:space="preserve"> </w:t>
      </w:r>
      <w:r>
        <w:rPr>
          <w:color w:val="231F20"/>
        </w:rPr>
        <w:t>mental</w:t>
      </w:r>
      <w:r>
        <w:rPr>
          <w:color w:val="231F20"/>
          <w:spacing w:val="-1"/>
        </w:rPr>
        <w:t xml:space="preserve"> </w:t>
      </w:r>
      <w:r>
        <w:rPr>
          <w:color w:val="231F20"/>
        </w:rPr>
        <w:t>health</w:t>
      </w:r>
      <w:r>
        <w:rPr>
          <w:color w:val="231F20"/>
          <w:spacing w:val="-1"/>
        </w:rPr>
        <w:t xml:space="preserve"> </w:t>
      </w:r>
      <w:r>
        <w:rPr>
          <w:color w:val="231F20"/>
        </w:rPr>
        <w:t>and</w:t>
      </w:r>
      <w:r>
        <w:rPr>
          <w:color w:val="231F20"/>
          <w:spacing w:val="-1"/>
        </w:rPr>
        <w:t xml:space="preserve"> </w:t>
      </w:r>
      <w:r>
        <w:rPr>
          <w:color w:val="231F20"/>
        </w:rPr>
        <w:t>wellbeing</w:t>
      </w:r>
      <w:r>
        <w:rPr>
          <w:color w:val="231F20"/>
          <w:spacing w:val="-1"/>
        </w:rPr>
        <w:t xml:space="preserve"> </w:t>
      </w:r>
      <w:r>
        <w:rPr>
          <w:color w:val="231F20"/>
        </w:rPr>
        <w:t>awareness,</w:t>
      </w:r>
      <w:r>
        <w:rPr>
          <w:color w:val="231F20"/>
          <w:spacing w:val="-1"/>
        </w:rPr>
        <w:t xml:space="preserve"> </w:t>
      </w:r>
      <w:r>
        <w:rPr>
          <w:color w:val="231F20"/>
        </w:rPr>
        <w:t>Sue</w:t>
      </w:r>
      <w:r>
        <w:rPr>
          <w:color w:val="231F20"/>
          <w:spacing w:val="-1"/>
        </w:rPr>
        <w:t xml:space="preserve"> </w:t>
      </w:r>
      <w:r>
        <w:rPr>
          <w:color w:val="231F20"/>
        </w:rPr>
        <w:t>previously</w:t>
      </w:r>
      <w:r>
        <w:rPr>
          <w:color w:val="231F20"/>
          <w:spacing w:val="-1"/>
        </w:rPr>
        <w:t xml:space="preserve"> </w:t>
      </w:r>
      <w:r>
        <w:rPr>
          <w:color w:val="231F20"/>
        </w:rPr>
        <w:t>served</w:t>
      </w:r>
      <w:r>
        <w:rPr>
          <w:color w:val="231F20"/>
          <w:spacing w:val="-1"/>
        </w:rPr>
        <w:t xml:space="preserve"> </w:t>
      </w:r>
      <w:r>
        <w:rPr>
          <w:color w:val="231F20"/>
        </w:rPr>
        <w:t xml:space="preserve">on the Board of the Healthy Heads in Trucks &amp; Sheds Foundation (September 2020 to September 2022), an initiative between road transport, warehousing and logistics operators to support workers with issues relating to mental health and physical </w:t>
      </w:r>
      <w:r>
        <w:rPr>
          <w:color w:val="231F20"/>
          <w:spacing w:val="-2"/>
        </w:rPr>
        <w:t>wellbeing.</w:t>
      </w:r>
    </w:p>
    <w:p w14:paraId="6D450DA2" w14:textId="77777777" w:rsidR="00174558" w:rsidRDefault="00174558">
      <w:pPr>
        <w:pStyle w:val="BodyText"/>
        <w:rPr>
          <w:sz w:val="20"/>
        </w:rPr>
      </w:pPr>
    </w:p>
    <w:p w14:paraId="6D450DA3" w14:textId="77777777" w:rsidR="00174558" w:rsidRDefault="00174558">
      <w:pPr>
        <w:pStyle w:val="BodyText"/>
        <w:spacing w:before="10"/>
        <w:rPr>
          <w:sz w:val="27"/>
        </w:rPr>
      </w:pPr>
    </w:p>
    <w:p w14:paraId="6D450DA4" w14:textId="77777777" w:rsidR="00174558" w:rsidRDefault="00000000">
      <w:pPr>
        <w:pStyle w:val="BodyText"/>
        <w:ind w:left="427"/>
      </w:pPr>
      <w:r>
        <w:rPr>
          <w:color w:val="231F20"/>
        </w:rPr>
        <w:t>Directors have</w:t>
      </w:r>
      <w:r>
        <w:rPr>
          <w:color w:val="231F20"/>
          <w:spacing w:val="1"/>
        </w:rPr>
        <w:t xml:space="preserve"> </w:t>
      </w:r>
      <w:r>
        <w:rPr>
          <w:color w:val="231F20"/>
        </w:rPr>
        <w:t>been</w:t>
      </w:r>
      <w:r>
        <w:rPr>
          <w:color w:val="231F20"/>
          <w:spacing w:val="1"/>
        </w:rPr>
        <w:t xml:space="preserve"> </w:t>
      </w:r>
      <w:r>
        <w:rPr>
          <w:color w:val="231F20"/>
        </w:rPr>
        <w:t>in</w:t>
      </w:r>
      <w:r>
        <w:rPr>
          <w:color w:val="231F20"/>
          <w:spacing w:val="1"/>
        </w:rPr>
        <w:t xml:space="preserve"> </w:t>
      </w:r>
      <w:r>
        <w:rPr>
          <w:color w:val="231F20"/>
        </w:rPr>
        <w:t>office</w:t>
      </w:r>
      <w:r>
        <w:rPr>
          <w:color w:val="231F20"/>
          <w:spacing w:val="1"/>
        </w:rPr>
        <w:t xml:space="preserve"> </w:t>
      </w:r>
      <w:r>
        <w:rPr>
          <w:color w:val="231F20"/>
        </w:rPr>
        <w:t>since</w:t>
      </w:r>
      <w:r>
        <w:rPr>
          <w:color w:val="231F20"/>
          <w:spacing w:val="1"/>
        </w:rPr>
        <w:t xml:space="preserve"> </w:t>
      </w:r>
      <w:r>
        <w:rPr>
          <w:color w:val="231F20"/>
        </w:rPr>
        <w:t>the</w:t>
      </w:r>
      <w:r>
        <w:rPr>
          <w:color w:val="231F20"/>
          <w:spacing w:val="1"/>
        </w:rPr>
        <w:t xml:space="preserve"> </w:t>
      </w:r>
      <w:r>
        <w:rPr>
          <w:color w:val="231F20"/>
        </w:rPr>
        <w:t>start</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financial</w:t>
      </w:r>
      <w:r>
        <w:rPr>
          <w:color w:val="231F20"/>
          <w:spacing w:val="1"/>
        </w:rPr>
        <w:t xml:space="preserve"> </w:t>
      </w:r>
      <w:r>
        <w:rPr>
          <w:color w:val="231F20"/>
        </w:rPr>
        <w:t>year to</w:t>
      </w:r>
      <w:r>
        <w:rPr>
          <w:color w:val="231F20"/>
          <w:spacing w:val="1"/>
        </w:rPr>
        <w:t xml:space="preserve"> </w:t>
      </w:r>
      <w:r>
        <w:rPr>
          <w:color w:val="231F20"/>
        </w:rPr>
        <w:t>the</w:t>
      </w:r>
      <w:r>
        <w:rPr>
          <w:color w:val="231F20"/>
          <w:spacing w:val="1"/>
        </w:rPr>
        <w:t xml:space="preserve"> </w:t>
      </w:r>
      <w:r>
        <w:rPr>
          <w:color w:val="231F20"/>
        </w:rPr>
        <w:t>date</w:t>
      </w:r>
      <w:r>
        <w:rPr>
          <w:color w:val="231F20"/>
          <w:spacing w:val="1"/>
        </w:rPr>
        <w:t xml:space="preserve"> </w:t>
      </w:r>
      <w:r>
        <w:rPr>
          <w:color w:val="231F20"/>
        </w:rPr>
        <w:t>of</w:t>
      </w:r>
      <w:r>
        <w:rPr>
          <w:color w:val="231F20"/>
          <w:spacing w:val="1"/>
        </w:rPr>
        <w:t xml:space="preserve"> </w:t>
      </w:r>
      <w:r>
        <w:rPr>
          <w:color w:val="231F20"/>
        </w:rPr>
        <w:t>this</w:t>
      </w:r>
      <w:r>
        <w:rPr>
          <w:color w:val="231F20"/>
          <w:spacing w:val="1"/>
        </w:rPr>
        <w:t xml:space="preserve"> </w:t>
      </w:r>
      <w:r>
        <w:rPr>
          <w:color w:val="231F20"/>
        </w:rPr>
        <w:t>report</w:t>
      </w:r>
      <w:r>
        <w:rPr>
          <w:color w:val="231F20"/>
          <w:spacing w:val="1"/>
        </w:rPr>
        <w:t xml:space="preserve"> </w:t>
      </w:r>
      <w:r>
        <w:rPr>
          <w:color w:val="231F20"/>
        </w:rPr>
        <w:t>unless</w:t>
      </w:r>
      <w:r>
        <w:rPr>
          <w:color w:val="231F20"/>
          <w:spacing w:val="1"/>
        </w:rPr>
        <w:t xml:space="preserve"> </w:t>
      </w:r>
      <w:r>
        <w:rPr>
          <w:color w:val="231F20"/>
        </w:rPr>
        <w:t>otherwise</w:t>
      </w:r>
      <w:r>
        <w:rPr>
          <w:color w:val="231F20"/>
          <w:spacing w:val="1"/>
        </w:rPr>
        <w:t xml:space="preserve"> </w:t>
      </w:r>
      <w:r>
        <w:rPr>
          <w:color w:val="231F20"/>
          <w:spacing w:val="-2"/>
        </w:rPr>
        <w:t>stated.</w:t>
      </w:r>
    </w:p>
    <w:p w14:paraId="6D450DA5" w14:textId="77777777" w:rsidR="00174558" w:rsidRDefault="00174558">
      <w:pPr>
        <w:pStyle w:val="BodyText"/>
        <w:spacing w:before="8"/>
        <w:rPr>
          <w:sz w:val="26"/>
        </w:rPr>
      </w:pPr>
    </w:p>
    <w:p w14:paraId="6D450DA6" w14:textId="77777777" w:rsidR="00174558" w:rsidRDefault="00000000">
      <w:pPr>
        <w:pStyle w:val="Heading4"/>
        <w:ind w:left="427"/>
      </w:pPr>
      <w:r>
        <w:rPr>
          <w:color w:val="231F20"/>
        </w:rPr>
        <w:t>Members'</w:t>
      </w:r>
      <w:r>
        <w:rPr>
          <w:color w:val="231F20"/>
          <w:spacing w:val="1"/>
        </w:rPr>
        <w:t xml:space="preserve"> </w:t>
      </w:r>
      <w:r>
        <w:rPr>
          <w:color w:val="231F20"/>
          <w:spacing w:val="-2"/>
        </w:rPr>
        <w:t>guarantee</w:t>
      </w:r>
    </w:p>
    <w:p w14:paraId="6D450DA7" w14:textId="77777777" w:rsidR="00174558" w:rsidRDefault="00174558">
      <w:pPr>
        <w:pStyle w:val="BodyText"/>
        <w:spacing w:before="4"/>
        <w:rPr>
          <w:b/>
          <w:sz w:val="25"/>
        </w:rPr>
      </w:pPr>
    </w:p>
    <w:p w14:paraId="6D450DA8" w14:textId="77777777" w:rsidR="00174558" w:rsidRDefault="00000000">
      <w:pPr>
        <w:pStyle w:val="BodyText"/>
        <w:ind w:left="427" w:right="177"/>
        <w:jc w:val="both"/>
      </w:pPr>
      <w:r>
        <w:rPr>
          <w:color w:val="231F20"/>
        </w:rPr>
        <w:t>Australian Network on Disability Limited is a Company limited by guarantee. In the event of, and for the purpose of winding up</w:t>
      </w:r>
      <w:r>
        <w:rPr>
          <w:color w:val="231F20"/>
          <w:spacing w:val="10"/>
        </w:rPr>
        <w:t xml:space="preserve"> </w:t>
      </w:r>
      <w:r>
        <w:rPr>
          <w:color w:val="231F20"/>
        </w:rPr>
        <w:t>of</w:t>
      </w:r>
      <w:r>
        <w:rPr>
          <w:color w:val="231F20"/>
          <w:spacing w:val="10"/>
        </w:rPr>
        <w:t xml:space="preserve"> </w:t>
      </w:r>
      <w:r>
        <w:rPr>
          <w:color w:val="231F20"/>
        </w:rPr>
        <w:t>the</w:t>
      </w:r>
      <w:r>
        <w:rPr>
          <w:color w:val="231F20"/>
          <w:spacing w:val="10"/>
        </w:rPr>
        <w:t xml:space="preserve"> </w:t>
      </w:r>
      <w:r>
        <w:rPr>
          <w:color w:val="231F20"/>
        </w:rPr>
        <w:t>Company,</w:t>
      </w:r>
      <w:r>
        <w:rPr>
          <w:color w:val="231F20"/>
          <w:spacing w:val="10"/>
        </w:rPr>
        <w:t xml:space="preserve"> </w:t>
      </w:r>
      <w:r>
        <w:rPr>
          <w:color w:val="231F20"/>
        </w:rPr>
        <w:t>the</w:t>
      </w:r>
      <w:r>
        <w:rPr>
          <w:color w:val="231F20"/>
          <w:spacing w:val="10"/>
        </w:rPr>
        <w:t xml:space="preserve"> </w:t>
      </w:r>
      <w:r>
        <w:rPr>
          <w:color w:val="231F20"/>
        </w:rPr>
        <w:t>amount</w:t>
      </w:r>
      <w:r>
        <w:rPr>
          <w:color w:val="231F20"/>
          <w:spacing w:val="11"/>
        </w:rPr>
        <w:t xml:space="preserve"> </w:t>
      </w:r>
      <w:r>
        <w:rPr>
          <w:color w:val="231F20"/>
        </w:rPr>
        <w:t>capable</w:t>
      </w:r>
      <w:r>
        <w:rPr>
          <w:color w:val="231F20"/>
          <w:spacing w:val="10"/>
        </w:rPr>
        <w:t xml:space="preserve"> </w:t>
      </w:r>
      <w:r>
        <w:rPr>
          <w:color w:val="231F20"/>
        </w:rPr>
        <w:t>of</w:t>
      </w:r>
      <w:r>
        <w:rPr>
          <w:color w:val="231F20"/>
          <w:spacing w:val="10"/>
        </w:rPr>
        <w:t xml:space="preserve"> </w:t>
      </w:r>
      <w:r>
        <w:rPr>
          <w:color w:val="231F20"/>
        </w:rPr>
        <w:t>being</w:t>
      </w:r>
      <w:r>
        <w:rPr>
          <w:color w:val="231F20"/>
          <w:spacing w:val="10"/>
        </w:rPr>
        <w:t xml:space="preserve"> </w:t>
      </w:r>
      <w:r>
        <w:rPr>
          <w:color w:val="231F20"/>
        </w:rPr>
        <w:t>called up from each member and any person or association who ceased to be a member in the year prior to the winding up, is limited to $10 for members that are corporations and $10 for all other members, subject to the provisions of the Company's constitution.</w:t>
      </w:r>
    </w:p>
    <w:p w14:paraId="6D450DA9" w14:textId="77777777" w:rsidR="00174558" w:rsidRDefault="00174558">
      <w:pPr>
        <w:jc w:val="both"/>
        <w:sectPr w:rsidR="00174558">
          <w:pgSz w:w="11900" w:h="16840"/>
          <w:pgMar w:top="1580" w:right="800" w:bottom="1200" w:left="580" w:header="1020" w:footer="990" w:gutter="0"/>
          <w:cols w:space="720"/>
        </w:sectPr>
      </w:pPr>
    </w:p>
    <w:p w14:paraId="6D450DAA" w14:textId="58207394" w:rsidR="00174558" w:rsidRDefault="00174558">
      <w:pPr>
        <w:pStyle w:val="BodyText"/>
        <w:spacing w:before="5"/>
        <w:rPr>
          <w:sz w:val="21"/>
        </w:rPr>
      </w:pPr>
    </w:p>
    <w:p w14:paraId="6D450DAB" w14:textId="77777777" w:rsidR="00174558" w:rsidRDefault="00000000">
      <w:pPr>
        <w:pStyle w:val="Heading1"/>
      </w:pPr>
      <w:r>
        <w:rPr>
          <w:color w:val="231F20"/>
        </w:rPr>
        <w:t>Director's</w:t>
      </w:r>
      <w:r>
        <w:rPr>
          <w:color w:val="231F20"/>
          <w:spacing w:val="-9"/>
        </w:rPr>
        <w:t xml:space="preserve"> </w:t>
      </w:r>
      <w:r>
        <w:rPr>
          <w:color w:val="231F20"/>
          <w:spacing w:val="-2"/>
        </w:rPr>
        <w:t>Report</w:t>
      </w:r>
    </w:p>
    <w:p w14:paraId="6D450DAC" w14:textId="77777777" w:rsidR="00174558" w:rsidRDefault="00000000">
      <w:pPr>
        <w:pStyle w:val="Heading3"/>
      </w:pPr>
      <w:r>
        <w:rPr>
          <w:color w:val="231F20"/>
        </w:rPr>
        <w:t>30</w:t>
      </w:r>
      <w:r>
        <w:rPr>
          <w:color w:val="231F20"/>
          <w:spacing w:val="-3"/>
        </w:rPr>
        <w:t xml:space="preserve"> </w:t>
      </w:r>
      <w:r>
        <w:rPr>
          <w:color w:val="231F20"/>
        </w:rPr>
        <w:t>June</w:t>
      </w:r>
      <w:r>
        <w:rPr>
          <w:color w:val="231F20"/>
          <w:spacing w:val="-3"/>
        </w:rPr>
        <w:t xml:space="preserve"> </w:t>
      </w:r>
      <w:r>
        <w:rPr>
          <w:color w:val="231F20"/>
          <w:spacing w:val="-4"/>
        </w:rPr>
        <w:t>2023</w:t>
      </w:r>
    </w:p>
    <w:p w14:paraId="6D450DAD" w14:textId="77777777" w:rsidR="00174558" w:rsidRDefault="00174558">
      <w:pPr>
        <w:pStyle w:val="BodyText"/>
        <w:spacing w:before="1"/>
        <w:rPr>
          <w:b/>
          <w:sz w:val="25"/>
        </w:rPr>
      </w:pPr>
    </w:p>
    <w:p w14:paraId="6D450DAE" w14:textId="77777777" w:rsidR="00174558" w:rsidRDefault="00000000">
      <w:pPr>
        <w:pStyle w:val="Heading4"/>
        <w:numPr>
          <w:ilvl w:val="0"/>
          <w:numId w:val="15"/>
        </w:numPr>
        <w:tabs>
          <w:tab w:val="left" w:pos="820"/>
        </w:tabs>
        <w:spacing w:line="595" w:lineRule="auto"/>
        <w:ind w:right="4998" w:firstLine="0"/>
      </w:pPr>
      <w:r>
        <w:rPr>
          <w:color w:val="231F20"/>
        </w:rPr>
        <w:t>Operating</w:t>
      </w:r>
      <w:r>
        <w:rPr>
          <w:color w:val="231F20"/>
          <w:spacing w:val="-4"/>
        </w:rPr>
        <w:t xml:space="preserve"> </w:t>
      </w:r>
      <w:r>
        <w:rPr>
          <w:color w:val="231F20"/>
        </w:rPr>
        <w:t>results</w:t>
      </w:r>
      <w:r>
        <w:rPr>
          <w:color w:val="231F20"/>
          <w:spacing w:val="-4"/>
        </w:rPr>
        <w:t xml:space="preserve"> </w:t>
      </w:r>
      <w:r>
        <w:rPr>
          <w:color w:val="231F20"/>
        </w:rPr>
        <w:t>and</w:t>
      </w:r>
      <w:r>
        <w:rPr>
          <w:color w:val="231F20"/>
          <w:spacing w:val="-4"/>
        </w:rPr>
        <w:t xml:space="preserve"> </w:t>
      </w:r>
      <w:r>
        <w:rPr>
          <w:color w:val="231F20"/>
        </w:rPr>
        <w:t>review</w:t>
      </w:r>
      <w:r>
        <w:rPr>
          <w:color w:val="231F20"/>
          <w:spacing w:val="-4"/>
        </w:rPr>
        <w:t xml:space="preserve"> </w:t>
      </w:r>
      <w:r>
        <w:rPr>
          <w:color w:val="231F20"/>
        </w:rPr>
        <w:t>of</w:t>
      </w:r>
      <w:r>
        <w:rPr>
          <w:color w:val="231F20"/>
          <w:spacing w:val="-4"/>
        </w:rPr>
        <w:t xml:space="preserve"> </w:t>
      </w:r>
      <w:r>
        <w:rPr>
          <w:color w:val="231F20"/>
        </w:rPr>
        <w:t>operations</w:t>
      </w:r>
      <w:r>
        <w:rPr>
          <w:color w:val="231F20"/>
          <w:spacing w:val="-4"/>
        </w:rPr>
        <w:t xml:space="preserve"> </w:t>
      </w:r>
      <w:r>
        <w:rPr>
          <w:color w:val="231F20"/>
        </w:rPr>
        <w:t>for</w:t>
      </w:r>
      <w:r>
        <w:rPr>
          <w:color w:val="231F20"/>
          <w:spacing w:val="-4"/>
        </w:rPr>
        <w:t xml:space="preserve"> </w:t>
      </w:r>
      <w:r>
        <w:rPr>
          <w:color w:val="231F20"/>
        </w:rPr>
        <w:t>the</w:t>
      </w:r>
      <w:r>
        <w:rPr>
          <w:color w:val="231F20"/>
          <w:spacing w:val="-4"/>
        </w:rPr>
        <w:t xml:space="preserve"> </w:t>
      </w:r>
      <w:r>
        <w:rPr>
          <w:color w:val="231F20"/>
        </w:rPr>
        <w:t>year Review of operations</w:t>
      </w:r>
    </w:p>
    <w:p w14:paraId="6D450DAF" w14:textId="77777777" w:rsidR="00174558" w:rsidRDefault="00000000">
      <w:pPr>
        <w:pStyle w:val="BodyText"/>
        <w:spacing w:line="193" w:lineRule="exact"/>
        <w:ind w:left="427"/>
        <w:jc w:val="both"/>
      </w:pPr>
      <w:r>
        <w:rPr>
          <w:color w:val="231F20"/>
        </w:rPr>
        <w:t>The</w:t>
      </w:r>
      <w:r>
        <w:rPr>
          <w:color w:val="231F20"/>
          <w:spacing w:val="-1"/>
        </w:rPr>
        <w:t xml:space="preserve"> </w:t>
      </w:r>
      <w:r>
        <w:rPr>
          <w:color w:val="231F20"/>
        </w:rPr>
        <w:t>consolidated</w:t>
      </w:r>
      <w:r>
        <w:rPr>
          <w:color w:val="231F20"/>
          <w:spacing w:val="1"/>
        </w:rPr>
        <w:t xml:space="preserve"> </w:t>
      </w:r>
      <w:r>
        <w:rPr>
          <w:color w:val="231F20"/>
        </w:rPr>
        <w:t>profit</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Company</w:t>
      </w:r>
      <w:r>
        <w:rPr>
          <w:color w:val="231F20"/>
          <w:spacing w:val="-1"/>
        </w:rPr>
        <w:t xml:space="preserve"> </w:t>
      </w:r>
      <w:r>
        <w:rPr>
          <w:color w:val="231F20"/>
        </w:rPr>
        <w:t>amounted to</w:t>
      </w:r>
      <w:r>
        <w:rPr>
          <w:color w:val="231F20"/>
          <w:spacing w:val="1"/>
        </w:rPr>
        <w:t xml:space="preserve"> </w:t>
      </w:r>
      <w:r>
        <w:rPr>
          <w:color w:val="231F20"/>
        </w:rPr>
        <w:t>$201,614</w:t>
      </w:r>
      <w:r>
        <w:rPr>
          <w:color w:val="231F20"/>
          <w:spacing w:val="1"/>
        </w:rPr>
        <w:t xml:space="preserve"> </w:t>
      </w:r>
      <w:r>
        <w:rPr>
          <w:color w:val="231F20"/>
        </w:rPr>
        <w:t>(2022:</w:t>
      </w:r>
      <w:r>
        <w:rPr>
          <w:color w:val="231F20"/>
          <w:spacing w:val="1"/>
        </w:rPr>
        <w:t xml:space="preserve"> </w:t>
      </w:r>
      <w:r>
        <w:rPr>
          <w:color w:val="231F20"/>
        </w:rPr>
        <w:t>profit</w:t>
      </w:r>
      <w:r>
        <w:rPr>
          <w:color w:val="231F20"/>
          <w:spacing w:val="1"/>
        </w:rPr>
        <w:t xml:space="preserve"> </w:t>
      </w:r>
      <w:r>
        <w:rPr>
          <w:color w:val="231F20"/>
        </w:rPr>
        <w:t>of</w:t>
      </w:r>
      <w:r>
        <w:rPr>
          <w:color w:val="231F20"/>
          <w:spacing w:val="1"/>
        </w:rPr>
        <w:t xml:space="preserve"> </w:t>
      </w:r>
      <w:r>
        <w:rPr>
          <w:color w:val="231F20"/>
          <w:spacing w:val="-2"/>
        </w:rPr>
        <w:t>$37,214).</w:t>
      </w:r>
    </w:p>
    <w:p w14:paraId="6D450DB0" w14:textId="77777777" w:rsidR="00174558" w:rsidRDefault="00174558">
      <w:pPr>
        <w:pStyle w:val="BodyText"/>
        <w:spacing w:before="11"/>
        <w:rPr>
          <w:sz w:val="24"/>
        </w:rPr>
      </w:pPr>
    </w:p>
    <w:p w14:paraId="6D450DB1" w14:textId="77777777" w:rsidR="00174558" w:rsidRDefault="00000000">
      <w:pPr>
        <w:pStyle w:val="Heading4"/>
        <w:numPr>
          <w:ilvl w:val="0"/>
          <w:numId w:val="15"/>
        </w:numPr>
        <w:tabs>
          <w:tab w:val="left" w:pos="820"/>
        </w:tabs>
        <w:ind w:left="820" w:hanging="393"/>
      </w:pPr>
      <w:r>
        <w:rPr>
          <w:color w:val="231F20"/>
        </w:rPr>
        <w:t xml:space="preserve">Other </w:t>
      </w:r>
      <w:r>
        <w:rPr>
          <w:color w:val="231F20"/>
          <w:spacing w:val="-2"/>
        </w:rPr>
        <w:t>items</w:t>
      </w:r>
    </w:p>
    <w:p w14:paraId="6D450DB2" w14:textId="77777777" w:rsidR="00174558" w:rsidRDefault="00174558">
      <w:pPr>
        <w:pStyle w:val="BodyText"/>
        <w:spacing w:before="7"/>
        <w:rPr>
          <w:b/>
          <w:sz w:val="26"/>
        </w:rPr>
      </w:pPr>
    </w:p>
    <w:p w14:paraId="6D450DB3" w14:textId="77777777" w:rsidR="00174558" w:rsidRDefault="00000000">
      <w:pPr>
        <w:ind w:left="427"/>
        <w:jc w:val="both"/>
        <w:rPr>
          <w:b/>
          <w:sz w:val="18"/>
        </w:rPr>
      </w:pPr>
      <w:r>
        <w:rPr>
          <w:b/>
          <w:color w:val="231F20"/>
          <w:sz w:val="18"/>
        </w:rPr>
        <w:t xml:space="preserve">Future developments and </w:t>
      </w:r>
      <w:r>
        <w:rPr>
          <w:b/>
          <w:color w:val="231F20"/>
          <w:spacing w:val="-2"/>
          <w:sz w:val="18"/>
        </w:rPr>
        <w:t>results</w:t>
      </w:r>
    </w:p>
    <w:p w14:paraId="6D450DB4" w14:textId="77777777" w:rsidR="00174558" w:rsidRDefault="00174558">
      <w:pPr>
        <w:pStyle w:val="BodyText"/>
        <w:spacing w:before="5"/>
        <w:rPr>
          <w:b/>
          <w:sz w:val="25"/>
        </w:rPr>
      </w:pPr>
    </w:p>
    <w:p w14:paraId="6D450DB5" w14:textId="77777777" w:rsidR="00174558" w:rsidRDefault="00000000">
      <w:pPr>
        <w:pStyle w:val="BodyText"/>
        <w:ind w:left="427" w:right="178"/>
        <w:jc w:val="both"/>
      </w:pPr>
      <w:r>
        <w:rPr>
          <w:color w:val="231F20"/>
        </w:rPr>
        <w:t xml:space="preserve">Likely developments in the operations of the Company and the expected results of those operations in future financial years have not been included in this report as the inclusion of such information is likely to result in unreasonable prejudice to the </w:t>
      </w:r>
      <w:r>
        <w:rPr>
          <w:color w:val="231F20"/>
          <w:spacing w:val="-2"/>
        </w:rPr>
        <w:t>Company.</w:t>
      </w:r>
    </w:p>
    <w:p w14:paraId="6D450DB6" w14:textId="77777777" w:rsidR="00174558" w:rsidRDefault="00174558">
      <w:pPr>
        <w:pStyle w:val="BodyText"/>
        <w:spacing w:before="6"/>
        <w:rPr>
          <w:sz w:val="26"/>
        </w:rPr>
      </w:pPr>
    </w:p>
    <w:p w14:paraId="6D450DB7" w14:textId="77777777" w:rsidR="00174558" w:rsidRDefault="00000000">
      <w:pPr>
        <w:pStyle w:val="Heading4"/>
        <w:ind w:left="427"/>
        <w:jc w:val="both"/>
      </w:pPr>
      <w:r>
        <w:rPr>
          <w:color w:val="231F20"/>
        </w:rPr>
        <w:t xml:space="preserve">Environmental </w:t>
      </w:r>
      <w:r>
        <w:rPr>
          <w:color w:val="231F20"/>
          <w:spacing w:val="-2"/>
        </w:rPr>
        <w:t>matters</w:t>
      </w:r>
    </w:p>
    <w:p w14:paraId="6D450DB8" w14:textId="77777777" w:rsidR="00174558" w:rsidRDefault="00174558">
      <w:pPr>
        <w:pStyle w:val="BodyText"/>
        <w:spacing w:before="4"/>
        <w:rPr>
          <w:b/>
          <w:sz w:val="25"/>
        </w:rPr>
      </w:pPr>
    </w:p>
    <w:p w14:paraId="6D450DB9" w14:textId="77777777" w:rsidR="00174558" w:rsidRDefault="00000000">
      <w:pPr>
        <w:pStyle w:val="BodyText"/>
        <w:ind w:left="427" w:right="178"/>
        <w:jc w:val="both"/>
      </w:pPr>
      <w:r>
        <w:rPr>
          <w:color w:val="231F20"/>
        </w:rPr>
        <w:t>The Company's operations</w:t>
      </w:r>
      <w:r>
        <w:rPr>
          <w:color w:val="231F20"/>
          <w:spacing w:val="40"/>
        </w:rPr>
        <w:t xml:space="preserve"> </w:t>
      </w:r>
      <w:r>
        <w:rPr>
          <w:color w:val="231F20"/>
        </w:rPr>
        <w:t>are</w:t>
      </w:r>
      <w:r>
        <w:rPr>
          <w:color w:val="231F20"/>
          <w:spacing w:val="40"/>
        </w:rPr>
        <w:t xml:space="preserve"> </w:t>
      </w:r>
      <w:r>
        <w:rPr>
          <w:color w:val="231F20"/>
        </w:rPr>
        <w:t>not</w:t>
      </w:r>
      <w:r>
        <w:rPr>
          <w:color w:val="231F20"/>
          <w:spacing w:val="40"/>
        </w:rPr>
        <w:t xml:space="preserve"> </w:t>
      </w:r>
      <w:r>
        <w:rPr>
          <w:color w:val="231F20"/>
        </w:rPr>
        <w:t>regulated</w:t>
      </w:r>
      <w:r>
        <w:rPr>
          <w:color w:val="231F20"/>
          <w:spacing w:val="40"/>
        </w:rPr>
        <w:t xml:space="preserve"> </w:t>
      </w:r>
      <w:r>
        <w:rPr>
          <w:color w:val="231F20"/>
        </w:rPr>
        <w:t>by any significant</w:t>
      </w:r>
      <w:r>
        <w:rPr>
          <w:color w:val="231F20"/>
          <w:spacing w:val="40"/>
        </w:rPr>
        <w:t xml:space="preserve"> </w:t>
      </w:r>
      <w:r>
        <w:rPr>
          <w:color w:val="231F20"/>
        </w:rPr>
        <w:t>environmental</w:t>
      </w:r>
      <w:r>
        <w:rPr>
          <w:color w:val="231F20"/>
          <w:spacing w:val="40"/>
        </w:rPr>
        <w:t xml:space="preserve"> </w:t>
      </w:r>
      <w:r>
        <w:rPr>
          <w:color w:val="231F20"/>
        </w:rPr>
        <w:t>regulations</w:t>
      </w:r>
      <w:r>
        <w:rPr>
          <w:color w:val="231F20"/>
          <w:spacing w:val="40"/>
        </w:rPr>
        <w:t xml:space="preserve"> </w:t>
      </w:r>
      <w:r>
        <w:rPr>
          <w:color w:val="231F20"/>
        </w:rPr>
        <w:t>under</w:t>
      </w:r>
      <w:r>
        <w:rPr>
          <w:color w:val="231F20"/>
          <w:spacing w:val="40"/>
        </w:rPr>
        <w:t xml:space="preserve"> </w:t>
      </w:r>
      <w:r>
        <w:rPr>
          <w:color w:val="231F20"/>
        </w:rPr>
        <w:t>a law of the Commonwealth or of a state or territory.</w:t>
      </w:r>
    </w:p>
    <w:p w14:paraId="6D450DBA" w14:textId="77777777" w:rsidR="00174558" w:rsidRDefault="00174558">
      <w:pPr>
        <w:pStyle w:val="BodyText"/>
        <w:spacing w:before="7"/>
        <w:rPr>
          <w:sz w:val="26"/>
        </w:rPr>
      </w:pPr>
    </w:p>
    <w:p w14:paraId="6D450DBB" w14:textId="77777777" w:rsidR="00174558" w:rsidRDefault="00000000">
      <w:pPr>
        <w:pStyle w:val="Heading4"/>
        <w:ind w:left="427"/>
        <w:jc w:val="both"/>
      </w:pPr>
      <w:r>
        <w:rPr>
          <w:color w:val="231F20"/>
        </w:rPr>
        <w:t xml:space="preserve">Significant changes in state of </w:t>
      </w:r>
      <w:r>
        <w:rPr>
          <w:color w:val="231F20"/>
          <w:spacing w:val="-2"/>
        </w:rPr>
        <w:t>affairs</w:t>
      </w:r>
    </w:p>
    <w:p w14:paraId="6D450DBC" w14:textId="77777777" w:rsidR="00174558" w:rsidRDefault="00174558">
      <w:pPr>
        <w:pStyle w:val="BodyText"/>
        <w:spacing w:before="4"/>
        <w:rPr>
          <w:b/>
          <w:sz w:val="25"/>
        </w:rPr>
      </w:pPr>
    </w:p>
    <w:p w14:paraId="6D450DBD" w14:textId="77777777" w:rsidR="00174558" w:rsidRDefault="00000000">
      <w:pPr>
        <w:pStyle w:val="BodyText"/>
        <w:ind w:left="427"/>
        <w:jc w:val="both"/>
      </w:pPr>
      <w:r>
        <w:rPr>
          <w:color w:val="231F20"/>
        </w:rPr>
        <w:t>There</w:t>
      </w:r>
      <w:r>
        <w:rPr>
          <w:color w:val="231F20"/>
          <w:spacing w:val="1"/>
        </w:rPr>
        <w:t xml:space="preserve"> </w:t>
      </w:r>
      <w:r>
        <w:rPr>
          <w:color w:val="231F20"/>
        </w:rPr>
        <w:t>have</w:t>
      </w:r>
      <w:r>
        <w:rPr>
          <w:color w:val="231F20"/>
          <w:spacing w:val="1"/>
        </w:rPr>
        <w:t xml:space="preserve"> </w:t>
      </w:r>
      <w:r>
        <w:rPr>
          <w:color w:val="231F20"/>
        </w:rPr>
        <w:t>been</w:t>
      </w:r>
      <w:r>
        <w:rPr>
          <w:color w:val="231F20"/>
          <w:spacing w:val="1"/>
        </w:rPr>
        <w:t xml:space="preserve"> </w:t>
      </w:r>
      <w:r>
        <w:rPr>
          <w:color w:val="231F20"/>
        </w:rPr>
        <w:t>no</w:t>
      </w:r>
      <w:r>
        <w:rPr>
          <w:color w:val="231F20"/>
          <w:spacing w:val="1"/>
        </w:rPr>
        <w:t xml:space="preserve"> </w:t>
      </w:r>
      <w:r>
        <w:rPr>
          <w:color w:val="231F20"/>
        </w:rPr>
        <w:t>significant</w:t>
      </w:r>
      <w:r>
        <w:rPr>
          <w:color w:val="231F20"/>
          <w:spacing w:val="1"/>
        </w:rPr>
        <w:t xml:space="preserve"> </w:t>
      </w:r>
      <w:r>
        <w:rPr>
          <w:color w:val="231F20"/>
        </w:rPr>
        <w:t>changes</w:t>
      </w:r>
      <w:r>
        <w:rPr>
          <w:color w:val="231F20"/>
          <w:spacing w:val="1"/>
        </w:rPr>
        <w:t xml:space="preserve"> </w:t>
      </w:r>
      <w:r>
        <w:rPr>
          <w:color w:val="231F20"/>
        </w:rPr>
        <w:t>in</w:t>
      </w:r>
      <w:r>
        <w:rPr>
          <w:color w:val="231F20"/>
          <w:spacing w:val="1"/>
        </w:rPr>
        <w:t xml:space="preserve"> </w:t>
      </w:r>
      <w:r>
        <w:rPr>
          <w:color w:val="231F20"/>
        </w:rPr>
        <w:t>the</w:t>
      </w:r>
      <w:r>
        <w:rPr>
          <w:color w:val="231F20"/>
          <w:spacing w:val="1"/>
        </w:rPr>
        <w:t xml:space="preserve"> </w:t>
      </w:r>
      <w:proofErr w:type="gramStart"/>
      <w:r>
        <w:rPr>
          <w:color w:val="231F20"/>
        </w:rPr>
        <w:t>state</w:t>
      </w:r>
      <w:r>
        <w:rPr>
          <w:color w:val="231F20"/>
          <w:spacing w:val="1"/>
        </w:rPr>
        <w:t xml:space="preserve"> </w:t>
      </w:r>
      <w:r>
        <w:rPr>
          <w:color w:val="231F20"/>
        </w:rPr>
        <w:t>of</w:t>
      </w:r>
      <w:r>
        <w:rPr>
          <w:color w:val="231F20"/>
          <w:spacing w:val="1"/>
        </w:rPr>
        <w:t xml:space="preserve"> </w:t>
      </w:r>
      <w:r>
        <w:rPr>
          <w:color w:val="231F20"/>
        </w:rPr>
        <w:t>affairs</w:t>
      </w:r>
      <w:proofErr w:type="gramEnd"/>
      <w:r>
        <w:rPr>
          <w:color w:val="231F20"/>
          <w:spacing w:val="1"/>
        </w:rPr>
        <w:t xml:space="preserve"> </w:t>
      </w:r>
      <w:r>
        <w:rPr>
          <w:color w:val="231F20"/>
        </w:rPr>
        <w:t>of</w:t>
      </w:r>
      <w:r>
        <w:rPr>
          <w:color w:val="231F20"/>
          <w:spacing w:val="1"/>
        </w:rPr>
        <w:t xml:space="preserve"> </w:t>
      </w:r>
      <w:r>
        <w:rPr>
          <w:color w:val="231F20"/>
        </w:rPr>
        <w:t>entities</w:t>
      </w:r>
      <w:r>
        <w:rPr>
          <w:color w:val="231F20"/>
          <w:spacing w:val="1"/>
        </w:rPr>
        <w:t xml:space="preserve"> </w:t>
      </w:r>
      <w:r>
        <w:rPr>
          <w:color w:val="231F20"/>
        </w:rPr>
        <w:t>in</w:t>
      </w:r>
      <w:r>
        <w:rPr>
          <w:color w:val="231F20"/>
          <w:spacing w:val="1"/>
        </w:rPr>
        <w:t xml:space="preserve"> </w:t>
      </w:r>
      <w:r>
        <w:rPr>
          <w:color w:val="231F20"/>
        </w:rPr>
        <w:t>the</w:t>
      </w:r>
      <w:r>
        <w:rPr>
          <w:color w:val="231F20"/>
          <w:spacing w:val="1"/>
        </w:rPr>
        <w:t xml:space="preserve"> </w:t>
      </w:r>
      <w:r>
        <w:rPr>
          <w:color w:val="231F20"/>
        </w:rPr>
        <w:t>Company</w:t>
      </w:r>
      <w:r>
        <w:rPr>
          <w:color w:val="231F20"/>
          <w:spacing w:val="-1"/>
        </w:rPr>
        <w:t xml:space="preserve"> </w:t>
      </w:r>
      <w:r>
        <w:rPr>
          <w:color w:val="231F20"/>
        </w:rPr>
        <w:t>during</w:t>
      </w:r>
      <w:r>
        <w:rPr>
          <w:color w:val="231F20"/>
          <w:spacing w:val="1"/>
        </w:rPr>
        <w:t xml:space="preserve"> </w:t>
      </w:r>
      <w:r>
        <w:rPr>
          <w:color w:val="231F20"/>
        </w:rPr>
        <w:t>the</w:t>
      </w:r>
      <w:r>
        <w:rPr>
          <w:color w:val="231F20"/>
          <w:spacing w:val="1"/>
        </w:rPr>
        <w:t xml:space="preserve"> </w:t>
      </w:r>
      <w:r>
        <w:rPr>
          <w:color w:val="231F20"/>
          <w:spacing w:val="-2"/>
        </w:rPr>
        <w:t>year.</w:t>
      </w:r>
    </w:p>
    <w:p w14:paraId="6D450DBE" w14:textId="77777777" w:rsidR="00174558" w:rsidRDefault="00174558">
      <w:pPr>
        <w:pStyle w:val="BodyText"/>
        <w:spacing w:before="7"/>
        <w:rPr>
          <w:sz w:val="26"/>
        </w:rPr>
      </w:pPr>
    </w:p>
    <w:p w14:paraId="6D450DBF" w14:textId="77777777" w:rsidR="00174558" w:rsidRDefault="00000000">
      <w:pPr>
        <w:pStyle w:val="Heading4"/>
        <w:spacing w:before="1"/>
        <w:ind w:left="427"/>
        <w:jc w:val="both"/>
      </w:pPr>
      <w:r>
        <w:rPr>
          <w:color w:val="231F20"/>
        </w:rPr>
        <w:t xml:space="preserve">Events after the reporting </w:t>
      </w:r>
      <w:r>
        <w:rPr>
          <w:color w:val="231F20"/>
          <w:spacing w:val="-4"/>
        </w:rPr>
        <w:t>date</w:t>
      </w:r>
    </w:p>
    <w:p w14:paraId="6D450DC0" w14:textId="77777777" w:rsidR="00174558" w:rsidRDefault="00174558">
      <w:pPr>
        <w:pStyle w:val="BodyText"/>
        <w:spacing w:before="4"/>
        <w:rPr>
          <w:b/>
          <w:sz w:val="25"/>
        </w:rPr>
      </w:pPr>
    </w:p>
    <w:p w14:paraId="6D450DC1" w14:textId="77777777" w:rsidR="00174558" w:rsidRDefault="00000000">
      <w:pPr>
        <w:pStyle w:val="BodyText"/>
        <w:ind w:left="427" w:right="177"/>
        <w:jc w:val="both"/>
      </w:pPr>
      <w:r>
        <w:rPr>
          <w:color w:val="231F20"/>
        </w:rPr>
        <w:t>No matters or circumstances have arisen since the end of the financial year which significantly affected or may significantly affect</w:t>
      </w:r>
      <w:r>
        <w:rPr>
          <w:color w:val="231F20"/>
          <w:spacing w:val="37"/>
        </w:rPr>
        <w:t xml:space="preserve"> </w:t>
      </w:r>
      <w:r>
        <w:rPr>
          <w:color w:val="231F20"/>
        </w:rPr>
        <w:t>the</w:t>
      </w:r>
      <w:r>
        <w:rPr>
          <w:color w:val="231F20"/>
          <w:spacing w:val="37"/>
        </w:rPr>
        <w:t xml:space="preserve"> </w:t>
      </w:r>
      <w:r>
        <w:rPr>
          <w:color w:val="231F20"/>
        </w:rPr>
        <w:t>operations</w:t>
      </w:r>
      <w:r>
        <w:rPr>
          <w:color w:val="231F20"/>
          <w:spacing w:val="37"/>
        </w:rPr>
        <w:t xml:space="preserve"> </w:t>
      </w:r>
      <w:r>
        <w:rPr>
          <w:color w:val="231F20"/>
        </w:rPr>
        <w:t xml:space="preserve">of the Company, the results of those operations or the </w:t>
      </w:r>
      <w:proofErr w:type="gramStart"/>
      <w:r>
        <w:rPr>
          <w:color w:val="231F20"/>
        </w:rPr>
        <w:t>state of affairs</w:t>
      </w:r>
      <w:proofErr w:type="gramEnd"/>
      <w:r>
        <w:rPr>
          <w:color w:val="231F20"/>
        </w:rPr>
        <w:t xml:space="preserve"> of the Company in future financial years.</w:t>
      </w:r>
    </w:p>
    <w:p w14:paraId="6D450DC2" w14:textId="77777777" w:rsidR="00174558" w:rsidRDefault="00174558">
      <w:pPr>
        <w:pStyle w:val="BodyText"/>
        <w:spacing w:before="6"/>
        <w:rPr>
          <w:sz w:val="26"/>
        </w:rPr>
      </w:pPr>
    </w:p>
    <w:p w14:paraId="6D450DC3" w14:textId="77777777" w:rsidR="00174558" w:rsidRDefault="00000000">
      <w:pPr>
        <w:pStyle w:val="Heading4"/>
        <w:ind w:left="427"/>
        <w:jc w:val="both"/>
      </w:pPr>
      <w:r>
        <w:rPr>
          <w:color w:val="231F20"/>
        </w:rPr>
        <w:t xml:space="preserve">Meetings of </w:t>
      </w:r>
      <w:r>
        <w:rPr>
          <w:color w:val="231F20"/>
          <w:spacing w:val="-2"/>
        </w:rPr>
        <w:t>directors</w:t>
      </w:r>
    </w:p>
    <w:p w14:paraId="6D450DC4" w14:textId="538578E5" w:rsidR="00174558" w:rsidRDefault="00174558">
      <w:pPr>
        <w:pStyle w:val="BodyText"/>
        <w:spacing w:before="4"/>
        <w:rPr>
          <w:b/>
          <w:sz w:val="25"/>
        </w:rPr>
      </w:pPr>
    </w:p>
    <w:p w14:paraId="6D450DC5" w14:textId="3179BC8D" w:rsidR="00174558" w:rsidRDefault="00000000">
      <w:pPr>
        <w:pStyle w:val="BodyText"/>
        <w:ind w:left="427" w:right="179"/>
        <w:jc w:val="both"/>
        <w:rPr>
          <w:color w:val="231F20"/>
          <w:spacing w:val="-2"/>
        </w:rPr>
      </w:pPr>
      <w:r>
        <w:rPr>
          <w:color w:val="231F20"/>
        </w:rPr>
        <w:t xml:space="preserve">During the financial year, 6 (Six) meetings of directors were held. Attendances by each director during the year were as </w:t>
      </w:r>
      <w:r>
        <w:rPr>
          <w:color w:val="231F20"/>
          <w:spacing w:val="-2"/>
        </w:rPr>
        <w:t>follows:</w:t>
      </w:r>
    </w:p>
    <w:p w14:paraId="04C5DC83" w14:textId="2DD07EBE" w:rsidR="006B4B3E" w:rsidRDefault="006B4B3E">
      <w:pPr>
        <w:pStyle w:val="BodyText"/>
        <w:ind w:left="427" w:right="179"/>
        <w:jc w:val="both"/>
        <w:rPr>
          <w:color w:val="231F20"/>
          <w:spacing w:val="-2"/>
        </w:rPr>
      </w:pPr>
    </w:p>
    <w:tbl>
      <w:tblPr>
        <w:tblStyle w:val="TableGrid"/>
        <w:tblW w:w="8155" w:type="dxa"/>
        <w:tblInd w:w="427" w:type="dxa"/>
        <w:tblLook w:val="04A0" w:firstRow="1" w:lastRow="0" w:firstColumn="1" w:lastColumn="0" w:noHBand="0" w:noVBand="1"/>
      </w:tblPr>
      <w:tblGrid>
        <w:gridCol w:w="4376"/>
        <w:gridCol w:w="2156"/>
        <w:gridCol w:w="1623"/>
      </w:tblGrid>
      <w:tr w:rsidR="001F4427" w:rsidRPr="001F4427" w14:paraId="166AB107" w14:textId="77777777" w:rsidTr="001F4427">
        <w:tc>
          <w:tcPr>
            <w:tcW w:w="4376" w:type="dxa"/>
          </w:tcPr>
          <w:p w14:paraId="1B7FA15C" w14:textId="2EC3D4F7" w:rsidR="001F4427" w:rsidRPr="001F4427" w:rsidRDefault="001F4427" w:rsidP="001F4427">
            <w:pPr>
              <w:pStyle w:val="BodyText"/>
              <w:ind w:right="179"/>
              <w:jc w:val="both"/>
            </w:pPr>
          </w:p>
        </w:tc>
        <w:tc>
          <w:tcPr>
            <w:tcW w:w="3779" w:type="dxa"/>
            <w:gridSpan w:val="2"/>
            <w:vAlign w:val="center"/>
          </w:tcPr>
          <w:p w14:paraId="530C356E" w14:textId="05C4C3B1" w:rsidR="001F4427" w:rsidRPr="001F4427" w:rsidRDefault="001F4427" w:rsidP="001F4427">
            <w:pPr>
              <w:pStyle w:val="BodyText"/>
              <w:ind w:right="179"/>
              <w:jc w:val="center"/>
            </w:pPr>
            <w:r w:rsidRPr="001F4427">
              <w:rPr>
                <w:b/>
                <w:color w:val="231F20"/>
              </w:rPr>
              <w:t xml:space="preserve">Directors' </w:t>
            </w:r>
            <w:r w:rsidRPr="001F4427">
              <w:rPr>
                <w:b/>
                <w:color w:val="231F20"/>
                <w:spacing w:val="-2"/>
              </w:rPr>
              <w:t>Meetings</w:t>
            </w:r>
          </w:p>
        </w:tc>
      </w:tr>
      <w:tr w:rsidR="001F4427" w:rsidRPr="001F4427" w14:paraId="3EB413D4" w14:textId="77777777" w:rsidTr="001F4427">
        <w:tc>
          <w:tcPr>
            <w:tcW w:w="4376" w:type="dxa"/>
            <w:vAlign w:val="center"/>
          </w:tcPr>
          <w:p w14:paraId="37E0F892" w14:textId="77777777" w:rsidR="001F4427" w:rsidRPr="001F4427" w:rsidRDefault="001F4427" w:rsidP="001F4427">
            <w:pPr>
              <w:pStyle w:val="BodyText"/>
              <w:ind w:right="179"/>
              <w:jc w:val="center"/>
            </w:pPr>
          </w:p>
        </w:tc>
        <w:tc>
          <w:tcPr>
            <w:tcW w:w="2156" w:type="dxa"/>
            <w:vAlign w:val="center"/>
          </w:tcPr>
          <w:p w14:paraId="4CACCC82" w14:textId="1A8999F3" w:rsidR="001F4427" w:rsidRPr="001F4427" w:rsidRDefault="001F4427" w:rsidP="001F4427">
            <w:pPr>
              <w:pStyle w:val="BodyText"/>
              <w:ind w:right="179"/>
              <w:jc w:val="center"/>
            </w:pPr>
            <w:r w:rsidRPr="001F4427">
              <w:rPr>
                <w:b/>
                <w:color w:val="231F20"/>
                <w:spacing w:val="-2"/>
              </w:rPr>
              <w:t>Number</w:t>
            </w:r>
            <w:r w:rsidRPr="001F4427">
              <w:rPr>
                <w:b/>
                <w:color w:val="231F20"/>
                <w:spacing w:val="-8"/>
              </w:rPr>
              <w:t xml:space="preserve"> </w:t>
            </w:r>
            <w:r w:rsidRPr="001F4427">
              <w:rPr>
                <w:b/>
                <w:color w:val="231F20"/>
                <w:spacing w:val="-2"/>
              </w:rPr>
              <w:t>eligible</w:t>
            </w:r>
            <w:r w:rsidRPr="001F4427">
              <w:rPr>
                <w:b/>
                <w:color w:val="231F20"/>
                <w:spacing w:val="-8"/>
              </w:rPr>
              <w:t xml:space="preserve"> </w:t>
            </w:r>
            <w:r w:rsidRPr="001F4427">
              <w:rPr>
                <w:b/>
                <w:color w:val="231F20"/>
                <w:spacing w:val="-2"/>
              </w:rPr>
              <w:t>to</w:t>
            </w:r>
            <w:r w:rsidRPr="001F4427">
              <w:rPr>
                <w:b/>
                <w:color w:val="231F20"/>
                <w:spacing w:val="40"/>
              </w:rPr>
              <w:t xml:space="preserve"> </w:t>
            </w:r>
            <w:r w:rsidRPr="001F4427">
              <w:rPr>
                <w:b/>
                <w:color w:val="231F20"/>
                <w:spacing w:val="-2"/>
              </w:rPr>
              <w:t>attend</w:t>
            </w:r>
          </w:p>
        </w:tc>
        <w:tc>
          <w:tcPr>
            <w:tcW w:w="1623" w:type="dxa"/>
            <w:vAlign w:val="center"/>
          </w:tcPr>
          <w:p w14:paraId="1C2E7E68" w14:textId="27E4FC70" w:rsidR="001F4427" w:rsidRPr="001F4427" w:rsidRDefault="001F4427" w:rsidP="001F4427">
            <w:pPr>
              <w:pStyle w:val="BodyText"/>
              <w:ind w:right="179"/>
              <w:jc w:val="center"/>
            </w:pPr>
            <w:r w:rsidRPr="001F4427">
              <w:rPr>
                <w:b/>
                <w:color w:val="231F20"/>
                <w:spacing w:val="-2"/>
              </w:rPr>
              <w:t>Number</w:t>
            </w:r>
            <w:r w:rsidRPr="001F4427">
              <w:rPr>
                <w:b/>
                <w:color w:val="231F20"/>
                <w:spacing w:val="-1"/>
              </w:rPr>
              <w:t xml:space="preserve"> </w:t>
            </w:r>
            <w:r w:rsidRPr="001F4427">
              <w:rPr>
                <w:b/>
                <w:color w:val="231F20"/>
                <w:spacing w:val="-2"/>
              </w:rPr>
              <w:t>attended</w:t>
            </w:r>
          </w:p>
        </w:tc>
      </w:tr>
      <w:tr w:rsidR="001F4427" w:rsidRPr="001F4427" w14:paraId="3D0552DF" w14:textId="77777777" w:rsidTr="001F4427">
        <w:tc>
          <w:tcPr>
            <w:tcW w:w="4376" w:type="dxa"/>
          </w:tcPr>
          <w:p w14:paraId="5EF25FBA" w14:textId="3F55A515" w:rsidR="001F4427" w:rsidRPr="001F4427" w:rsidRDefault="001F4427" w:rsidP="001F4427">
            <w:pPr>
              <w:pStyle w:val="BodyText"/>
              <w:ind w:right="179"/>
              <w:jc w:val="both"/>
            </w:pPr>
            <w:r w:rsidRPr="001F4427">
              <w:t xml:space="preserve">Peter Wilson (AM </w:t>
            </w:r>
            <w:proofErr w:type="spellStart"/>
            <w:r w:rsidRPr="001F4427">
              <w:t>FCPALife</w:t>
            </w:r>
            <w:proofErr w:type="spellEnd"/>
            <w:r w:rsidRPr="001F4427">
              <w:t xml:space="preserve"> </w:t>
            </w:r>
            <w:proofErr w:type="spellStart"/>
            <w:r w:rsidRPr="001F4427">
              <w:t>FCPHRLife</w:t>
            </w:r>
            <w:proofErr w:type="spellEnd"/>
            <w:r w:rsidRPr="001F4427">
              <w:t xml:space="preserve"> FAICD) </w:t>
            </w:r>
          </w:p>
        </w:tc>
        <w:tc>
          <w:tcPr>
            <w:tcW w:w="2156" w:type="dxa"/>
            <w:vAlign w:val="center"/>
          </w:tcPr>
          <w:p w14:paraId="134F4F38" w14:textId="68CEC063" w:rsidR="001F4427" w:rsidRPr="001F4427" w:rsidRDefault="001F4427" w:rsidP="001F4427">
            <w:pPr>
              <w:pStyle w:val="BodyText"/>
              <w:ind w:right="179"/>
              <w:jc w:val="center"/>
            </w:pPr>
            <w:r w:rsidRPr="001F4427">
              <w:t>6</w:t>
            </w:r>
          </w:p>
        </w:tc>
        <w:tc>
          <w:tcPr>
            <w:tcW w:w="1623" w:type="dxa"/>
            <w:vAlign w:val="center"/>
          </w:tcPr>
          <w:p w14:paraId="649ED95B" w14:textId="11DF0643" w:rsidR="001F4427" w:rsidRPr="001F4427" w:rsidRDefault="001F4427" w:rsidP="001F4427">
            <w:pPr>
              <w:pStyle w:val="BodyText"/>
              <w:ind w:right="179"/>
              <w:jc w:val="center"/>
            </w:pPr>
            <w:r w:rsidRPr="001F4427">
              <w:rPr>
                <w:color w:val="231F20"/>
              </w:rPr>
              <w:t>6</w:t>
            </w:r>
          </w:p>
        </w:tc>
      </w:tr>
      <w:tr w:rsidR="001F4427" w:rsidRPr="001F4427" w14:paraId="580C5A35" w14:textId="77777777" w:rsidTr="001F4427">
        <w:tc>
          <w:tcPr>
            <w:tcW w:w="4376" w:type="dxa"/>
          </w:tcPr>
          <w:p w14:paraId="16161AE2" w14:textId="2FC33DFC" w:rsidR="001F4427" w:rsidRPr="001F4427" w:rsidRDefault="001F4427" w:rsidP="001F4427">
            <w:pPr>
              <w:pStyle w:val="BodyText"/>
              <w:ind w:right="179"/>
              <w:jc w:val="both"/>
            </w:pPr>
            <w:r w:rsidRPr="001F4427">
              <w:t>Belinda Curtis</w:t>
            </w:r>
          </w:p>
        </w:tc>
        <w:tc>
          <w:tcPr>
            <w:tcW w:w="2156" w:type="dxa"/>
            <w:vAlign w:val="center"/>
          </w:tcPr>
          <w:p w14:paraId="69121290" w14:textId="467B3579" w:rsidR="001F4427" w:rsidRPr="001F4427" w:rsidRDefault="001F4427" w:rsidP="001F4427">
            <w:pPr>
              <w:pStyle w:val="BodyText"/>
              <w:ind w:right="179"/>
              <w:jc w:val="center"/>
            </w:pPr>
            <w:r w:rsidRPr="001F4427">
              <w:rPr>
                <w:color w:val="231F20"/>
              </w:rPr>
              <w:t>6</w:t>
            </w:r>
          </w:p>
        </w:tc>
        <w:tc>
          <w:tcPr>
            <w:tcW w:w="1623" w:type="dxa"/>
            <w:vAlign w:val="center"/>
          </w:tcPr>
          <w:p w14:paraId="755EFC92" w14:textId="33FFE705" w:rsidR="001F4427" w:rsidRPr="001F4427" w:rsidRDefault="001F4427" w:rsidP="001F4427">
            <w:pPr>
              <w:pStyle w:val="BodyText"/>
              <w:ind w:right="179"/>
              <w:jc w:val="center"/>
            </w:pPr>
            <w:r w:rsidRPr="001F4427">
              <w:rPr>
                <w:color w:val="231F20"/>
              </w:rPr>
              <w:t>4</w:t>
            </w:r>
          </w:p>
        </w:tc>
      </w:tr>
      <w:tr w:rsidR="001F4427" w:rsidRPr="001F4427" w14:paraId="08E410DF" w14:textId="77777777" w:rsidTr="001F4427">
        <w:tc>
          <w:tcPr>
            <w:tcW w:w="4376" w:type="dxa"/>
          </w:tcPr>
          <w:p w14:paraId="6CED961E" w14:textId="702DC230" w:rsidR="001F4427" w:rsidRPr="001F4427" w:rsidRDefault="001F4427" w:rsidP="001F4427">
            <w:pPr>
              <w:pStyle w:val="BodyText"/>
              <w:ind w:right="179"/>
              <w:jc w:val="both"/>
            </w:pPr>
            <w:r w:rsidRPr="001F4427">
              <w:t xml:space="preserve">Kevin Figueiredo (GAICD) </w:t>
            </w:r>
          </w:p>
        </w:tc>
        <w:tc>
          <w:tcPr>
            <w:tcW w:w="2156" w:type="dxa"/>
            <w:vAlign w:val="center"/>
          </w:tcPr>
          <w:p w14:paraId="71A4E831" w14:textId="7FBF4303" w:rsidR="001F4427" w:rsidRPr="001F4427" w:rsidRDefault="001F4427" w:rsidP="001F4427">
            <w:pPr>
              <w:pStyle w:val="BodyText"/>
              <w:ind w:right="179"/>
              <w:jc w:val="center"/>
            </w:pPr>
            <w:r w:rsidRPr="001F4427">
              <w:rPr>
                <w:color w:val="231F20"/>
              </w:rPr>
              <w:t>6</w:t>
            </w:r>
          </w:p>
        </w:tc>
        <w:tc>
          <w:tcPr>
            <w:tcW w:w="1623" w:type="dxa"/>
            <w:vAlign w:val="center"/>
          </w:tcPr>
          <w:p w14:paraId="5E6CA433" w14:textId="7B4E8ADF" w:rsidR="001F4427" w:rsidRPr="001F4427" w:rsidRDefault="001F4427" w:rsidP="001F4427">
            <w:pPr>
              <w:pStyle w:val="BodyText"/>
              <w:ind w:right="179"/>
              <w:jc w:val="center"/>
            </w:pPr>
            <w:r w:rsidRPr="001F4427">
              <w:rPr>
                <w:color w:val="231F20"/>
              </w:rPr>
              <w:t>6</w:t>
            </w:r>
          </w:p>
        </w:tc>
      </w:tr>
      <w:tr w:rsidR="001F4427" w:rsidRPr="001F4427" w14:paraId="6C1A4C0F" w14:textId="77777777" w:rsidTr="001F4427">
        <w:tc>
          <w:tcPr>
            <w:tcW w:w="4376" w:type="dxa"/>
          </w:tcPr>
          <w:p w14:paraId="3067F468" w14:textId="267F9CE1" w:rsidR="001F4427" w:rsidRPr="001F4427" w:rsidRDefault="001F4427" w:rsidP="001F4427">
            <w:pPr>
              <w:pStyle w:val="BodyText"/>
              <w:ind w:right="179"/>
              <w:jc w:val="both"/>
            </w:pPr>
            <w:r w:rsidRPr="001F4427">
              <w:t xml:space="preserve">Donna Purcell (GAICD) </w:t>
            </w:r>
          </w:p>
        </w:tc>
        <w:tc>
          <w:tcPr>
            <w:tcW w:w="2156" w:type="dxa"/>
            <w:vAlign w:val="center"/>
          </w:tcPr>
          <w:p w14:paraId="1F1818DE" w14:textId="78502126" w:rsidR="001F4427" w:rsidRPr="001F4427" w:rsidRDefault="001F4427" w:rsidP="001F4427">
            <w:pPr>
              <w:pStyle w:val="BodyText"/>
              <w:ind w:right="179"/>
              <w:jc w:val="center"/>
            </w:pPr>
            <w:r w:rsidRPr="001F4427">
              <w:rPr>
                <w:color w:val="231F20"/>
              </w:rPr>
              <w:t>6</w:t>
            </w:r>
          </w:p>
        </w:tc>
        <w:tc>
          <w:tcPr>
            <w:tcW w:w="1623" w:type="dxa"/>
            <w:vAlign w:val="center"/>
          </w:tcPr>
          <w:p w14:paraId="7A7EC361" w14:textId="0F3287F9" w:rsidR="001F4427" w:rsidRPr="001F4427" w:rsidRDefault="001F4427" w:rsidP="001F4427">
            <w:pPr>
              <w:pStyle w:val="BodyText"/>
              <w:ind w:right="179"/>
              <w:jc w:val="center"/>
            </w:pPr>
            <w:r w:rsidRPr="001F4427">
              <w:rPr>
                <w:color w:val="231F20"/>
              </w:rPr>
              <w:t>4</w:t>
            </w:r>
          </w:p>
        </w:tc>
      </w:tr>
      <w:tr w:rsidR="001F4427" w:rsidRPr="001F4427" w14:paraId="43F867AE" w14:textId="77777777" w:rsidTr="001F4427">
        <w:tc>
          <w:tcPr>
            <w:tcW w:w="4376" w:type="dxa"/>
          </w:tcPr>
          <w:p w14:paraId="47E4C3F9" w14:textId="08B23DE1" w:rsidR="001F4427" w:rsidRPr="001F4427" w:rsidRDefault="001F4427" w:rsidP="001F4427">
            <w:pPr>
              <w:pStyle w:val="BodyText"/>
              <w:ind w:right="179"/>
              <w:jc w:val="both"/>
            </w:pPr>
            <w:r w:rsidRPr="001F4427">
              <w:t>Rania Saab</w:t>
            </w:r>
          </w:p>
        </w:tc>
        <w:tc>
          <w:tcPr>
            <w:tcW w:w="2156" w:type="dxa"/>
            <w:vAlign w:val="center"/>
          </w:tcPr>
          <w:p w14:paraId="2E3F1048" w14:textId="6BE63A0B" w:rsidR="001F4427" w:rsidRPr="001F4427" w:rsidRDefault="001F4427" w:rsidP="001F4427">
            <w:pPr>
              <w:pStyle w:val="BodyText"/>
              <w:ind w:right="179"/>
              <w:jc w:val="center"/>
            </w:pPr>
            <w:r w:rsidRPr="001F4427">
              <w:rPr>
                <w:color w:val="231F20"/>
              </w:rPr>
              <w:t>6</w:t>
            </w:r>
          </w:p>
        </w:tc>
        <w:tc>
          <w:tcPr>
            <w:tcW w:w="1623" w:type="dxa"/>
            <w:vAlign w:val="center"/>
          </w:tcPr>
          <w:p w14:paraId="4460786B" w14:textId="209711C8" w:rsidR="001F4427" w:rsidRPr="001F4427" w:rsidRDefault="001F4427" w:rsidP="001F4427">
            <w:pPr>
              <w:pStyle w:val="BodyText"/>
              <w:ind w:right="179"/>
              <w:jc w:val="center"/>
            </w:pPr>
            <w:r w:rsidRPr="001F4427">
              <w:rPr>
                <w:color w:val="231F20"/>
              </w:rPr>
              <w:t>5</w:t>
            </w:r>
          </w:p>
        </w:tc>
      </w:tr>
      <w:tr w:rsidR="001F4427" w:rsidRPr="001F4427" w14:paraId="45BA078F" w14:textId="77777777" w:rsidTr="001F4427">
        <w:tc>
          <w:tcPr>
            <w:tcW w:w="4376" w:type="dxa"/>
          </w:tcPr>
          <w:p w14:paraId="2BAE4AA4" w14:textId="38FCA7EC" w:rsidR="001F4427" w:rsidRPr="001F4427" w:rsidRDefault="001F4427" w:rsidP="001F4427">
            <w:pPr>
              <w:pStyle w:val="BodyText"/>
              <w:ind w:right="179"/>
              <w:jc w:val="both"/>
            </w:pPr>
            <w:r w:rsidRPr="001F4427">
              <w:t xml:space="preserve">David Davies (leave of absence in 2022) </w:t>
            </w:r>
          </w:p>
        </w:tc>
        <w:tc>
          <w:tcPr>
            <w:tcW w:w="2156" w:type="dxa"/>
            <w:vAlign w:val="center"/>
          </w:tcPr>
          <w:p w14:paraId="5872338B" w14:textId="268B9403" w:rsidR="001F4427" w:rsidRPr="001F4427" w:rsidRDefault="001F4427" w:rsidP="001F4427">
            <w:pPr>
              <w:pStyle w:val="BodyText"/>
              <w:ind w:right="179"/>
              <w:jc w:val="center"/>
            </w:pPr>
            <w:r w:rsidRPr="001F4427">
              <w:rPr>
                <w:color w:val="231F20"/>
              </w:rPr>
              <w:t>-</w:t>
            </w:r>
          </w:p>
        </w:tc>
        <w:tc>
          <w:tcPr>
            <w:tcW w:w="1623" w:type="dxa"/>
            <w:vAlign w:val="center"/>
          </w:tcPr>
          <w:p w14:paraId="30303DA7" w14:textId="5E91F395" w:rsidR="001F4427" w:rsidRPr="001F4427" w:rsidRDefault="001F4427" w:rsidP="001F4427">
            <w:pPr>
              <w:pStyle w:val="BodyText"/>
              <w:ind w:right="179"/>
              <w:jc w:val="center"/>
            </w:pPr>
            <w:r w:rsidRPr="001F4427">
              <w:rPr>
                <w:color w:val="231F20"/>
              </w:rPr>
              <w:t>-</w:t>
            </w:r>
          </w:p>
        </w:tc>
      </w:tr>
      <w:tr w:rsidR="001F4427" w:rsidRPr="001F4427" w14:paraId="5BF3803C" w14:textId="77777777" w:rsidTr="001F4427">
        <w:tc>
          <w:tcPr>
            <w:tcW w:w="4376" w:type="dxa"/>
          </w:tcPr>
          <w:p w14:paraId="0CC0D544" w14:textId="4FC2D1A4" w:rsidR="001F4427" w:rsidRPr="001F4427" w:rsidRDefault="001F4427" w:rsidP="001F4427">
            <w:pPr>
              <w:pStyle w:val="BodyText"/>
              <w:ind w:right="179"/>
              <w:jc w:val="both"/>
            </w:pPr>
            <w:r w:rsidRPr="001F4427">
              <w:t>Rosie McArdle</w:t>
            </w:r>
          </w:p>
        </w:tc>
        <w:tc>
          <w:tcPr>
            <w:tcW w:w="2156" w:type="dxa"/>
            <w:vAlign w:val="center"/>
          </w:tcPr>
          <w:p w14:paraId="5CC23CC9" w14:textId="53B9F667" w:rsidR="001F4427" w:rsidRPr="001F4427" w:rsidRDefault="001F4427" w:rsidP="001F4427">
            <w:pPr>
              <w:pStyle w:val="BodyText"/>
              <w:ind w:right="179"/>
              <w:jc w:val="center"/>
            </w:pPr>
            <w:r w:rsidRPr="001F4427">
              <w:rPr>
                <w:color w:val="231F20"/>
              </w:rPr>
              <w:t>6</w:t>
            </w:r>
          </w:p>
        </w:tc>
        <w:tc>
          <w:tcPr>
            <w:tcW w:w="1623" w:type="dxa"/>
            <w:vAlign w:val="center"/>
          </w:tcPr>
          <w:p w14:paraId="22A2D5DF" w14:textId="203A7160" w:rsidR="001F4427" w:rsidRPr="001F4427" w:rsidRDefault="001F4427" w:rsidP="001F4427">
            <w:pPr>
              <w:pStyle w:val="BodyText"/>
              <w:ind w:right="179"/>
              <w:jc w:val="center"/>
            </w:pPr>
            <w:r w:rsidRPr="001F4427">
              <w:rPr>
                <w:color w:val="231F20"/>
              </w:rPr>
              <w:t>5</w:t>
            </w:r>
          </w:p>
        </w:tc>
      </w:tr>
      <w:tr w:rsidR="001F4427" w:rsidRPr="001F4427" w14:paraId="52D31870" w14:textId="77777777" w:rsidTr="001F4427">
        <w:tc>
          <w:tcPr>
            <w:tcW w:w="4376" w:type="dxa"/>
          </w:tcPr>
          <w:p w14:paraId="278B6ECA" w14:textId="7FF1504C" w:rsidR="001F4427" w:rsidRPr="001F4427" w:rsidRDefault="001F4427" w:rsidP="001F4427">
            <w:pPr>
              <w:pStyle w:val="BodyText"/>
              <w:ind w:right="179"/>
              <w:jc w:val="both"/>
            </w:pPr>
            <w:r w:rsidRPr="001F4427">
              <w:t xml:space="preserve">Ainsley Barahona Santos (GAICD) </w:t>
            </w:r>
          </w:p>
        </w:tc>
        <w:tc>
          <w:tcPr>
            <w:tcW w:w="2156" w:type="dxa"/>
            <w:vAlign w:val="center"/>
          </w:tcPr>
          <w:p w14:paraId="2B2611ED" w14:textId="202EB9EB" w:rsidR="001F4427" w:rsidRPr="001F4427" w:rsidRDefault="001F4427" w:rsidP="001F4427">
            <w:pPr>
              <w:pStyle w:val="BodyText"/>
              <w:ind w:right="179"/>
              <w:jc w:val="center"/>
            </w:pPr>
            <w:r w:rsidRPr="001F4427">
              <w:rPr>
                <w:color w:val="231F20"/>
              </w:rPr>
              <w:t>6</w:t>
            </w:r>
          </w:p>
        </w:tc>
        <w:tc>
          <w:tcPr>
            <w:tcW w:w="1623" w:type="dxa"/>
            <w:vAlign w:val="center"/>
          </w:tcPr>
          <w:p w14:paraId="6E8A8311" w14:textId="7D1C25F8" w:rsidR="001F4427" w:rsidRPr="001F4427" w:rsidRDefault="001F4427" w:rsidP="001F4427">
            <w:pPr>
              <w:pStyle w:val="BodyText"/>
              <w:ind w:right="179"/>
              <w:jc w:val="center"/>
            </w:pPr>
            <w:r w:rsidRPr="001F4427">
              <w:rPr>
                <w:color w:val="231F20"/>
              </w:rPr>
              <w:t>5</w:t>
            </w:r>
          </w:p>
        </w:tc>
      </w:tr>
      <w:tr w:rsidR="001F4427" w:rsidRPr="001F4427" w14:paraId="563FED08" w14:textId="77777777" w:rsidTr="001F4427">
        <w:tc>
          <w:tcPr>
            <w:tcW w:w="4376" w:type="dxa"/>
          </w:tcPr>
          <w:p w14:paraId="04BAF749" w14:textId="67A27E00" w:rsidR="001F4427" w:rsidRPr="001F4427" w:rsidRDefault="001F4427" w:rsidP="001F4427">
            <w:pPr>
              <w:pStyle w:val="BodyText"/>
              <w:ind w:right="179"/>
              <w:jc w:val="both"/>
            </w:pPr>
            <w:r w:rsidRPr="001F4427">
              <w:t xml:space="preserve">Maryanne Diamond (AO GAICD) </w:t>
            </w:r>
          </w:p>
        </w:tc>
        <w:tc>
          <w:tcPr>
            <w:tcW w:w="2156" w:type="dxa"/>
            <w:vAlign w:val="center"/>
          </w:tcPr>
          <w:p w14:paraId="13AD6AB0" w14:textId="3B9F2072" w:rsidR="001F4427" w:rsidRPr="001F4427" w:rsidRDefault="001F4427" w:rsidP="001F4427">
            <w:pPr>
              <w:pStyle w:val="BodyText"/>
              <w:ind w:right="179"/>
              <w:jc w:val="center"/>
            </w:pPr>
            <w:r w:rsidRPr="001F4427">
              <w:rPr>
                <w:color w:val="231F20"/>
              </w:rPr>
              <w:t>3</w:t>
            </w:r>
          </w:p>
        </w:tc>
        <w:tc>
          <w:tcPr>
            <w:tcW w:w="1623" w:type="dxa"/>
            <w:vAlign w:val="center"/>
          </w:tcPr>
          <w:p w14:paraId="7EE29A21" w14:textId="3BE9A0D7" w:rsidR="001F4427" w:rsidRPr="001F4427" w:rsidRDefault="001F4427" w:rsidP="001F4427">
            <w:pPr>
              <w:pStyle w:val="BodyText"/>
              <w:ind w:right="179"/>
              <w:jc w:val="center"/>
            </w:pPr>
            <w:r w:rsidRPr="001F4427">
              <w:rPr>
                <w:color w:val="231F20"/>
              </w:rPr>
              <w:t>3</w:t>
            </w:r>
          </w:p>
        </w:tc>
      </w:tr>
      <w:tr w:rsidR="001F4427" w:rsidRPr="001F4427" w14:paraId="48E91F18" w14:textId="77777777" w:rsidTr="001F4427">
        <w:tc>
          <w:tcPr>
            <w:tcW w:w="4376" w:type="dxa"/>
          </w:tcPr>
          <w:p w14:paraId="134AA6CA" w14:textId="5FC8B2B8" w:rsidR="001F4427" w:rsidRPr="001F4427" w:rsidRDefault="001F4427" w:rsidP="001F4427">
            <w:pPr>
              <w:pStyle w:val="BodyText"/>
              <w:ind w:right="179"/>
              <w:jc w:val="both"/>
            </w:pPr>
            <w:proofErr w:type="spellStart"/>
            <w:r w:rsidRPr="001F4427">
              <w:t>Ainslee</w:t>
            </w:r>
            <w:proofErr w:type="spellEnd"/>
            <w:r w:rsidRPr="001F4427">
              <w:t xml:space="preserve"> Scott (MAICD, FCPA) </w:t>
            </w:r>
          </w:p>
        </w:tc>
        <w:tc>
          <w:tcPr>
            <w:tcW w:w="2156" w:type="dxa"/>
            <w:vAlign w:val="center"/>
          </w:tcPr>
          <w:p w14:paraId="31ED4895" w14:textId="62AC9878" w:rsidR="001F4427" w:rsidRPr="001F4427" w:rsidRDefault="001F4427" w:rsidP="001F4427">
            <w:pPr>
              <w:pStyle w:val="BodyText"/>
              <w:ind w:right="179"/>
              <w:jc w:val="center"/>
            </w:pPr>
            <w:r w:rsidRPr="001F4427">
              <w:rPr>
                <w:color w:val="231F20"/>
              </w:rPr>
              <w:t>6</w:t>
            </w:r>
          </w:p>
        </w:tc>
        <w:tc>
          <w:tcPr>
            <w:tcW w:w="1623" w:type="dxa"/>
            <w:vAlign w:val="center"/>
          </w:tcPr>
          <w:p w14:paraId="7706549E" w14:textId="0CCC3ACA" w:rsidR="001F4427" w:rsidRPr="001F4427" w:rsidRDefault="001F4427" w:rsidP="001F4427">
            <w:pPr>
              <w:pStyle w:val="BodyText"/>
              <w:ind w:right="179"/>
              <w:jc w:val="center"/>
            </w:pPr>
            <w:r w:rsidRPr="001F4427">
              <w:rPr>
                <w:color w:val="231F20"/>
              </w:rPr>
              <w:t>6</w:t>
            </w:r>
          </w:p>
        </w:tc>
      </w:tr>
      <w:tr w:rsidR="001F4427" w:rsidRPr="001F4427" w14:paraId="3BC30A4F" w14:textId="77777777" w:rsidTr="001F4427">
        <w:tc>
          <w:tcPr>
            <w:tcW w:w="4376" w:type="dxa"/>
          </w:tcPr>
          <w:p w14:paraId="53848708" w14:textId="317D2C30" w:rsidR="001F4427" w:rsidRPr="001F4427" w:rsidRDefault="001F4427" w:rsidP="001F4427">
            <w:pPr>
              <w:pStyle w:val="BodyText"/>
              <w:ind w:right="179"/>
              <w:jc w:val="both"/>
            </w:pPr>
            <w:r w:rsidRPr="001F4427">
              <w:t>Alyson Tong (GAICD, FCPA)</w:t>
            </w:r>
          </w:p>
        </w:tc>
        <w:tc>
          <w:tcPr>
            <w:tcW w:w="2156" w:type="dxa"/>
            <w:vAlign w:val="center"/>
          </w:tcPr>
          <w:p w14:paraId="1E3D2755" w14:textId="12621262" w:rsidR="001F4427" w:rsidRPr="001F4427" w:rsidRDefault="001F4427" w:rsidP="001F4427">
            <w:pPr>
              <w:pStyle w:val="BodyText"/>
              <w:ind w:right="179"/>
              <w:jc w:val="center"/>
            </w:pPr>
            <w:r w:rsidRPr="001F4427">
              <w:rPr>
                <w:color w:val="231F20"/>
              </w:rPr>
              <w:t>6</w:t>
            </w:r>
          </w:p>
        </w:tc>
        <w:tc>
          <w:tcPr>
            <w:tcW w:w="1623" w:type="dxa"/>
            <w:vAlign w:val="center"/>
          </w:tcPr>
          <w:p w14:paraId="2B1ABCA0" w14:textId="11F81354" w:rsidR="001F4427" w:rsidRPr="001F4427" w:rsidRDefault="001F4427" w:rsidP="001F4427">
            <w:pPr>
              <w:pStyle w:val="BodyText"/>
              <w:ind w:right="179"/>
              <w:jc w:val="center"/>
            </w:pPr>
            <w:r w:rsidRPr="001F4427">
              <w:rPr>
                <w:color w:val="231F20"/>
              </w:rPr>
              <w:t>6</w:t>
            </w:r>
          </w:p>
        </w:tc>
      </w:tr>
      <w:tr w:rsidR="001F4427" w:rsidRPr="001F4427" w14:paraId="1D53B918" w14:textId="77777777" w:rsidTr="001F4427">
        <w:tc>
          <w:tcPr>
            <w:tcW w:w="4376" w:type="dxa"/>
          </w:tcPr>
          <w:p w14:paraId="7DFAB86F" w14:textId="2A150422" w:rsidR="001F4427" w:rsidRPr="001F4427" w:rsidRDefault="001F4427" w:rsidP="001F4427">
            <w:pPr>
              <w:pStyle w:val="BodyText"/>
              <w:ind w:right="179"/>
              <w:jc w:val="both"/>
            </w:pPr>
            <w:r w:rsidRPr="001F4427">
              <w:t xml:space="preserve">Kate </w:t>
            </w:r>
            <w:proofErr w:type="spellStart"/>
            <w:r w:rsidRPr="001F4427">
              <w:t>Eastoe</w:t>
            </w:r>
            <w:proofErr w:type="spellEnd"/>
            <w:r w:rsidRPr="001F4427">
              <w:t xml:space="preserve"> (GAICD) </w:t>
            </w:r>
          </w:p>
        </w:tc>
        <w:tc>
          <w:tcPr>
            <w:tcW w:w="2156" w:type="dxa"/>
            <w:vAlign w:val="center"/>
          </w:tcPr>
          <w:p w14:paraId="16828492" w14:textId="5767E476" w:rsidR="001F4427" w:rsidRPr="001F4427" w:rsidRDefault="001F4427" w:rsidP="001F4427">
            <w:pPr>
              <w:pStyle w:val="BodyText"/>
              <w:ind w:right="179"/>
              <w:jc w:val="center"/>
            </w:pPr>
            <w:r w:rsidRPr="001F4427">
              <w:rPr>
                <w:color w:val="231F20"/>
              </w:rPr>
              <w:t>6</w:t>
            </w:r>
          </w:p>
        </w:tc>
        <w:tc>
          <w:tcPr>
            <w:tcW w:w="1623" w:type="dxa"/>
            <w:vAlign w:val="center"/>
          </w:tcPr>
          <w:p w14:paraId="28248D76" w14:textId="750A3CFA" w:rsidR="001F4427" w:rsidRPr="001F4427" w:rsidRDefault="001F4427" w:rsidP="001F4427">
            <w:pPr>
              <w:pStyle w:val="BodyText"/>
              <w:ind w:right="179"/>
              <w:jc w:val="center"/>
            </w:pPr>
            <w:r w:rsidRPr="001F4427">
              <w:rPr>
                <w:color w:val="231F20"/>
              </w:rPr>
              <w:t>6</w:t>
            </w:r>
          </w:p>
        </w:tc>
      </w:tr>
      <w:tr w:rsidR="001F4427" w:rsidRPr="001F4427" w14:paraId="11E08057" w14:textId="77777777" w:rsidTr="001F4427">
        <w:tc>
          <w:tcPr>
            <w:tcW w:w="4376" w:type="dxa"/>
          </w:tcPr>
          <w:p w14:paraId="2180BC76" w14:textId="034C45E7" w:rsidR="001F4427" w:rsidRPr="001F4427" w:rsidRDefault="001F4427" w:rsidP="001F4427">
            <w:pPr>
              <w:pStyle w:val="BodyText"/>
              <w:ind w:right="179"/>
              <w:jc w:val="both"/>
            </w:pPr>
            <w:r w:rsidRPr="001F4427">
              <w:t>Susan Davies (GAICD)</w:t>
            </w:r>
          </w:p>
        </w:tc>
        <w:tc>
          <w:tcPr>
            <w:tcW w:w="2156" w:type="dxa"/>
            <w:vAlign w:val="center"/>
          </w:tcPr>
          <w:p w14:paraId="62CAC2A6" w14:textId="47B458CF" w:rsidR="001F4427" w:rsidRPr="001F4427" w:rsidRDefault="001F4427" w:rsidP="001F4427">
            <w:pPr>
              <w:pStyle w:val="BodyText"/>
              <w:ind w:right="179"/>
              <w:jc w:val="center"/>
            </w:pPr>
            <w:r w:rsidRPr="001F4427">
              <w:rPr>
                <w:color w:val="231F20"/>
              </w:rPr>
              <w:t>6</w:t>
            </w:r>
          </w:p>
        </w:tc>
        <w:tc>
          <w:tcPr>
            <w:tcW w:w="1623" w:type="dxa"/>
            <w:vAlign w:val="center"/>
          </w:tcPr>
          <w:p w14:paraId="179A3499" w14:textId="24D23D41" w:rsidR="001F4427" w:rsidRPr="001F4427" w:rsidRDefault="001F4427" w:rsidP="001F4427">
            <w:pPr>
              <w:pStyle w:val="BodyText"/>
              <w:ind w:right="179"/>
              <w:jc w:val="center"/>
            </w:pPr>
            <w:r w:rsidRPr="001F4427">
              <w:rPr>
                <w:color w:val="231F20"/>
              </w:rPr>
              <w:t>5</w:t>
            </w:r>
          </w:p>
        </w:tc>
      </w:tr>
    </w:tbl>
    <w:p w14:paraId="3A5A0D87" w14:textId="77777777" w:rsidR="006B4B3E" w:rsidRDefault="006B4B3E">
      <w:pPr>
        <w:pStyle w:val="BodyText"/>
        <w:ind w:left="427" w:right="179"/>
        <w:jc w:val="both"/>
      </w:pPr>
    </w:p>
    <w:p w14:paraId="6D450DC6" w14:textId="45A2F580" w:rsidR="00174558" w:rsidRDefault="00174558">
      <w:pPr>
        <w:pStyle w:val="BodyText"/>
        <w:rPr>
          <w:sz w:val="20"/>
        </w:rPr>
      </w:pPr>
    </w:p>
    <w:p w14:paraId="6D450DC7" w14:textId="52FF802E" w:rsidR="00174558" w:rsidRDefault="00174558">
      <w:pPr>
        <w:pStyle w:val="BodyText"/>
        <w:rPr>
          <w:sz w:val="20"/>
        </w:rPr>
      </w:pPr>
    </w:p>
    <w:p w14:paraId="6D450DC8" w14:textId="67A64E96" w:rsidR="00174558" w:rsidRDefault="00174558">
      <w:pPr>
        <w:pStyle w:val="BodyText"/>
        <w:rPr>
          <w:sz w:val="20"/>
        </w:rPr>
      </w:pPr>
    </w:p>
    <w:p w14:paraId="6D450DC9" w14:textId="77777777" w:rsidR="00174558" w:rsidRDefault="00174558">
      <w:pPr>
        <w:pStyle w:val="BodyText"/>
        <w:rPr>
          <w:sz w:val="27"/>
        </w:rPr>
      </w:pPr>
    </w:p>
    <w:p w14:paraId="6D450DCF" w14:textId="77777777" w:rsidR="00174558" w:rsidRDefault="00174558">
      <w:pPr>
        <w:spacing w:line="316" w:lineRule="auto"/>
        <w:rPr>
          <w:sz w:val="16"/>
        </w:rPr>
        <w:sectPr w:rsidR="00174558">
          <w:pgSz w:w="11900" w:h="16840"/>
          <w:pgMar w:top="1580" w:right="800" w:bottom="1200" w:left="580" w:header="1020" w:footer="990" w:gutter="0"/>
          <w:cols w:space="720"/>
        </w:sectPr>
      </w:pPr>
    </w:p>
    <w:p w14:paraId="6D450DD0" w14:textId="77777777" w:rsidR="00174558" w:rsidRDefault="00174558">
      <w:pPr>
        <w:pStyle w:val="BodyText"/>
        <w:spacing w:before="5"/>
        <w:rPr>
          <w:sz w:val="21"/>
        </w:rPr>
      </w:pPr>
    </w:p>
    <w:p w14:paraId="6D450DD1" w14:textId="77777777" w:rsidR="00174558" w:rsidRDefault="00000000">
      <w:pPr>
        <w:pStyle w:val="Heading1"/>
      </w:pPr>
      <w:r>
        <w:rPr>
          <w:color w:val="231F20"/>
        </w:rPr>
        <w:t>Director's</w:t>
      </w:r>
      <w:r>
        <w:rPr>
          <w:color w:val="231F20"/>
          <w:spacing w:val="-9"/>
        </w:rPr>
        <w:t xml:space="preserve"> </w:t>
      </w:r>
      <w:r>
        <w:rPr>
          <w:color w:val="231F20"/>
          <w:spacing w:val="-2"/>
        </w:rPr>
        <w:t>Report</w:t>
      </w:r>
    </w:p>
    <w:p w14:paraId="6D450DD2" w14:textId="77777777" w:rsidR="00174558" w:rsidRDefault="00000000">
      <w:pPr>
        <w:pStyle w:val="Heading3"/>
      </w:pPr>
      <w:r>
        <w:rPr>
          <w:color w:val="231F20"/>
        </w:rPr>
        <w:t>30</w:t>
      </w:r>
      <w:r>
        <w:rPr>
          <w:color w:val="231F20"/>
          <w:spacing w:val="-3"/>
        </w:rPr>
        <w:t xml:space="preserve"> </w:t>
      </w:r>
      <w:r>
        <w:rPr>
          <w:color w:val="231F20"/>
        </w:rPr>
        <w:t>June</w:t>
      </w:r>
      <w:r>
        <w:rPr>
          <w:color w:val="231F20"/>
          <w:spacing w:val="-3"/>
        </w:rPr>
        <w:t xml:space="preserve"> </w:t>
      </w:r>
      <w:r>
        <w:rPr>
          <w:color w:val="231F20"/>
          <w:spacing w:val="-4"/>
        </w:rPr>
        <w:t>2023</w:t>
      </w:r>
    </w:p>
    <w:p w14:paraId="6D450DD3" w14:textId="77777777" w:rsidR="00174558" w:rsidRDefault="00174558">
      <w:pPr>
        <w:pStyle w:val="BodyText"/>
        <w:spacing w:before="1"/>
        <w:rPr>
          <w:b/>
          <w:sz w:val="25"/>
        </w:rPr>
      </w:pPr>
    </w:p>
    <w:p w14:paraId="6D450DD4" w14:textId="77777777" w:rsidR="00174558" w:rsidRDefault="00000000">
      <w:pPr>
        <w:pStyle w:val="Heading4"/>
        <w:ind w:left="427"/>
      </w:pPr>
      <w:r>
        <w:rPr>
          <w:color w:val="231F20"/>
        </w:rPr>
        <w:t xml:space="preserve">Indemnification and insurance of officers and </w:t>
      </w:r>
      <w:r>
        <w:rPr>
          <w:color w:val="231F20"/>
          <w:spacing w:val="-2"/>
        </w:rPr>
        <w:t>auditors</w:t>
      </w:r>
    </w:p>
    <w:p w14:paraId="6D450DD5" w14:textId="77777777" w:rsidR="00174558" w:rsidRDefault="00174558">
      <w:pPr>
        <w:pStyle w:val="BodyText"/>
        <w:spacing w:before="11"/>
        <w:rPr>
          <w:b/>
          <w:sz w:val="24"/>
        </w:rPr>
      </w:pPr>
    </w:p>
    <w:p w14:paraId="6D450DD6" w14:textId="77777777" w:rsidR="00174558" w:rsidRDefault="00000000">
      <w:pPr>
        <w:pStyle w:val="BodyText"/>
        <w:ind w:left="427" w:right="284"/>
      </w:pPr>
      <w:r>
        <w:rPr>
          <w:color w:val="231F20"/>
        </w:rPr>
        <w:t>No indemnities have been given or insurance premiums paid, during or since the end of the financial year, for any person</w:t>
      </w:r>
      <w:r>
        <w:rPr>
          <w:color w:val="231F20"/>
          <w:spacing w:val="40"/>
        </w:rPr>
        <w:t xml:space="preserve"> </w:t>
      </w:r>
      <w:r>
        <w:rPr>
          <w:color w:val="231F20"/>
        </w:rPr>
        <w:t>who is or has been an officer or auditor of Australian Network on Disability Limited.</w:t>
      </w:r>
    </w:p>
    <w:p w14:paraId="6D450DD7" w14:textId="77777777" w:rsidR="00174558" w:rsidRDefault="00174558">
      <w:pPr>
        <w:pStyle w:val="BodyText"/>
        <w:spacing w:before="7"/>
        <w:rPr>
          <w:sz w:val="26"/>
        </w:rPr>
      </w:pPr>
    </w:p>
    <w:p w14:paraId="6D450DD8" w14:textId="77777777" w:rsidR="00174558" w:rsidRDefault="00000000">
      <w:pPr>
        <w:pStyle w:val="Heading4"/>
        <w:ind w:left="427"/>
      </w:pPr>
      <w:bookmarkStart w:id="1" w:name="_TOC_250002"/>
      <w:r>
        <w:rPr>
          <w:color w:val="231F20"/>
        </w:rPr>
        <w:t xml:space="preserve">Auditor's independence </w:t>
      </w:r>
      <w:bookmarkEnd w:id="1"/>
      <w:r>
        <w:rPr>
          <w:color w:val="231F20"/>
          <w:spacing w:val="-2"/>
        </w:rPr>
        <w:t>declaration</w:t>
      </w:r>
    </w:p>
    <w:p w14:paraId="6D450DD9" w14:textId="77777777" w:rsidR="00174558" w:rsidRDefault="00174558">
      <w:pPr>
        <w:pStyle w:val="BodyText"/>
        <w:spacing w:before="9"/>
        <w:rPr>
          <w:b/>
          <w:sz w:val="24"/>
        </w:rPr>
      </w:pPr>
    </w:p>
    <w:p w14:paraId="6D450DDA" w14:textId="77777777" w:rsidR="00174558" w:rsidRDefault="00000000">
      <w:pPr>
        <w:pStyle w:val="BodyText"/>
        <w:ind w:left="427" w:right="493"/>
      </w:pPr>
      <w:r>
        <w:rPr>
          <w:color w:val="050505"/>
        </w:rPr>
        <w:t>The</w:t>
      </w:r>
      <w:r>
        <w:rPr>
          <w:color w:val="050505"/>
          <w:spacing w:val="-3"/>
        </w:rPr>
        <w:t xml:space="preserve"> </w:t>
      </w:r>
      <w:r>
        <w:rPr>
          <w:color w:val="050505"/>
        </w:rPr>
        <w:t>lead</w:t>
      </w:r>
      <w:r>
        <w:rPr>
          <w:color w:val="050505"/>
          <w:spacing w:val="-3"/>
        </w:rPr>
        <w:t xml:space="preserve"> </w:t>
      </w:r>
      <w:r>
        <w:rPr>
          <w:color w:val="050505"/>
        </w:rPr>
        <w:t>auditor's</w:t>
      </w:r>
      <w:r>
        <w:rPr>
          <w:color w:val="050505"/>
          <w:spacing w:val="-3"/>
        </w:rPr>
        <w:t xml:space="preserve"> </w:t>
      </w:r>
      <w:r>
        <w:rPr>
          <w:color w:val="050505"/>
        </w:rPr>
        <w:t>independence</w:t>
      </w:r>
      <w:r>
        <w:rPr>
          <w:color w:val="050505"/>
          <w:spacing w:val="-3"/>
        </w:rPr>
        <w:t xml:space="preserve"> </w:t>
      </w:r>
      <w:r>
        <w:rPr>
          <w:color w:val="050505"/>
        </w:rPr>
        <w:t>declaration</w:t>
      </w:r>
      <w:r>
        <w:rPr>
          <w:color w:val="050505"/>
          <w:spacing w:val="-3"/>
        </w:rPr>
        <w:t xml:space="preserve"> </w:t>
      </w:r>
      <w:r>
        <w:rPr>
          <w:color w:val="050505"/>
        </w:rPr>
        <w:t>in</w:t>
      </w:r>
      <w:r>
        <w:rPr>
          <w:color w:val="050505"/>
          <w:spacing w:val="-3"/>
        </w:rPr>
        <w:t xml:space="preserve"> </w:t>
      </w:r>
      <w:r>
        <w:rPr>
          <w:color w:val="050505"/>
        </w:rPr>
        <w:t>accordance</w:t>
      </w:r>
      <w:r>
        <w:rPr>
          <w:color w:val="050505"/>
          <w:spacing w:val="-3"/>
        </w:rPr>
        <w:t xml:space="preserve"> </w:t>
      </w:r>
      <w:r>
        <w:rPr>
          <w:color w:val="050505"/>
        </w:rPr>
        <w:t>with</w:t>
      </w:r>
      <w:r>
        <w:rPr>
          <w:color w:val="050505"/>
          <w:spacing w:val="-3"/>
        </w:rPr>
        <w:t xml:space="preserve"> </w:t>
      </w:r>
      <w:r>
        <w:rPr>
          <w:color w:val="050505"/>
        </w:rPr>
        <w:t>the</w:t>
      </w:r>
      <w:r>
        <w:rPr>
          <w:color w:val="050505"/>
          <w:spacing w:val="-3"/>
        </w:rPr>
        <w:t xml:space="preserve"> </w:t>
      </w:r>
      <w:r>
        <w:rPr>
          <w:color w:val="050505"/>
        </w:rPr>
        <w:t>Corporations</w:t>
      </w:r>
      <w:r>
        <w:rPr>
          <w:color w:val="050505"/>
          <w:spacing w:val="-3"/>
        </w:rPr>
        <w:t xml:space="preserve"> </w:t>
      </w:r>
      <w:r>
        <w:rPr>
          <w:color w:val="050505"/>
        </w:rPr>
        <w:t>Act</w:t>
      </w:r>
      <w:r>
        <w:rPr>
          <w:color w:val="050505"/>
          <w:spacing w:val="-2"/>
        </w:rPr>
        <w:t xml:space="preserve"> </w:t>
      </w:r>
      <w:r>
        <w:rPr>
          <w:color w:val="050505"/>
        </w:rPr>
        <w:t>2012,</w:t>
      </w:r>
      <w:r>
        <w:rPr>
          <w:color w:val="050505"/>
          <w:spacing w:val="-2"/>
        </w:rPr>
        <w:t xml:space="preserve"> </w:t>
      </w:r>
      <w:r>
        <w:rPr>
          <w:color w:val="050505"/>
        </w:rPr>
        <w:t>for</w:t>
      </w:r>
      <w:r>
        <w:rPr>
          <w:color w:val="050505"/>
          <w:spacing w:val="-3"/>
        </w:rPr>
        <w:t xml:space="preserve"> </w:t>
      </w:r>
      <w:r>
        <w:rPr>
          <w:color w:val="050505"/>
        </w:rPr>
        <w:t>the</w:t>
      </w:r>
      <w:r>
        <w:rPr>
          <w:color w:val="050505"/>
          <w:spacing w:val="-3"/>
        </w:rPr>
        <w:t xml:space="preserve"> </w:t>
      </w:r>
      <w:r>
        <w:rPr>
          <w:color w:val="050505"/>
        </w:rPr>
        <w:t>year</w:t>
      </w:r>
      <w:r>
        <w:rPr>
          <w:color w:val="050505"/>
          <w:spacing w:val="-3"/>
        </w:rPr>
        <w:t xml:space="preserve"> </w:t>
      </w:r>
      <w:r>
        <w:rPr>
          <w:color w:val="050505"/>
        </w:rPr>
        <w:t>ended</w:t>
      </w:r>
      <w:r>
        <w:rPr>
          <w:color w:val="050505"/>
          <w:spacing w:val="-3"/>
        </w:rPr>
        <w:t xml:space="preserve"> </w:t>
      </w:r>
      <w:r>
        <w:rPr>
          <w:color w:val="050505"/>
        </w:rPr>
        <w:t>30</w:t>
      </w:r>
      <w:r>
        <w:rPr>
          <w:color w:val="050505"/>
          <w:spacing w:val="-3"/>
        </w:rPr>
        <w:t xml:space="preserve"> </w:t>
      </w:r>
      <w:r>
        <w:rPr>
          <w:color w:val="050505"/>
        </w:rPr>
        <w:t>June 2023</w:t>
      </w:r>
      <w:r>
        <w:rPr>
          <w:color w:val="050505"/>
          <w:spacing w:val="40"/>
        </w:rPr>
        <w:t xml:space="preserve"> </w:t>
      </w:r>
      <w:r>
        <w:rPr>
          <w:color w:val="050505"/>
        </w:rPr>
        <w:t>has been received and can be found on page 11 of the financial report.</w:t>
      </w:r>
    </w:p>
    <w:p w14:paraId="6D450DDB" w14:textId="77777777" w:rsidR="00174558" w:rsidRDefault="00174558">
      <w:pPr>
        <w:pStyle w:val="BodyText"/>
        <w:spacing w:before="5"/>
        <w:rPr>
          <w:sz w:val="25"/>
        </w:rPr>
      </w:pPr>
    </w:p>
    <w:p w14:paraId="6D450DDC" w14:textId="77777777" w:rsidR="00174558" w:rsidRDefault="00000000">
      <w:pPr>
        <w:pStyle w:val="BodyText"/>
        <w:ind w:left="427"/>
      </w:pPr>
      <w:r>
        <w:rPr>
          <w:color w:val="231F20"/>
        </w:rPr>
        <w:t>Signed</w:t>
      </w:r>
      <w:r>
        <w:rPr>
          <w:color w:val="231F20"/>
          <w:spacing w:val="1"/>
        </w:rPr>
        <w:t xml:space="preserve"> </w:t>
      </w:r>
      <w:r>
        <w:rPr>
          <w:color w:val="231F20"/>
        </w:rPr>
        <w:t>in</w:t>
      </w:r>
      <w:r>
        <w:rPr>
          <w:color w:val="231F20"/>
          <w:spacing w:val="1"/>
        </w:rPr>
        <w:t xml:space="preserve"> </w:t>
      </w:r>
      <w:r>
        <w:rPr>
          <w:color w:val="231F20"/>
        </w:rPr>
        <w:t>accordance</w:t>
      </w:r>
      <w:r>
        <w:rPr>
          <w:color w:val="231F20"/>
          <w:spacing w:val="1"/>
        </w:rPr>
        <w:t xml:space="preserve"> </w:t>
      </w:r>
      <w:r>
        <w:rPr>
          <w:color w:val="231F20"/>
        </w:rPr>
        <w:t>with</w:t>
      </w:r>
      <w:r>
        <w:rPr>
          <w:color w:val="231F20"/>
          <w:spacing w:val="1"/>
        </w:rPr>
        <w:t xml:space="preserve"> </w:t>
      </w:r>
      <w:r>
        <w:rPr>
          <w:color w:val="231F20"/>
        </w:rPr>
        <w:t>a</w:t>
      </w:r>
      <w:r>
        <w:rPr>
          <w:color w:val="231F20"/>
          <w:spacing w:val="1"/>
        </w:rPr>
        <w:t xml:space="preserve"> </w:t>
      </w:r>
      <w:r>
        <w:rPr>
          <w:color w:val="231F20"/>
        </w:rPr>
        <w:t>resolution</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Board</w:t>
      </w:r>
      <w:r>
        <w:rPr>
          <w:color w:val="231F20"/>
          <w:spacing w:val="1"/>
        </w:rPr>
        <w:t xml:space="preserve"> </w:t>
      </w:r>
      <w:r>
        <w:rPr>
          <w:color w:val="231F20"/>
        </w:rPr>
        <w:t>of</w:t>
      </w:r>
      <w:r>
        <w:rPr>
          <w:color w:val="231F20"/>
          <w:spacing w:val="1"/>
        </w:rPr>
        <w:t xml:space="preserve"> </w:t>
      </w:r>
      <w:r>
        <w:rPr>
          <w:color w:val="231F20"/>
          <w:spacing w:val="-2"/>
        </w:rPr>
        <w:t>Directors:</w:t>
      </w:r>
    </w:p>
    <w:p w14:paraId="6D450DDD" w14:textId="77777777" w:rsidR="00174558" w:rsidRDefault="00174558">
      <w:pPr>
        <w:pStyle w:val="BodyText"/>
        <w:rPr>
          <w:sz w:val="20"/>
        </w:rPr>
      </w:pPr>
    </w:p>
    <w:p w14:paraId="6D450DDE" w14:textId="77777777" w:rsidR="00174558" w:rsidRDefault="00174558">
      <w:pPr>
        <w:pStyle w:val="BodyText"/>
        <w:spacing w:before="4"/>
        <w:rPr>
          <w:sz w:val="26"/>
        </w:rPr>
      </w:pPr>
    </w:p>
    <w:p w14:paraId="6D450DDF" w14:textId="77777777" w:rsidR="00174558" w:rsidRDefault="00000000">
      <w:pPr>
        <w:tabs>
          <w:tab w:val="left" w:pos="6334"/>
        </w:tabs>
        <w:ind w:left="1629"/>
        <w:rPr>
          <w:sz w:val="20"/>
        </w:rPr>
      </w:pPr>
      <w:r>
        <w:rPr>
          <w:noProof/>
          <w:sz w:val="20"/>
        </w:rPr>
        <w:drawing>
          <wp:inline distT="0" distB="0" distL="0" distR="0" wp14:anchorId="6D45137A" wp14:editId="12FF24BC">
            <wp:extent cx="946101" cy="470915"/>
            <wp:effectExtent l="0" t="0" r="0" b="0"/>
            <wp:docPr id="5" name="Image 5" descr="Peter Wilson Sign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Peter Wilson Signature"/>
                    <pic:cNvPicPr/>
                  </pic:nvPicPr>
                  <pic:blipFill>
                    <a:blip r:embed="rId10" cstate="print"/>
                    <a:stretch>
                      <a:fillRect/>
                    </a:stretch>
                  </pic:blipFill>
                  <pic:spPr>
                    <a:xfrm>
                      <a:off x="0" y="0"/>
                      <a:ext cx="946101" cy="470915"/>
                    </a:xfrm>
                    <a:prstGeom prst="rect">
                      <a:avLst/>
                    </a:prstGeom>
                  </pic:spPr>
                </pic:pic>
              </a:graphicData>
            </a:graphic>
          </wp:inline>
        </w:drawing>
      </w:r>
      <w:r>
        <w:rPr>
          <w:sz w:val="20"/>
        </w:rPr>
        <w:tab/>
      </w:r>
      <w:r>
        <w:rPr>
          <w:noProof/>
          <w:position w:val="1"/>
          <w:sz w:val="20"/>
        </w:rPr>
        <w:drawing>
          <wp:inline distT="0" distB="0" distL="0" distR="0" wp14:anchorId="6D45137C" wp14:editId="6ECB6E5F">
            <wp:extent cx="1360305" cy="442055"/>
            <wp:effectExtent l="0" t="0" r="0" b="0"/>
            <wp:docPr id="6" name="Image 6" descr="Kevin Figueiredo sign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Kevin Figueiredo signature"/>
                    <pic:cNvPicPr/>
                  </pic:nvPicPr>
                  <pic:blipFill>
                    <a:blip r:embed="rId11" cstate="print"/>
                    <a:stretch>
                      <a:fillRect/>
                    </a:stretch>
                  </pic:blipFill>
                  <pic:spPr>
                    <a:xfrm>
                      <a:off x="0" y="0"/>
                      <a:ext cx="1360305" cy="442055"/>
                    </a:xfrm>
                    <a:prstGeom prst="rect">
                      <a:avLst/>
                    </a:prstGeom>
                  </pic:spPr>
                </pic:pic>
              </a:graphicData>
            </a:graphic>
          </wp:inline>
        </w:drawing>
      </w:r>
    </w:p>
    <w:p w14:paraId="6D450DE0" w14:textId="77777777" w:rsidR="00174558" w:rsidRDefault="00174558">
      <w:pPr>
        <w:rPr>
          <w:sz w:val="20"/>
        </w:rPr>
        <w:sectPr w:rsidR="00174558">
          <w:pgSz w:w="11900" w:h="16840"/>
          <w:pgMar w:top="1580" w:right="800" w:bottom="1200" w:left="580" w:header="1020" w:footer="990" w:gutter="0"/>
          <w:cols w:space="720"/>
        </w:sectPr>
      </w:pPr>
    </w:p>
    <w:p w14:paraId="6D450DE1" w14:textId="77777777" w:rsidR="00174558" w:rsidRDefault="00000000">
      <w:pPr>
        <w:pStyle w:val="BodyText"/>
        <w:ind w:left="427"/>
      </w:pPr>
      <w:r>
        <w:rPr>
          <w:color w:val="231F20"/>
        </w:rPr>
        <w:t xml:space="preserve">Director: </w:t>
      </w:r>
      <w:r>
        <w:rPr>
          <w:color w:val="231F20"/>
          <w:spacing w:val="-2"/>
        </w:rPr>
        <w:t>...............................................................</w:t>
      </w:r>
    </w:p>
    <w:p w14:paraId="6D450DE2" w14:textId="77777777" w:rsidR="00174558" w:rsidRDefault="00000000">
      <w:pPr>
        <w:pStyle w:val="BodyText"/>
        <w:spacing w:before="26"/>
        <w:ind w:left="960"/>
      </w:pPr>
      <w:r>
        <w:rPr>
          <w:color w:val="231F20"/>
        </w:rPr>
        <w:t>Peter</w:t>
      </w:r>
      <w:r>
        <w:rPr>
          <w:color w:val="231F20"/>
          <w:spacing w:val="2"/>
        </w:rPr>
        <w:t xml:space="preserve"> </w:t>
      </w:r>
      <w:r>
        <w:rPr>
          <w:color w:val="231F20"/>
        </w:rPr>
        <w:t>Wilson</w:t>
      </w:r>
      <w:r>
        <w:rPr>
          <w:color w:val="231F20"/>
          <w:spacing w:val="2"/>
        </w:rPr>
        <w:t xml:space="preserve"> </w:t>
      </w:r>
      <w:r>
        <w:rPr>
          <w:color w:val="231F20"/>
        </w:rPr>
        <w:t>(AM</w:t>
      </w:r>
      <w:r>
        <w:rPr>
          <w:color w:val="231F20"/>
          <w:spacing w:val="2"/>
        </w:rPr>
        <w:t xml:space="preserve"> </w:t>
      </w:r>
      <w:proofErr w:type="spellStart"/>
      <w:r>
        <w:rPr>
          <w:color w:val="231F20"/>
        </w:rPr>
        <w:t>FCPALife</w:t>
      </w:r>
      <w:proofErr w:type="spellEnd"/>
      <w:r>
        <w:rPr>
          <w:color w:val="231F20"/>
          <w:spacing w:val="2"/>
        </w:rPr>
        <w:t xml:space="preserve"> </w:t>
      </w:r>
      <w:proofErr w:type="spellStart"/>
      <w:r>
        <w:rPr>
          <w:color w:val="231F20"/>
        </w:rPr>
        <w:t>FCPHRLife</w:t>
      </w:r>
      <w:proofErr w:type="spellEnd"/>
      <w:r>
        <w:rPr>
          <w:color w:val="231F20"/>
          <w:spacing w:val="2"/>
        </w:rPr>
        <w:t xml:space="preserve"> </w:t>
      </w:r>
      <w:r>
        <w:rPr>
          <w:color w:val="231F20"/>
          <w:spacing w:val="-2"/>
        </w:rPr>
        <w:t>FAICD)</w:t>
      </w:r>
    </w:p>
    <w:p w14:paraId="6D450DE3" w14:textId="77777777" w:rsidR="00174558" w:rsidRDefault="00000000">
      <w:pPr>
        <w:pStyle w:val="BodyText"/>
        <w:ind w:left="427"/>
      </w:pPr>
      <w:r>
        <w:br w:type="column"/>
      </w:r>
      <w:r>
        <w:rPr>
          <w:color w:val="231F20"/>
        </w:rPr>
        <w:t xml:space="preserve">Director: </w:t>
      </w:r>
      <w:r>
        <w:rPr>
          <w:color w:val="231F20"/>
          <w:spacing w:val="-2"/>
        </w:rPr>
        <w:t>................................................................</w:t>
      </w:r>
    </w:p>
    <w:p w14:paraId="6D450DE4" w14:textId="77777777" w:rsidR="00174558" w:rsidRDefault="00000000">
      <w:pPr>
        <w:pStyle w:val="BodyText"/>
        <w:spacing w:before="26"/>
        <w:ind w:left="1813"/>
      </w:pPr>
      <w:r>
        <w:rPr>
          <w:color w:val="231F20"/>
        </w:rPr>
        <w:t xml:space="preserve">Kevin Figueiredo </w:t>
      </w:r>
      <w:r>
        <w:rPr>
          <w:color w:val="231F20"/>
          <w:spacing w:val="-2"/>
        </w:rPr>
        <w:t>(GAICD)</w:t>
      </w:r>
    </w:p>
    <w:p w14:paraId="6D450DE5" w14:textId="77777777" w:rsidR="00174558" w:rsidRDefault="00174558">
      <w:pPr>
        <w:sectPr w:rsidR="00174558">
          <w:type w:val="continuous"/>
          <w:pgSz w:w="11900" w:h="16840"/>
          <w:pgMar w:top="1940" w:right="800" w:bottom="280" w:left="580" w:header="1020" w:footer="990" w:gutter="0"/>
          <w:cols w:num="2" w:space="720" w:equalWidth="0">
            <w:col w:w="4846" w:space="150"/>
            <w:col w:w="5524"/>
          </w:cols>
        </w:sectPr>
      </w:pPr>
    </w:p>
    <w:p w14:paraId="6D450DE6" w14:textId="77777777" w:rsidR="00174558" w:rsidRDefault="00174558">
      <w:pPr>
        <w:pStyle w:val="BodyText"/>
        <w:rPr>
          <w:sz w:val="20"/>
        </w:rPr>
      </w:pPr>
    </w:p>
    <w:p w14:paraId="6D450DE7" w14:textId="77777777" w:rsidR="00174558" w:rsidRDefault="00174558">
      <w:pPr>
        <w:pStyle w:val="BodyText"/>
        <w:rPr>
          <w:sz w:val="20"/>
        </w:rPr>
      </w:pPr>
    </w:p>
    <w:p w14:paraId="6D450DE8" w14:textId="77777777" w:rsidR="00174558" w:rsidRDefault="00174558">
      <w:pPr>
        <w:pStyle w:val="BodyText"/>
        <w:rPr>
          <w:sz w:val="22"/>
        </w:rPr>
      </w:pPr>
    </w:p>
    <w:p w14:paraId="6D450DE9" w14:textId="77777777" w:rsidR="00174558" w:rsidRDefault="00000000">
      <w:pPr>
        <w:pStyle w:val="BodyText"/>
        <w:spacing w:before="94"/>
        <w:ind w:left="427"/>
      </w:pPr>
      <w:r>
        <w:rPr>
          <w:color w:val="231F20"/>
        </w:rPr>
        <w:t>Dated:</w:t>
      </w:r>
      <w:r>
        <w:rPr>
          <w:color w:val="231F20"/>
          <w:spacing w:val="1"/>
        </w:rPr>
        <w:t xml:space="preserve"> </w:t>
      </w:r>
      <w:r>
        <w:rPr>
          <w:color w:val="231F20"/>
        </w:rPr>
        <w:t>12 October</w:t>
      </w:r>
      <w:r>
        <w:rPr>
          <w:color w:val="231F20"/>
          <w:spacing w:val="1"/>
        </w:rPr>
        <w:t xml:space="preserve"> </w:t>
      </w:r>
      <w:r>
        <w:rPr>
          <w:color w:val="231F20"/>
          <w:spacing w:val="-4"/>
        </w:rPr>
        <w:t>2023</w:t>
      </w:r>
    </w:p>
    <w:p w14:paraId="6D450DEA" w14:textId="77777777" w:rsidR="00174558" w:rsidRDefault="00174558">
      <w:pPr>
        <w:sectPr w:rsidR="00174558">
          <w:type w:val="continuous"/>
          <w:pgSz w:w="11900" w:h="16840"/>
          <w:pgMar w:top="1940" w:right="800" w:bottom="280" w:left="580" w:header="1020" w:footer="990" w:gutter="0"/>
          <w:cols w:space="720"/>
        </w:sectPr>
      </w:pPr>
    </w:p>
    <w:p w14:paraId="6D450DEB" w14:textId="77777777" w:rsidR="00174558" w:rsidRDefault="00000000">
      <w:pPr>
        <w:spacing w:before="135" w:line="249" w:lineRule="auto"/>
        <w:ind w:left="6715" w:hanging="1"/>
        <w:rPr>
          <w:rFonts w:ascii="Arial Black"/>
          <w:sz w:val="16"/>
        </w:rPr>
      </w:pPr>
      <w:r>
        <w:rPr>
          <w:noProof/>
        </w:rPr>
        <w:lastRenderedPageBreak/>
        <w:drawing>
          <wp:anchor distT="0" distB="0" distL="0" distR="0" simplePos="0" relativeHeight="15730176" behindDoc="0" locked="0" layoutInCell="1" allowOverlap="1" wp14:anchorId="6D45137E" wp14:editId="6DD48226">
            <wp:simplePos x="0" y="0"/>
            <wp:positionH relativeFrom="page">
              <wp:posOffset>432879</wp:posOffset>
            </wp:positionH>
            <wp:positionV relativeFrom="paragraph">
              <wp:posOffset>-2082</wp:posOffset>
            </wp:positionV>
            <wp:extent cx="1584807" cy="539445"/>
            <wp:effectExtent l="0" t="0" r="0" b="0"/>
            <wp:wrapNone/>
            <wp:docPr id="7" name="Imag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1584807" cy="539445"/>
                    </a:xfrm>
                    <a:prstGeom prst="rect">
                      <a:avLst/>
                    </a:prstGeom>
                  </pic:spPr>
                </pic:pic>
              </a:graphicData>
            </a:graphic>
          </wp:anchor>
        </w:drawing>
      </w:r>
      <w:r>
        <w:rPr>
          <w:rFonts w:ascii="Arial Black"/>
          <w:color w:val="1E356F"/>
          <w:w w:val="85"/>
          <w:sz w:val="16"/>
        </w:rPr>
        <w:t xml:space="preserve">PKF(NS) Audit &amp; Assurance Limited Partnership </w:t>
      </w:r>
      <w:r>
        <w:rPr>
          <w:rFonts w:ascii="Arial Black"/>
          <w:color w:val="1E356F"/>
          <w:spacing w:val="-4"/>
          <w:sz w:val="16"/>
        </w:rPr>
        <w:t>ABN</w:t>
      </w:r>
      <w:r>
        <w:rPr>
          <w:rFonts w:ascii="Arial Black"/>
          <w:color w:val="1E356F"/>
          <w:spacing w:val="-11"/>
          <w:sz w:val="16"/>
        </w:rPr>
        <w:t xml:space="preserve"> </w:t>
      </w:r>
      <w:r>
        <w:rPr>
          <w:rFonts w:ascii="Arial Black"/>
          <w:color w:val="1E356F"/>
          <w:spacing w:val="-4"/>
          <w:sz w:val="16"/>
        </w:rPr>
        <w:t>91</w:t>
      </w:r>
      <w:r>
        <w:rPr>
          <w:rFonts w:ascii="Arial Black"/>
          <w:color w:val="1E356F"/>
          <w:spacing w:val="-12"/>
          <w:sz w:val="16"/>
        </w:rPr>
        <w:t xml:space="preserve"> </w:t>
      </w:r>
      <w:r>
        <w:rPr>
          <w:rFonts w:ascii="Arial Black"/>
          <w:color w:val="1E356F"/>
          <w:spacing w:val="-4"/>
          <w:sz w:val="16"/>
        </w:rPr>
        <w:t>850</w:t>
      </w:r>
      <w:r>
        <w:rPr>
          <w:rFonts w:ascii="Arial Black"/>
          <w:color w:val="1E356F"/>
          <w:spacing w:val="-11"/>
          <w:sz w:val="16"/>
        </w:rPr>
        <w:t xml:space="preserve"> </w:t>
      </w:r>
      <w:r>
        <w:rPr>
          <w:rFonts w:ascii="Arial Black"/>
          <w:color w:val="1E356F"/>
          <w:spacing w:val="-4"/>
          <w:sz w:val="16"/>
        </w:rPr>
        <w:t>861</w:t>
      </w:r>
      <w:r>
        <w:rPr>
          <w:rFonts w:ascii="Arial Black"/>
          <w:color w:val="1E356F"/>
          <w:spacing w:val="-12"/>
          <w:sz w:val="16"/>
        </w:rPr>
        <w:t xml:space="preserve"> </w:t>
      </w:r>
      <w:r>
        <w:rPr>
          <w:rFonts w:ascii="Arial Black"/>
          <w:color w:val="1E356F"/>
          <w:spacing w:val="-4"/>
          <w:sz w:val="16"/>
        </w:rPr>
        <w:t>839</w:t>
      </w:r>
    </w:p>
    <w:p w14:paraId="6D450DEC" w14:textId="77777777" w:rsidR="00174558" w:rsidRDefault="00000000">
      <w:pPr>
        <w:spacing w:before="36" w:line="328" w:lineRule="auto"/>
        <w:ind w:left="6715" w:right="493"/>
        <w:rPr>
          <w:rFonts w:ascii="Century Gothic" w:hAnsi="Century Gothic"/>
          <w:sz w:val="14"/>
        </w:rPr>
      </w:pPr>
      <w:r>
        <w:rPr>
          <w:rFonts w:ascii="Century Gothic" w:hAnsi="Century Gothic"/>
          <w:color w:val="1E356F"/>
          <w:sz w:val="14"/>
        </w:rPr>
        <w:t>755 Hunter Street, Newcastle West NSW 2302</w:t>
      </w:r>
      <w:r>
        <w:rPr>
          <w:rFonts w:ascii="Century Gothic" w:hAnsi="Century Gothic"/>
          <w:color w:val="1E356F"/>
          <w:spacing w:val="40"/>
          <w:sz w:val="14"/>
        </w:rPr>
        <w:t xml:space="preserve"> </w:t>
      </w:r>
      <w:r>
        <w:rPr>
          <w:rFonts w:ascii="Century Gothic" w:hAnsi="Century Gothic"/>
          <w:color w:val="1E356F"/>
          <w:sz w:val="14"/>
        </w:rPr>
        <w:t xml:space="preserve">Level 8, </w:t>
      </w:r>
      <w:r>
        <w:rPr>
          <w:rFonts w:ascii="Century Gothic" w:hAnsi="Century Gothic"/>
          <w:color w:val="1E356F"/>
          <w:w w:val="95"/>
          <w:sz w:val="14"/>
        </w:rPr>
        <w:t xml:space="preserve">1 </w:t>
      </w:r>
      <w:r>
        <w:rPr>
          <w:rFonts w:ascii="Century Gothic" w:hAnsi="Century Gothic"/>
          <w:color w:val="1E356F"/>
          <w:sz w:val="14"/>
        </w:rPr>
        <w:t>O’Connell Street, Sydney NSW 2000</w:t>
      </w:r>
    </w:p>
    <w:p w14:paraId="6D450DED" w14:textId="77777777" w:rsidR="00174558" w:rsidRDefault="00174558">
      <w:pPr>
        <w:pStyle w:val="BodyText"/>
        <w:spacing w:before="11"/>
        <w:rPr>
          <w:rFonts w:ascii="Century Gothic"/>
          <w:sz w:val="19"/>
        </w:rPr>
      </w:pPr>
    </w:p>
    <w:p w14:paraId="6D450DEE" w14:textId="77777777" w:rsidR="00174558" w:rsidRDefault="00000000">
      <w:pPr>
        <w:ind w:left="6715"/>
        <w:rPr>
          <w:rFonts w:ascii="Century Gothic"/>
          <w:sz w:val="12"/>
        </w:rPr>
      </w:pPr>
      <w:r>
        <w:rPr>
          <w:rFonts w:ascii="Arial Black"/>
          <w:color w:val="1E356F"/>
          <w:sz w:val="12"/>
        </w:rPr>
        <w:t>Newcastle</w:t>
      </w:r>
      <w:r>
        <w:rPr>
          <w:rFonts w:ascii="Arial Black"/>
          <w:color w:val="1E356F"/>
          <w:spacing w:val="-10"/>
          <w:sz w:val="12"/>
        </w:rPr>
        <w:t xml:space="preserve"> </w:t>
      </w:r>
      <w:r>
        <w:rPr>
          <w:rFonts w:ascii="Century Gothic"/>
          <w:color w:val="1E356F"/>
          <w:sz w:val="12"/>
        </w:rPr>
        <w:t>T:</w:t>
      </w:r>
      <w:r>
        <w:rPr>
          <w:rFonts w:ascii="Century Gothic"/>
          <w:color w:val="1E356F"/>
          <w:spacing w:val="-7"/>
          <w:sz w:val="12"/>
        </w:rPr>
        <w:t xml:space="preserve"> </w:t>
      </w:r>
      <w:r>
        <w:rPr>
          <w:rFonts w:ascii="Century Gothic"/>
          <w:color w:val="1E356F"/>
          <w:sz w:val="12"/>
        </w:rPr>
        <w:t>+61</w:t>
      </w:r>
      <w:r>
        <w:rPr>
          <w:rFonts w:ascii="Century Gothic"/>
          <w:color w:val="1E356F"/>
          <w:spacing w:val="-4"/>
          <w:sz w:val="12"/>
        </w:rPr>
        <w:t xml:space="preserve"> </w:t>
      </w:r>
      <w:r>
        <w:rPr>
          <w:rFonts w:ascii="Century Gothic"/>
          <w:color w:val="1E356F"/>
          <w:sz w:val="12"/>
        </w:rPr>
        <w:t>2</w:t>
      </w:r>
      <w:r>
        <w:rPr>
          <w:rFonts w:ascii="Century Gothic"/>
          <w:color w:val="1E356F"/>
          <w:spacing w:val="-2"/>
          <w:sz w:val="12"/>
        </w:rPr>
        <w:t xml:space="preserve"> </w:t>
      </w:r>
      <w:r>
        <w:rPr>
          <w:rFonts w:ascii="Century Gothic"/>
          <w:color w:val="1E356F"/>
          <w:sz w:val="12"/>
        </w:rPr>
        <w:t>4962</w:t>
      </w:r>
      <w:r>
        <w:rPr>
          <w:rFonts w:ascii="Century Gothic"/>
          <w:color w:val="1E356F"/>
          <w:spacing w:val="-5"/>
          <w:sz w:val="12"/>
        </w:rPr>
        <w:t xml:space="preserve"> </w:t>
      </w:r>
      <w:r>
        <w:rPr>
          <w:rFonts w:ascii="Century Gothic"/>
          <w:color w:val="1E356F"/>
          <w:sz w:val="12"/>
        </w:rPr>
        <w:t>2688</w:t>
      </w:r>
      <w:r>
        <w:rPr>
          <w:rFonts w:ascii="Century Gothic"/>
          <w:color w:val="1E356F"/>
          <w:spacing w:val="25"/>
          <w:sz w:val="12"/>
        </w:rPr>
        <w:t xml:space="preserve"> </w:t>
      </w:r>
      <w:r>
        <w:rPr>
          <w:rFonts w:ascii="Century Gothic"/>
          <w:color w:val="1E356F"/>
          <w:sz w:val="12"/>
        </w:rPr>
        <w:t>F:</w:t>
      </w:r>
      <w:r>
        <w:rPr>
          <w:rFonts w:ascii="Century Gothic"/>
          <w:color w:val="1E356F"/>
          <w:spacing w:val="-5"/>
          <w:sz w:val="12"/>
        </w:rPr>
        <w:t xml:space="preserve"> </w:t>
      </w:r>
      <w:r>
        <w:rPr>
          <w:rFonts w:ascii="Century Gothic"/>
          <w:color w:val="1E356F"/>
          <w:sz w:val="12"/>
        </w:rPr>
        <w:t>+61</w:t>
      </w:r>
      <w:r>
        <w:rPr>
          <w:rFonts w:ascii="Century Gothic"/>
          <w:color w:val="1E356F"/>
          <w:spacing w:val="-4"/>
          <w:sz w:val="12"/>
        </w:rPr>
        <w:t xml:space="preserve"> </w:t>
      </w:r>
      <w:r>
        <w:rPr>
          <w:rFonts w:ascii="Century Gothic"/>
          <w:color w:val="1E356F"/>
          <w:sz w:val="12"/>
        </w:rPr>
        <w:t>2</w:t>
      </w:r>
      <w:r>
        <w:rPr>
          <w:rFonts w:ascii="Century Gothic"/>
          <w:color w:val="1E356F"/>
          <w:spacing w:val="-2"/>
          <w:sz w:val="12"/>
        </w:rPr>
        <w:t xml:space="preserve"> </w:t>
      </w:r>
      <w:r>
        <w:rPr>
          <w:rFonts w:ascii="Century Gothic"/>
          <w:color w:val="1E356F"/>
          <w:sz w:val="12"/>
        </w:rPr>
        <w:t>4962</w:t>
      </w:r>
      <w:r>
        <w:rPr>
          <w:rFonts w:ascii="Century Gothic"/>
          <w:color w:val="1E356F"/>
          <w:spacing w:val="-5"/>
          <w:sz w:val="12"/>
        </w:rPr>
        <w:t xml:space="preserve"> </w:t>
      </w:r>
      <w:r>
        <w:rPr>
          <w:rFonts w:ascii="Century Gothic"/>
          <w:color w:val="1E356F"/>
          <w:spacing w:val="-4"/>
          <w:sz w:val="12"/>
        </w:rPr>
        <w:t>3245</w:t>
      </w:r>
    </w:p>
    <w:p w14:paraId="6D450DEF" w14:textId="77777777" w:rsidR="00174558" w:rsidRDefault="00000000">
      <w:pPr>
        <w:spacing w:before="66"/>
        <w:ind w:left="6715"/>
        <w:rPr>
          <w:rFonts w:ascii="Century Gothic"/>
          <w:sz w:val="12"/>
        </w:rPr>
      </w:pPr>
      <w:r>
        <w:rPr>
          <w:rFonts w:ascii="Arial Black"/>
          <w:color w:val="1E356F"/>
          <w:sz w:val="12"/>
        </w:rPr>
        <w:t>Sydney</w:t>
      </w:r>
      <w:r>
        <w:rPr>
          <w:rFonts w:ascii="Arial Black"/>
          <w:color w:val="1E356F"/>
          <w:spacing w:val="-6"/>
          <w:sz w:val="12"/>
        </w:rPr>
        <w:t xml:space="preserve"> </w:t>
      </w:r>
      <w:r>
        <w:rPr>
          <w:rFonts w:ascii="Century Gothic"/>
          <w:color w:val="1E356F"/>
          <w:sz w:val="12"/>
        </w:rPr>
        <w:t>T:</w:t>
      </w:r>
      <w:r>
        <w:rPr>
          <w:rFonts w:ascii="Century Gothic"/>
          <w:color w:val="1E356F"/>
          <w:spacing w:val="2"/>
          <w:sz w:val="12"/>
        </w:rPr>
        <w:t xml:space="preserve"> </w:t>
      </w:r>
      <w:r>
        <w:rPr>
          <w:rFonts w:ascii="Century Gothic"/>
          <w:color w:val="1E356F"/>
          <w:sz w:val="12"/>
        </w:rPr>
        <w:t>+61</w:t>
      </w:r>
      <w:r>
        <w:rPr>
          <w:rFonts w:ascii="Century Gothic"/>
          <w:color w:val="1E356F"/>
          <w:spacing w:val="2"/>
          <w:sz w:val="12"/>
        </w:rPr>
        <w:t xml:space="preserve"> </w:t>
      </w:r>
      <w:r>
        <w:rPr>
          <w:rFonts w:ascii="Century Gothic"/>
          <w:color w:val="1E356F"/>
          <w:sz w:val="12"/>
        </w:rPr>
        <w:t>2</w:t>
      </w:r>
      <w:r>
        <w:rPr>
          <w:rFonts w:ascii="Century Gothic"/>
          <w:color w:val="1E356F"/>
          <w:spacing w:val="2"/>
          <w:sz w:val="12"/>
        </w:rPr>
        <w:t xml:space="preserve"> </w:t>
      </w:r>
      <w:r>
        <w:rPr>
          <w:rFonts w:ascii="Century Gothic"/>
          <w:color w:val="1E356F"/>
          <w:sz w:val="12"/>
        </w:rPr>
        <w:t>8346</w:t>
      </w:r>
      <w:r>
        <w:rPr>
          <w:rFonts w:ascii="Century Gothic"/>
          <w:color w:val="1E356F"/>
          <w:spacing w:val="3"/>
          <w:sz w:val="12"/>
        </w:rPr>
        <w:t xml:space="preserve"> </w:t>
      </w:r>
      <w:r>
        <w:rPr>
          <w:rFonts w:ascii="Century Gothic"/>
          <w:color w:val="1E356F"/>
          <w:sz w:val="12"/>
        </w:rPr>
        <w:t>6000 F:</w:t>
      </w:r>
      <w:r>
        <w:rPr>
          <w:rFonts w:ascii="Century Gothic"/>
          <w:color w:val="1E356F"/>
          <w:spacing w:val="5"/>
          <w:sz w:val="12"/>
        </w:rPr>
        <w:t xml:space="preserve"> </w:t>
      </w:r>
      <w:r>
        <w:rPr>
          <w:rFonts w:ascii="Century Gothic"/>
          <w:color w:val="1E356F"/>
          <w:sz w:val="12"/>
        </w:rPr>
        <w:t>+61</w:t>
      </w:r>
      <w:r>
        <w:rPr>
          <w:rFonts w:ascii="Century Gothic"/>
          <w:color w:val="1E356F"/>
          <w:spacing w:val="2"/>
          <w:sz w:val="12"/>
        </w:rPr>
        <w:t xml:space="preserve"> </w:t>
      </w:r>
      <w:r>
        <w:rPr>
          <w:rFonts w:ascii="Century Gothic"/>
          <w:color w:val="1E356F"/>
          <w:sz w:val="12"/>
        </w:rPr>
        <w:t>2</w:t>
      </w:r>
      <w:r>
        <w:rPr>
          <w:rFonts w:ascii="Century Gothic"/>
          <w:color w:val="1E356F"/>
          <w:spacing w:val="2"/>
          <w:sz w:val="12"/>
        </w:rPr>
        <w:t xml:space="preserve"> </w:t>
      </w:r>
      <w:r>
        <w:rPr>
          <w:rFonts w:ascii="Century Gothic"/>
          <w:color w:val="1E356F"/>
          <w:sz w:val="12"/>
        </w:rPr>
        <w:t>8346</w:t>
      </w:r>
      <w:r>
        <w:rPr>
          <w:rFonts w:ascii="Century Gothic"/>
          <w:color w:val="1E356F"/>
          <w:spacing w:val="1"/>
          <w:sz w:val="12"/>
        </w:rPr>
        <w:t xml:space="preserve"> </w:t>
      </w:r>
      <w:r>
        <w:rPr>
          <w:rFonts w:ascii="Century Gothic"/>
          <w:color w:val="1E356F"/>
          <w:spacing w:val="-4"/>
          <w:sz w:val="12"/>
        </w:rPr>
        <w:t>6099</w:t>
      </w:r>
    </w:p>
    <w:p w14:paraId="6D450DF0" w14:textId="77777777" w:rsidR="00174558" w:rsidRDefault="00000000">
      <w:pPr>
        <w:spacing w:before="37" w:line="288" w:lineRule="auto"/>
        <w:ind w:left="6715" w:right="1393"/>
        <w:rPr>
          <w:rFonts w:ascii="Century Gothic"/>
          <w:sz w:val="16"/>
        </w:rPr>
      </w:pPr>
      <w:hyperlink r:id="rId13">
        <w:r>
          <w:rPr>
            <w:rFonts w:ascii="Century Gothic"/>
            <w:color w:val="1E356F"/>
            <w:spacing w:val="-2"/>
            <w:sz w:val="16"/>
          </w:rPr>
          <w:t>info@pkf.com.au</w:t>
        </w:r>
      </w:hyperlink>
      <w:r>
        <w:rPr>
          <w:rFonts w:ascii="Century Gothic"/>
          <w:color w:val="1E356F"/>
          <w:spacing w:val="-2"/>
          <w:sz w:val="16"/>
        </w:rPr>
        <w:t xml:space="preserve"> </w:t>
      </w:r>
      <w:hyperlink r:id="rId14">
        <w:r>
          <w:rPr>
            <w:rFonts w:ascii="Century Gothic"/>
            <w:color w:val="1E356F"/>
            <w:spacing w:val="-2"/>
            <w:sz w:val="16"/>
          </w:rPr>
          <w:t>www.pkf.com.au</w:t>
        </w:r>
      </w:hyperlink>
    </w:p>
    <w:p w14:paraId="6D450DF1" w14:textId="77777777" w:rsidR="00174558" w:rsidRDefault="00174558">
      <w:pPr>
        <w:pStyle w:val="BodyText"/>
        <w:rPr>
          <w:rFonts w:ascii="Century Gothic"/>
          <w:sz w:val="20"/>
        </w:rPr>
      </w:pPr>
    </w:p>
    <w:p w14:paraId="6D450DF2" w14:textId="77777777" w:rsidR="00174558" w:rsidRDefault="00174558">
      <w:pPr>
        <w:pStyle w:val="BodyText"/>
        <w:rPr>
          <w:rFonts w:ascii="Century Gothic"/>
          <w:sz w:val="20"/>
        </w:rPr>
      </w:pPr>
    </w:p>
    <w:p w14:paraId="6D450DF3" w14:textId="77777777" w:rsidR="00174558" w:rsidRDefault="00174558">
      <w:pPr>
        <w:pStyle w:val="BodyText"/>
        <w:rPr>
          <w:rFonts w:ascii="Century Gothic"/>
          <w:sz w:val="20"/>
        </w:rPr>
      </w:pPr>
    </w:p>
    <w:p w14:paraId="6D450DF4" w14:textId="77777777" w:rsidR="00174558" w:rsidRDefault="00174558">
      <w:pPr>
        <w:pStyle w:val="BodyText"/>
        <w:rPr>
          <w:rFonts w:ascii="Century Gothic"/>
          <w:sz w:val="20"/>
        </w:rPr>
      </w:pPr>
    </w:p>
    <w:p w14:paraId="6D450DF5" w14:textId="77777777" w:rsidR="00174558" w:rsidRDefault="00174558">
      <w:pPr>
        <w:pStyle w:val="BodyText"/>
        <w:rPr>
          <w:rFonts w:ascii="Century Gothic"/>
          <w:sz w:val="20"/>
        </w:rPr>
      </w:pPr>
    </w:p>
    <w:p w14:paraId="6D450DF6" w14:textId="77777777" w:rsidR="00174558" w:rsidRDefault="00174558">
      <w:pPr>
        <w:pStyle w:val="BodyText"/>
        <w:spacing w:before="2"/>
        <w:rPr>
          <w:rFonts w:ascii="Century Gothic"/>
          <w:sz w:val="22"/>
        </w:rPr>
      </w:pPr>
    </w:p>
    <w:p w14:paraId="6D450DF7" w14:textId="77777777" w:rsidR="00174558" w:rsidRDefault="00000000">
      <w:pPr>
        <w:spacing w:before="96" w:line="244" w:lineRule="auto"/>
        <w:ind w:left="824" w:right="5191"/>
        <w:rPr>
          <w:sz w:val="23"/>
        </w:rPr>
      </w:pPr>
      <w:r>
        <w:rPr>
          <w:color w:val="223276"/>
          <w:sz w:val="23"/>
        </w:rPr>
        <w:t>Australian Network on Disability Limited ACN 605 683 369</w:t>
      </w:r>
    </w:p>
    <w:p w14:paraId="6D450DF8" w14:textId="77777777" w:rsidR="00174558" w:rsidRDefault="00174558">
      <w:pPr>
        <w:pStyle w:val="BodyText"/>
        <w:rPr>
          <w:sz w:val="26"/>
        </w:rPr>
      </w:pPr>
    </w:p>
    <w:p w14:paraId="6D450DF9" w14:textId="77777777" w:rsidR="00174558" w:rsidRDefault="00174558">
      <w:pPr>
        <w:pStyle w:val="BodyText"/>
        <w:spacing w:before="4"/>
        <w:rPr>
          <w:sz w:val="20"/>
        </w:rPr>
      </w:pPr>
    </w:p>
    <w:p w14:paraId="6D450DFA" w14:textId="77777777" w:rsidR="00174558" w:rsidRDefault="00000000">
      <w:pPr>
        <w:spacing w:line="244" w:lineRule="auto"/>
        <w:ind w:left="824"/>
        <w:rPr>
          <w:sz w:val="23"/>
        </w:rPr>
      </w:pPr>
      <w:r>
        <w:rPr>
          <w:color w:val="223276"/>
          <w:sz w:val="23"/>
        </w:rPr>
        <w:t>Auditor's Independence Declaration under the Australian Charities and Not-for-profit Commission Act 2012</w:t>
      </w:r>
    </w:p>
    <w:p w14:paraId="6D450DFB" w14:textId="77777777" w:rsidR="00174558" w:rsidRDefault="00174558">
      <w:pPr>
        <w:pStyle w:val="BodyText"/>
        <w:rPr>
          <w:sz w:val="26"/>
        </w:rPr>
      </w:pPr>
    </w:p>
    <w:p w14:paraId="6D450DFC" w14:textId="77777777" w:rsidR="00174558" w:rsidRDefault="00174558">
      <w:pPr>
        <w:pStyle w:val="BodyText"/>
        <w:spacing w:before="7"/>
        <w:rPr>
          <w:sz w:val="20"/>
        </w:rPr>
      </w:pPr>
    </w:p>
    <w:p w14:paraId="6D450DFD" w14:textId="77777777" w:rsidR="00174558" w:rsidRDefault="00000000">
      <w:pPr>
        <w:spacing w:before="1"/>
        <w:ind w:left="824"/>
        <w:rPr>
          <w:sz w:val="17"/>
        </w:rPr>
      </w:pPr>
      <w:r>
        <w:rPr>
          <w:color w:val="231F20"/>
          <w:sz w:val="17"/>
        </w:rPr>
        <w:t>I</w:t>
      </w:r>
      <w:r>
        <w:rPr>
          <w:color w:val="231F20"/>
          <w:spacing w:val="7"/>
          <w:sz w:val="17"/>
        </w:rPr>
        <w:t xml:space="preserve"> </w:t>
      </w:r>
      <w:r>
        <w:rPr>
          <w:color w:val="231F20"/>
          <w:sz w:val="17"/>
        </w:rPr>
        <w:t>declare</w:t>
      </w:r>
      <w:r>
        <w:rPr>
          <w:color w:val="231F20"/>
          <w:spacing w:val="6"/>
          <w:sz w:val="17"/>
        </w:rPr>
        <w:t xml:space="preserve"> </w:t>
      </w:r>
      <w:r>
        <w:rPr>
          <w:color w:val="231F20"/>
          <w:sz w:val="17"/>
        </w:rPr>
        <w:t>that,</w:t>
      </w:r>
      <w:r>
        <w:rPr>
          <w:color w:val="231F20"/>
          <w:spacing w:val="8"/>
          <w:sz w:val="17"/>
        </w:rPr>
        <w:t xml:space="preserve"> </w:t>
      </w:r>
      <w:r>
        <w:rPr>
          <w:color w:val="231F20"/>
          <w:sz w:val="17"/>
        </w:rPr>
        <w:t>to</w:t>
      </w:r>
      <w:r>
        <w:rPr>
          <w:color w:val="231F20"/>
          <w:spacing w:val="6"/>
          <w:sz w:val="17"/>
        </w:rPr>
        <w:t xml:space="preserve"> </w:t>
      </w:r>
      <w:r>
        <w:rPr>
          <w:color w:val="231F20"/>
          <w:sz w:val="17"/>
        </w:rPr>
        <w:t>the</w:t>
      </w:r>
      <w:r>
        <w:rPr>
          <w:color w:val="231F20"/>
          <w:spacing w:val="9"/>
          <w:sz w:val="17"/>
        </w:rPr>
        <w:t xml:space="preserve"> </w:t>
      </w:r>
      <w:r>
        <w:rPr>
          <w:color w:val="231F20"/>
          <w:sz w:val="17"/>
        </w:rPr>
        <w:t>best</w:t>
      </w:r>
      <w:r>
        <w:rPr>
          <w:color w:val="231F20"/>
          <w:spacing w:val="6"/>
          <w:sz w:val="17"/>
        </w:rPr>
        <w:t xml:space="preserve"> </w:t>
      </w:r>
      <w:r>
        <w:rPr>
          <w:color w:val="231F20"/>
          <w:sz w:val="17"/>
        </w:rPr>
        <w:t>of</w:t>
      </w:r>
      <w:r>
        <w:rPr>
          <w:color w:val="231F20"/>
          <w:spacing w:val="5"/>
          <w:sz w:val="17"/>
        </w:rPr>
        <w:t xml:space="preserve"> </w:t>
      </w:r>
      <w:r>
        <w:rPr>
          <w:color w:val="231F20"/>
          <w:sz w:val="17"/>
        </w:rPr>
        <w:t>my</w:t>
      </w:r>
      <w:r>
        <w:rPr>
          <w:color w:val="231F20"/>
          <w:spacing w:val="7"/>
          <w:sz w:val="17"/>
        </w:rPr>
        <w:t xml:space="preserve"> </w:t>
      </w:r>
      <w:r>
        <w:rPr>
          <w:color w:val="231F20"/>
          <w:sz w:val="17"/>
        </w:rPr>
        <w:t>knowledge</w:t>
      </w:r>
      <w:r>
        <w:rPr>
          <w:color w:val="231F20"/>
          <w:spacing w:val="6"/>
          <w:sz w:val="17"/>
        </w:rPr>
        <w:t xml:space="preserve"> </w:t>
      </w:r>
      <w:r>
        <w:rPr>
          <w:color w:val="231F20"/>
          <w:sz w:val="17"/>
        </w:rPr>
        <w:t>and</w:t>
      </w:r>
      <w:r>
        <w:rPr>
          <w:color w:val="231F20"/>
          <w:spacing w:val="7"/>
          <w:sz w:val="17"/>
        </w:rPr>
        <w:t xml:space="preserve"> </w:t>
      </w:r>
      <w:r>
        <w:rPr>
          <w:color w:val="231F20"/>
          <w:sz w:val="17"/>
        </w:rPr>
        <w:t>belief,</w:t>
      </w:r>
      <w:r>
        <w:rPr>
          <w:color w:val="231F20"/>
          <w:spacing w:val="5"/>
          <w:sz w:val="17"/>
        </w:rPr>
        <w:t xml:space="preserve"> </w:t>
      </w:r>
      <w:r>
        <w:rPr>
          <w:color w:val="231F20"/>
          <w:sz w:val="17"/>
        </w:rPr>
        <w:t>during</w:t>
      </w:r>
      <w:r>
        <w:rPr>
          <w:color w:val="231F20"/>
          <w:spacing w:val="4"/>
          <w:sz w:val="17"/>
        </w:rPr>
        <w:t xml:space="preserve"> </w:t>
      </w:r>
      <w:r>
        <w:rPr>
          <w:color w:val="231F20"/>
          <w:sz w:val="17"/>
        </w:rPr>
        <w:t>the</w:t>
      </w:r>
      <w:r>
        <w:rPr>
          <w:color w:val="231F20"/>
          <w:spacing w:val="6"/>
          <w:sz w:val="17"/>
        </w:rPr>
        <w:t xml:space="preserve"> </w:t>
      </w:r>
      <w:r>
        <w:rPr>
          <w:color w:val="231F20"/>
          <w:sz w:val="17"/>
        </w:rPr>
        <w:t>year</w:t>
      </w:r>
      <w:r>
        <w:rPr>
          <w:color w:val="231F20"/>
          <w:spacing w:val="5"/>
          <w:sz w:val="17"/>
        </w:rPr>
        <w:t xml:space="preserve"> </w:t>
      </w:r>
      <w:r>
        <w:rPr>
          <w:color w:val="231F20"/>
          <w:sz w:val="17"/>
        </w:rPr>
        <w:t>ended</w:t>
      </w:r>
      <w:r>
        <w:rPr>
          <w:color w:val="231F20"/>
          <w:spacing w:val="7"/>
          <w:sz w:val="17"/>
        </w:rPr>
        <w:t xml:space="preserve"> </w:t>
      </w:r>
      <w:r>
        <w:rPr>
          <w:color w:val="231F20"/>
          <w:sz w:val="17"/>
        </w:rPr>
        <w:t>30</w:t>
      </w:r>
      <w:r>
        <w:rPr>
          <w:color w:val="231F20"/>
          <w:spacing w:val="4"/>
          <w:sz w:val="17"/>
        </w:rPr>
        <w:t xml:space="preserve"> </w:t>
      </w:r>
      <w:r>
        <w:rPr>
          <w:color w:val="231F20"/>
          <w:sz w:val="17"/>
        </w:rPr>
        <w:t>June</w:t>
      </w:r>
      <w:r>
        <w:rPr>
          <w:color w:val="231F20"/>
          <w:spacing w:val="6"/>
          <w:sz w:val="17"/>
        </w:rPr>
        <w:t xml:space="preserve"> </w:t>
      </w:r>
      <w:r>
        <w:rPr>
          <w:color w:val="231F20"/>
          <w:sz w:val="17"/>
        </w:rPr>
        <w:t>2023,</w:t>
      </w:r>
      <w:r>
        <w:rPr>
          <w:color w:val="231F20"/>
          <w:spacing w:val="5"/>
          <w:sz w:val="17"/>
        </w:rPr>
        <w:t xml:space="preserve"> </w:t>
      </w:r>
      <w:r>
        <w:rPr>
          <w:color w:val="231F20"/>
          <w:sz w:val="17"/>
        </w:rPr>
        <w:t>there</w:t>
      </w:r>
      <w:r>
        <w:rPr>
          <w:color w:val="231F20"/>
          <w:spacing w:val="6"/>
          <w:sz w:val="17"/>
        </w:rPr>
        <w:t xml:space="preserve"> </w:t>
      </w:r>
      <w:r>
        <w:rPr>
          <w:color w:val="231F20"/>
          <w:sz w:val="17"/>
        </w:rPr>
        <w:t>have</w:t>
      </w:r>
      <w:r>
        <w:rPr>
          <w:color w:val="231F20"/>
          <w:spacing w:val="7"/>
          <w:sz w:val="17"/>
        </w:rPr>
        <w:t xml:space="preserve"> </w:t>
      </w:r>
      <w:r>
        <w:rPr>
          <w:color w:val="231F20"/>
          <w:spacing w:val="-2"/>
          <w:sz w:val="17"/>
        </w:rPr>
        <w:t>been:</w:t>
      </w:r>
    </w:p>
    <w:p w14:paraId="6D450DFE" w14:textId="77777777" w:rsidR="00174558" w:rsidRDefault="00174558">
      <w:pPr>
        <w:pStyle w:val="BodyText"/>
        <w:spacing w:before="9"/>
        <w:rPr>
          <w:sz w:val="17"/>
        </w:rPr>
      </w:pPr>
    </w:p>
    <w:p w14:paraId="6D450DFF" w14:textId="77777777" w:rsidR="00174558" w:rsidRDefault="00000000">
      <w:pPr>
        <w:pStyle w:val="ListParagraph"/>
        <w:numPr>
          <w:ilvl w:val="1"/>
          <w:numId w:val="15"/>
        </w:numPr>
        <w:tabs>
          <w:tab w:val="left" w:pos="1349"/>
        </w:tabs>
        <w:spacing w:line="249" w:lineRule="auto"/>
        <w:ind w:right="657"/>
        <w:rPr>
          <w:sz w:val="17"/>
        </w:rPr>
      </w:pPr>
      <w:r>
        <w:rPr>
          <w:color w:val="231F20"/>
          <w:sz w:val="17"/>
        </w:rPr>
        <w:t>no contraventions of the auditor independence requirements as set out in the Australian Charities and Not-for-</w:t>
      </w:r>
      <w:r>
        <w:rPr>
          <w:color w:val="231F20"/>
          <w:spacing w:val="40"/>
          <w:sz w:val="17"/>
        </w:rPr>
        <w:t xml:space="preserve"> </w:t>
      </w:r>
      <w:r>
        <w:rPr>
          <w:color w:val="231F20"/>
          <w:sz w:val="17"/>
        </w:rPr>
        <w:t>profit Commission Act 2012 in relation to the audit; and</w:t>
      </w:r>
    </w:p>
    <w:p w14:paraId="6D450E00" w14:textId="77777777" w:rsidR="00174558" w:rsidRDefault="00174558">
      <w:pPr>
        <w:pStyle w:val="BodyText"/>
        <w:spacing w:before="3"/>
        <w:rPr>
          <w:sz w:val="17"/>
        </w:rPr>
      </w:pPr>
    </w:p>
    <w:p w14:paraId="6D450E01" w14:textId="77777777" w:rsidR="00174558" w:rsidRDefault="00000000">
      <w:pPr>
        <w:pStyle w:val="ListParagraph"/>
        <w:numPr>
          <w:ilvl w:val="1"/>
          <w:numId w:val="15"/>
        </w:numPr>
        <w:tabs>
          <w:tab w:val="left" w:pos="1347"/>
        </w:tabs>
        <w:ind w:left="1347" w:hanging="384"/>
        <w:rPr>
          <w:sz w:val="17"/>
        </w:rPr>
      </w:pPr>
      <w:r>
        <w:rPr>
          <w:color w:val="231F20"/>
          <w:sz w:val="17"/>
        </w:rPr>
        <w:t>no</w:t>
      </w:r>
      <w:r>
        <w:rPr>
          <w:color w:val="231F20"/>
          <w:spacing w:val="6"/>
          <w:sz w:val="17"/>
        </w:rPr>
        <w:t xml:space="preserve"> </w:t>
      </w:r>
      <w:r>
        <w:rPr>
          <w:color w:val="231F20"/>
          <w:sz w:val="17"/>
        </w:rPr>
        <w:t>contraventions</w:t>
      </w:r>
      <w:r>
        <w:rPr>
          <w:color w:val="231F20"/>
          <w:spacing w:val="10"/>
          <w:sz w:val="17"/>
        </w:rPr>
        <w:t xml:space="preserve"> </w:t>
      </w:r>
      <w:r>
        <w:rPr>
          <w:color w:val="231F20"/>
          <w:sz w:val="17"/>
        </w:rPr>
        <w:t>of</w:t>
      </w:r>
      <w:r>
        <w:rPr>
          <w:color w:val="231F20"/>
          <w:spacing w:val="6"/>
          <w:sz w:val="17"/>
        </w:rPr>
        <w:t xml:space="preserve"> </w:t>
      </w:r>
      <w:r>
        <w:rPr>
          <w:color w:val="231F20"/>
          <w:sz w:val="17"/>
        </w:rPr>
        <w:t>any</w:t>
      </w:r>
      <w:r>
        <w:rPr>
          <w:color w:val="231F20"/>
          <w:spacing w:val="10"/>
          <w:sz w:val="17"/>
        </w:rPr>
        <w:t xml:space="preserve"> </w:t>
      </w:r>
      <w:r>
        <w:rPr>
          <w:color w:val="231F20"/>
          <w:sz w:val="17"/>
        </w:rPr>
        <w:t>applicable</w:t>
      </w:r>
      <w:r>
        <w:rPr>
          <w:color w:val="231F20"/>
          <w:spacing w:val="6"/>
          <w:sz w:val="17"/>
        </w:rPr>
        <w:t xml:space="preserve"> </w:t>
      </w:r>
      <w:r>
        <w:rPr>
          <w:color w:val="231F20"/>
          <w:sz w:val="17"/>
        </w:rPr>
        <w:t>code</w:t>
      </w:r>
      <w:r>
        <w:rPr>
          <w:color w:val="231F20"/>
          <w:spacing w:val="5"/>
          <w:sz w:val="17"/>
        </w:rPr>
        <w:t xml:space="preserve"> </w:t>
      </w:r>
      <w:r>
        <w:rPr>
          <w:color w:val="231F20"/>
          <w:sz w:val="17"/>
        </w:rPr>
        <w:t>of</w:t>
      </w:r>
      <w:r>
        <w:rPr>
          <w:color w:val="231F20"/>
          <w:spacing w:val="8"/>
          <w:sz w:val="17"/>
        </w:rPr>
        <w:t xml:space="preserve"> </w:t>
      </w:r>
      <w:r>
        <w:rPr>
          <w:color w:val="231F20"/>
          <w:sz w:val="17"/>
        </w:rPr>
        <w:t>professional</w:t>
      </w:r>
      <w:r>
        <w:rPr>
          <w:color w:val="231F20"/>
          <w:spacing w:val="7"/>
          <w:sz w:val="17"/>
        </w:rPr>
        <w:t xml:space="preserve"> </w:t>
      </w:r>
      <w:r>
        <w:rPr>
          <w:color w:val="231F20"/>
          <w:sz w:val="17"/>
        </w:rPr>
        <w:t>conduct</w:t>
      </w:r>
      <w:r>
        <w:rPr>
          <w:color w:val="231F20"/>
          <w:spacing w:val="6"/>
          <w:sz w:val="17"/>
        </w:rPr>
        <w:t xml:space="preserve"> </w:t>
      </w:r>
      <w:r>
        <w:rPr>
          <w:color w:val="231F20"/>
          <w:sz w:val="17"/>
        </w:rPr>
        <w:t>in</w:t>
      </w:r>
      <w:r>
        <w:rPr>
          <w:color w:val="231F20"/>
          <w:spacing w:val="7"/>
          <w:sz w:val="17"/>
        </w:rPr>
        <w:t xml:space="preserve"> </w:t>
      </w:r>
      <w:r>
        <w:rPr>
          <w:color w:val="231F20"/>
          <w:sz w:val="17"/>
        </w:rPr>
        <w:t>relation</w:t>
      </w:r>
      <w:r>
        <w:rPr>
          <w:color w:val="231F20"/>
          <w:spacing w:val="6"/>
          <w:sz w:val="17"/>
        </w:rPr>
        <w:t xml:space="preserve"> </w:t>
      </w:r>
      <w:r>
        <w:rPr>
          <w:color w:val="231F20"/>
          <w:sz w:val="17"/>
        </w:rPr>
        <w:t>to</w:t>
      </w:r>
      <w:r>
        <w:rPr>
          <w:color w:val="231F20"/>
          <w:spacing w:val="10"/>
          <w:sz w:val="17"/>
        </w:rPr>
        <w:t xml:space="preserve"> </w:t>
      </w:r>
      <w:r>
        <w:rPr>
          <w:color w:val="231F20"/>
          <w:sz w:val="17"/>
        </w:rPr>
        <w:t>the</w:t>
      </w:r>
      <w:r>
        <w:rPr>
          <w:color w:val="231F20"/>
          <w:spacing w:val="7"/>
          <w:sz w:val="17"/>
        </w:rPr>
        <w:t xml:space="preserve"> </w:t>
      </w:r>
      <w:r>
        <w:rPr>
          <w:color w:val="231F20"/>
          <w:spacing w:val="-2"/>
          <w:sz w:val="17"/>
        </w:rPr>
        <w:t>audit.</w:t>
      </w:r>
    </w:p>
    <w:p w14:paraId="6D450E02" w14:textId="77777777" w:rsidR="00174558" w:rsidRDefault="00174558">
      <w:pPr>
        <w:pStyle w:val="BodyText"/>
        <w:rPr>
          <w:sz w:val="20"/>
        </w:rPr>
      </w:pPr>
    </w:p>
    <w:p w14:paraId="6D450E03" w14:textId="77777777" w:rsidR="00174558" w:rsidRDefault="00174558">
      <w:pPr>
        <w:pStyle w:val="BodyText"/>
        <w:rPr>
          <w:sz w:val="20"/>
        </w:rPr>
      </w:pPr>
    </w:p>
    <w:p w14:paraId="6D450E04" w14:textId="77777777" w:rsidR="00174558" w:rsidRDefault="00000000">
      <w:pPr>
        <w:pStyle w:val="BodyText"/>
        <w:spacing w:before="7"/>
        <w:rPr>
          <w:sz w:val="10"/>
        </w:rPr>
      </w:pPr>
      <w:r>
        <w:rPr>
          <w:noProof/>
        </w:rPr>
        <w:drawing>
          <wp:anchor distT="0" distB="0" distL="0" distR="0" simplePos="0" relativeHeight="487588352" behindDoc="1" locked="0" layoutInCell="1" allowOverlap="1" wp14:anchorId="6D451380" wp14:editId="77F33A1D">
            <wp:simplePos x="0" y="0"/>
            <wp:positionH relativeFrom="page">
              <wp:posOffset>857907</wp:posOffset>
            </wp:positionH>
            <wp:positionV relativeFrom="paragraph">
              <wp:posOffset>93211</wp:posOffset>
            </wp:positionV>
            <wp:extent cx="767044" cy="528065"/>
            <wp:effectExtent l="0" t="0" r="0" b="0"/>
            <wp:wrapTopAndBottom/>
            <wp:docPr id="8" name="Ima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767044" cy="528065"/>
                    </a:xfrm>
                    <a:prstGeom prst="rect">
                      <a:avLst/>
                    </a:prstGeom>
                  </pic:spPr>
                </pic:pic>
              </a:graphicData>
            </a:graphic>
          </wp:anchor>
        </w:drawing>
      </w:r>
    </w:p>
    <w:p w14:paraId="6D450E05" w14:textId="77777777" w:rsidR="00174558" w:rsidRDefault="00000000">
      <w:pPr>
        <w:spacing w:before="45"/>
        <w:ind w:left="824"/>
        <w:rPr>
          <w:sz w:val="23"/>
        </w:rPr>
      </w:pPr>
      <w:r>
        <w:rPr>
          <w:color w:val="223276"/>
          <w:spacing w:val="-5"/>
          <w:sz w:val="23"/>
        </w:rPr>
        <w:t>PKF</w:t>
      </w:r>
    </w:p>
    <w:p w14:paraId="6D450E06" w14:textId="77777777" w:rsidR="00174558" w:rsidRDefault="00000000">
      <w:pPr>
        <w:pStyle w:val="BodyText"/>
        <w:spacing w:before="11"/>
        <w:rPr>
          <w:sz w:val="21"/>
        </w:rPr>
      </w:pPr>
      <w:r>
        <w:rPr>
          <w:noProof/>
        </w:rPr>
        <w:drawing>
          <wp:anchor distT="0" distB="0" distL="0" distR="0" simplePos="0" relativeHeight="487588864" behindDoc="1" locked="0" layoutInCell="1" allowOverlap="1" wp14:anchorId="6D451382" wp14:editId="49097022">
            <wp:simplePos x="0" y="0"/>
            <wp:positionH relativeFrom="page">
              <wp:posOffset>762706</wp:posOffset>
            </wp:positionH>
            <wp:positionV relativeFrom="paragraph">
              <wp:posOffset>175653</wp:posOffset>
            </wp:positionV>
            <wp:extent cx="1704094" cy="588073"/>
            <wp:effectExtent l="0" t="0" r="0" b="0"/>
            <wp:wrapTopAndBottom/>
            <wp:docPr id="9" name="Imag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a:extLst>
                        <a:ext uri="{C183D7F6-B498-43B3-948B-1728B52AA6E4}">
                          <adec:decorative xmlns:adec="http://schemas.microsoft.com/office/drawing/2017/decorative" val="1"/>
                        </a:ext>
                      </a:extLst>
                    </pic:cNvPr>
                    <pic:cNvPicPr/>
                  </pic:nvPicPr>
                  <pic:blipFill>
                    <a:blip r:embed="rId16" cstate="print"/>
                    <a:stretch>
                      <a:fillRect/>
                    </a:stretch>
                  </pic:blipFill>
                  <pic:spPr>
                    <a:xfrm>
                      <a:off x="0" y="0"/>
                      <a:ext cx="1704094" cy="588073"/>
                    </a:xfrm>
                    <a:prstGeom prst="rect">
                      <a:avLst/>
                    </a:prstGeom>
                  </pic:spPr>
                </pic:pic>
              </a:graphicData>
            </a:graphic>
          </wp:anchor>
        </w:drawing>
      </w:r>
    </w:p>
    <w:p w14:paraId="6D450E07" w14:textId="77777777" w:rsidR="00174558" w:rsidRDefault="00174558">
      <w:pPr>
        <w:pStyle w:val="BodyText"/>
        <w:rPr>
          <w:sz w:val="36"/>
        </w:rPr>
      </w:pPr>
    </w:p>
    <w:p w14:paraId="6D450E08" w14:textId="77777777" w:rsidR="00174558" w:rsidRDefault="00000000">
      <w:pPr>
        <w:spacing w:line="244" w:lineRule="auto"/>
        <w:ind w:left="824" w:right="7981" w:hanging="1"/>
        <w:rPr>
          <w:sz w:val="23"/>
        </w:rPr>
      </w:pPr>
      <w:r>
        <w:rPr>
          <w:smallCaps/>
          <w:color w:val="223276"/>
          <w:sz w:val="23"/>
        </w:rPr>
        <w:t>Scott</w:t>
      </w:r>
      <w:r>
        <w:rPr>
          <w:smallCaps/>
          <w:color w:val="223276"/>
          <w:spacing w:val="-2"/>
          <w:sz w:val="23"/>
        </w:rPr>
        <w:t xml:space="preserve"> </w:t>
      </w:r>
      <w:proofErr w:type="spellStart"/>
      <w:r>
        <w:rPr>
          <w:smallCaps/>
          <w:color w:val="223276"/>
          <w:sz w:val="23"/>
        </w:rPr>
        <w:t>Tobutt</w:t>
      </w:r>
      <w:proofErr w:type="spellEnd"/>
      <w:r>
        <w:rPr>
          <w:smallCaps/>
          <w:color w:val="223276"/>
          <w:sz w:val="23"/>
        </w:rPr>
        <w:t xml:space="preserve"> </w:t>
      </w:r>
      <w:r>
        <w:rPr>
          <w:smallCaps/>
          <w:color w:val="223276"/>
          <w:spacing w:val="-2"/>
          <w:sz w:val="23"/>
        </w:rPr>
        <w:t>Partner</w:t>
      </w:r>
    </w:p>
    <w:p w14:paraId="6D450E09" w14:textId="77777777" w:rsidR="00174558" w:rsidRDefault="00000000">
      <w:pPr>
        <w:spacing w:before="218" w:line="247" w:lineRule="auto"/>
        <w:ind w:left="824" w:right="7981"/>
        <w:rPr>
          <w:sz w:val="19"/>
        </w:rPr>
      </w:pPr>
      <w:r>
        <w:rPr>
          <w:color w:val="231F20"/>
          <w:sz w:val="19"/>
        </w:rPr>
        <w:t>12</w:t>
      </w:r>
      <w:r>
        <w:rPr>
          <w:color w:val="231F20"/>
          <w:spacing w:val="-6"/>
          <w:sz w:val="19"/>
        </w:rPr>
        <w:t xml:space="preserve"> </w:t>
      </w:r>
      <w:r>
        <w:rPr>
          <w:color w:val="231F20"/>
          <w:sz w:val="19"/>
        </w:rPr>
        <w:t>O</w:t>
      </w:r>
      <w:r>
        <w:rPr>
          <w:color w:val="231F20"/>
          <w:sz w:val="15"/>
        </w:rPr>
        <w:t xml:space="preserve">CTOBER </w:t>
      </w:r>
      <w:r>
        <w:rPr>
          <w:color w:val="231F20"/>
          <w:sz w:val="19"/>
        </w:rPr>
        <w:t>2023 S</w:t>
      </w:r>
      <w:r>
        <w:rPr>
          <w:color w:val="231F20"/>
          <w:sz w:val="15"/>
        </w:rPr>
        <w:t>YDNEY</w:t>
      </w:r>
      <w:r>
        <w:rPr>
          <w:color w:val="231F20"/>
          <w:sz w:val="19"/>
        </w:rPr>
        <w:t>,</w:t>
      </w:r>
      <w:r>
        <w:rPr>
          <w:color w:val="231F20"/>
          <w:spacing w:val="-6"/>
          <w:sz w:val="19"/>
        </w:rPr>
        <w:t xml:space="preserve"> </w:t>
      </w:r>
      <w:r>
        <w:rPr>
          <w:color w:val="231F20"/>
          <w:sz w:val="19"/>
        </w:rPr>
        <w:t>NSW</w:t>
      </w:r>
    </w:p>
    <w:p w14:paraId="6D450E0A" w14:textId="77777777" w:rsidR="00174558" w:rsidRDefault="00174558">
      <w:pPr>
        <w:pStyle w:val="BodyText"/>
        <w:rPr>
          <w:sz w:val="20"/>
        </w:rPr>
      </w:pPr>
    </w:p>
    <w:p w14:paraId="6D450E0B" w14:textId="77777777" w:rsidR="00174558" w:rsidRDefault="00174558">
      <w:pPr>
        <w:pStyle w:val="BodyText"/>
        <w:rPr>
          <w:sz w:val="20"/>
        </w:rPr>
      </w:pPr>
    </w:p>
    <w:p w14:paraId="6D450E0C" w14:textId="77777777" w:rsidR="00174558" w:rsidRDefault="00174558">
      <w:pPr>
        <w:pStyle w:val="BodyText"/>
        <w:rPr>
          <w:sz w:val="20"/>
        </w:rPr>
      </w:pPr>
    </w:p>
    <w:p w14:paraId="6D450E0D" w14:textId="77777777" w:rsidR="00174558" w:rsidRDefault="00174558">
      <w:pPr>
        <w:pStyle w:val="BodyText"/>
        <w:rPr>
          <w:sz w:val="20"/>
        </w:rPr>
      </w:pPr>
    </w:p>
    <w:p w14:paraId="6D450E0E" w14:textId="77777777" w:rsidR="00174558" w:rsidRDefault="00174558">
      <w:pPr>
        <w:pStyle w:val="BodyText"/>
        <w:rPr>
          <w:sz w:val="20"/>
        </w:rPr>
      </w:pPr>
    </w:p>
    <w:p w14:paraId="6D450E0F" w14:textId="77777777" w:rsidR="00174558" w:rsidRDefault="00174558">
      <w:pPr>
        <w:pStyle w:val="BodyText"/>
        <w:rPr>
          <w:sz w:val="20"/>
        </w:rPr>
      </w:pPr>
    </w:p>
    <w:p w14:paraId="6D450E10" w14:textId="77777777" w:rsidR="00174558" w:rsidRDefault="00174558">
      <w:pPr>
        <w:pStyle w:val="BodyText"/>
        <w:rPr>
          <w:sz w:val="20"/>
        </w:rPr>
      </w:pPr>
    </w:p>
    <w:p w14:paraId="6D450E11" w14:textId="77777777" w:rsidR="00174558" w:rsidRDefault="00174558">
      <w:pPr>
        <w:pStyle w:val="BodyText"/>
        <w:rPr>
          <w:sz w:val="20"/>
        </w:rPr>
      </w:pPr>
    </w:p>
    <w:p w14:paraId="6D450E12" w14:textId="77777777" w:rsidR="00174558" w:rsidRDefault="00174558">
      <w:pPr>
        <w:pStyle w:val="BodyText"/>
        <w:rPr>
          <w:sz w:val="20"/>
        </w:rPr>
      </w:pPr>
    </w:p>
    <w:p w14:paraId="6D450E13" w14:textId="77777777" w:rsidR="00174558" w:rsidRDefault="00174558">
      <w:pPr>
        <w:pStyle w:val="BodyText"/>
        <w:spacing w:before="1"/>
        <w:rPr>
          <w:sz w:val="29"/>
        </w:rPr>
      </w:pPr>
    </w:p>
    <w:p w14:paraId="6D450E14" w14:textId="77777777" w:rsidR="00174558" w:rsidRDefault="00000000">
      <w:pPr>
        <w:spacing w:before="99"/>
        <w:ind w:right="582"/>
        <w:jc w:val="right"/>
        <w:rPr>
          <w:sz w:val="17"/>
        </w:rPr>
      </w:pPr>
      <w:r>
        <w:rPr>
          <w:color w:val="231F20"/>
          <w:spacing w:val="-5"/>
          <w:sz w:val="17"/>
        </w:rPr>
        <w:t>11</w:t>
      </w:r>
    </w:p>
    <w:p w14:paraId="6D450E15" w14:textId="77777777" w:rsidR="00174558" w:rsidRDefault="00174558">
      <w:pPr>
        <w:pStyle w:val="BodyText"/>
        <w:spacing w:before="7"/>
        <w:rPr>
          <w:sz w:val="11"/>
        </w:rPr>
      </w:pPr>
    </w:p>
    <w:p w14:paraId="6D450E16" w14:textId="77777777" w:rsidR="00174558" w:rsidRDefault="00000000">
      <w:pPr>
        <w:spacing w:before="105" w:line="259" w:lineRule="auto"/>
        <w:ind w:left="1119" w:right="1393"/>
        <w:rPr>
          <w:rFonts w:ascii="Century Gothic"/>
          <w:sz w:val="14"/>
        </w:rPr>
      </w:pPr>
      <w:r>
        <w:rPr>
          <w:rFonts w:ascii="Century Gothic"/>
          <w:color w:val="1E356F"/>
          <w:w w:val="105"/>
          <w:sz w:val="14"/>
        </w:rPr>
        <w:t>PKF(NS)</w:t>
      </w:r>
      <w:r>
        <w:rPr>
          <w:rFonts w:ascii="Century Gothic"/>
          <w:color w:val="1E356F"/>
          <w:spacing w:val="-5"/>
          <w:w w:val="105"/>
          <w:sz w:val="14"/>
        </w:rPr>
        <w:t xml:space="preserve"> </w:t>
      </w:r>
      <w:r>
        <w:rPr>
          <w:rFonts w:ascii="Century Gothic"/>
          <w:color w:val="1E356F"/>
          <w:w w:val="105"/>
          <w:sz w:val="14"/>
        </w:rPr>
        <w:t>Audit</w:t>
      </w:r>
      <w:r>
        <w:rPr>
          <w:rFonts w:ascii="Century Gothic"/>
          <w:color w:val="1E356F"/>
          <w:spacing w:val="-5"/>
          <w:w w:val="105"/>
          <w:sz w:val="14"/>
        </w:rPr>
        <w:t xml:space="preserve"> </w:t>
      </w:r>
      <w:r>
        <w:rPr>
          <w:rFonts w:ascii="Century Gothic"/>
          <w:color w:val="1E356F"/>
          <w:w w:val="105"/>
          <w:sz w:val="14"/>
        </w:rPr>
        <w:t>&amp;</w:t>
      </w:r>
      <w:r>
        <w:rPr>
          <w:rFonts w:ascii="Century Gothic"/>
          <w:color w:val="1E356F"/>
          <w:spacing w:val="-5"/>
          <w:w w:val="105"/>
          <w:sz w:val="14"/>
        </w:rPr>
        <w:t xml:space="preserve"> </w:t>
      </w:r>
      <w:r>
        <w:rPr>
          <w:rFonts w:ascii="Century Gothic"/>
          <w:color w:val="1E356F"/>
          <w:w w:val="105"/>
          <w:sz w:val="14"/>
        </w:rPr>
        <w:t>Assurance</w:t>
      </w:r>
      <w:r>
        <w:rPr>
          <w:rFonts w:ascii="Century Gothic"/>
          <w:color w:val="1E356F"/>
          <w:spacing w:val="-5"/>
          <w:w w:val="105"/>
          <w:sz w:val="14"/>
        </w:rPr>
        <w:t xml:space="preserve"> </w:t>
      </w:r>
      <w:r>
        <w:rPr>
          <w:rFonts w:ascii="Century Gothic"/>
          <w:color w:val="1E356F"/>
          <w:w w:val="105"/>
          <w:sz w:val="14"/>
        </w:rPr>
        <w:t>Limited</w:t>
      </w:r>
      <w:r>
        <w:rPr>
          <w:rFonts w:ascii="Century Gothic"/>
          <w:color w:val="1E356F"/>
          <w:spacing w:val="-4"/>
          <w:w w:val="105"/>
          <w:sz w:val="14"/>
        </w:rPr>
        <w:t xml:space="preserve"> </w:t>
      </w:r>
      <w:r>
        <w:rPr>
          <w:rFonts w:ascii="Century Gothic"/>
          <w:color w:val="1E356F"/>
          <w:w w:val="105"/>
          <w:sz w:val="14"/>
        </w:rPr>
        <w:t>Partnership</w:t>
      </w:r>
      <w:r>
        <w:rPr>
          <w:rFonts w:ascii="Century Gothic"/>
          <w:color w:val="1E356F"/>
          <w:spacing w:val="-5"/>
          <w:w w:val="105"/>
          <w:sz w:val="14"/>
        </w:rPr>
        <w:t xml:space="preserve"> </w:t>
      </w:r>
      <w:r>
        <w:rPr>
          <w:rFonts w:ascii="Century Gothic"/>
          <w:color w:val="1E356F"/>
          <w:w w:val="105"/>
          <w:sz w:val="14"/>
        </w:rPr>
        <w:t>is</w:t>
      </w:r>
      <w:r>
        <w:rPr>
          <w:rFonts w:ascii="Century Gothic"/>
          <w:color w:val="1E356F"/>
          <w:spacing w:val="-5"/>
          <w:w w:val="105"/>
          <w:sz w:val="14"/>
        </w:rPr>
        <w:t xml:space="preserve"> </w:t>
      </w:r>
      <w:r>
        <w:rPr>
          <w:rFonts w:ascii="Century Gothic"/>
          <w:color w:val="1E356F"/>
          <w:w w:val="105"/>
          <w:sz w:val="14"/>
        </w:rPr>
        <w:t>a</w:t>
      </w:r>
      <w:r>
        <w:rPr>
          <w:rFonts w:ascii="Century Gothic"/>
          <w:color w:val="1E356F"/>
          <w:spacing w:val="-5"/>
          <w:w w:val="105"/>
          <w:sz w:val="14"/>
        </w:rPr>
        <w:t xml:space="preserve"> </w:t>
      </w:r>
      <w:r>
        <w:rPr>
          <w:rFonts w:ascii="Century Gothic"/>
          <w:color w:val="1E356F"/>
          <w:w w:val="105"/>
          <w:sz w:val="14"/>
        </w:rPr>
        <w:t>member</w:t>
      </w:r>
      <w:r>
        <w:rPr>
          <w:rFonts w:ascii="Century Gothic"/>
          <w:color w:val="1E356F"/>
          <w:spacing w:val="-5"/>
          <w:w w:val="105"/>
          <w:sz w:val="14"/>
        </w:rPr>
        <w:t xml:space="preserve"> </w:t>
      </w:r>
      <w:r>
        <w:rPr>
          <w:rFonts w:ascii="Century Gothic"/>
          <w:color w:val="1E356F"/>
          <w:w w:val="105"/>
          <w:sz w:val="14"/>
        </w:rPr>
        <w:t>of</w:t>
      </w:r>
      <w:r>
        <w:rPr>
          <w:rFonts w:ascii="Century Gothic"/>
          <w:color w:val="1E356F"/>
          <w:spacing w:val="-5"/>
          <w:w w:val="105"/>
          <w:sz w:val="14"/>
        </w:rPr>
        <w:t xml:space="preserve"> </w:t>
      </w:r>
      <w:r>
        <w:rPr>
          <w:rFonts w:ascii="Century Gothic"/>
          <w:color w:val="1E356F"/>
          <w:w w:val="105"/>
          <w:sz w:val="14"/>
        </w:rPr>
        <w:t>PKF</w:t>
      </w:r>
      <w:r>
        <w:rPr>
          <w:rFonts w:ascii="Century Gothic"/>
          <w:color w:val="1E356F"/>
          <w:spacing w:val="-5"/>
          <w:w w:val="105"/>
          <w:sz w:val="14"/>
        </w:rPr>
        <w:t xml:space="preserve"> </w:t>
      </w:r>
      <w:r>
        <w:rPr>
          <w:rFonts w:ascii="Century Gothic"/>
          <w:color w:val="1E356F"/>
          <w:w w:val="105"/>
          <w:sz w:val="14"/>
        </w:rPr>
        <w:t>Global,</w:t>
      </w:r>
      <w:r>
        <w:rPr>
          <w:rFonts w:ascii="Century Gothic"/>
          <w:color w:val="1E356F"/>
          <w:spacing w:val="-5"/>
          <w:w w:val="105"/>
          <w:sz w:val="14"/>
        </w:rPr>
        <w:t xml:space="preserve"> </w:t>
      </w:r>
      <w:r>
        <w:rPr>
          <w:rFonts w:ascii="Century Gothic"/>
          <w:color w:val="1E356F"/>
          <w:w w:val="105"/>
          <w:sz w:val="14"/>
        </w:rPr>
        <w:t>the</w:t>
      </w:r>
      <w:r>
        <w:rPr>
          <w:rFonts w:ascii="Century Gothic"/>
          <w:color w:val="1E356F"/>
          <w:spacing w:val="-5"/>
          <w:w w:val="105"/>
          <w:sz w:val="14"/>
        </w:rPr>
        <w:t xml:space="preserve"> </w:t>
      </w:r>
      <w:r>
        <w:rPr>
          <w:rFonts w:ascii="Century Gothic"/>
          <w:color w:val="1E356F"/>
          <w:w w:val="105"/>
          <w:sz w:val="14"/>
        </w:rPr>
        <w:t>network</w:t>
      </w:r>
      <w:r>
        <w:rPr>
          <w:rFonts w:ascii="Century Gothic"/>
          <w:color w:val="1E356F"/>
          <w:spacing w:val="-5"/>
          <w:w w:val="105"/>
          <w:sz w:val="14"/>
        </w:rPr>
        <w:t xml:space="preserve"> </w:t>
      </w:r>
      <w:r>
        <w:rPr>
          <w:rFonts w:ascii="Century Gothic"/>
          <w:color w:val="1E356F"/>
          <w:w w:val="105"/>
          <w:sz w:val="14"/>
        </w:rPr>
        <w:t>of</w:t>
      </w:r>
      <w:r>
        <w:rPr>
          <w:rFonts w:ascii="Century Gothic"/>
          <w:color w:val="1E356F"/>
          <w:spacing w:val="-5"/>
          <w:w w:val="105"/>
          <w:sz w:val="14"/>
        </w:rPr>
        <w:t xml:space="preserve"> </w:t>
      </w:r>
      <w:r>
        <w:rPr>
          <w:rFonts w:ascii="Century Gothic"/>
          <w:color w:val="1E356F"/>
          <w:w w:val="105"/>
          <w:sz w:val="14"/>
        </w:rPr>
        <w:t>member</w:t>
      </w:r>
      <w:r>
        <w:rPr>
          <w:rFonts w:ascii="Century Gothic"/>
          <w:color w:val="1E356F"/>
          <w:spacing w:val="-5"/>
          <w:w w:val="105"/>
          <w:sz w:val="14"/>
        </w:rPr>
        <w:t xml:space="preserve"> </w:t>
      </w:r>
      <w:r>
        <w:rPr>
          <w:rFonts w:ascii="Century Gothic"/>
          <w:color w:val="1E356F"/>
          <w:w w:val="105"/>
          <w:sz w:val="14"/>
        </w:rPr>
        <w:t>firms</w:t>
      </w:r>
      <w:r>
        <w:rPr>
          <w:rFonts w:ascii="Century Gothic"/>
          <w:color w:val="1E356F"/>
          <w:spacing w:val="-5"/>
          <w:w w:val="105"/>
          <w:sz w:val="14"/>
        </w:rPr>
        <w:t xml:space="preserve"> </w:t>
      </w:r>
      <w:r>
        <w:rPr>
          <w:rFonts w:ascii="Century Gothic"/>
          <w:color w:val="1E356F"/>
          <w:w w:val="105"/>
          <w:sz w:val="14"/>
        </w:rPr>
        <w:t>of</w:t>
      </w:r>
      <w:r>
        <w:rPr>
          <w:rFonts w:ascii="Century Gothic"/>
          <w:color w:val="1E356F"/>
          <w:spacing w:val="-5"/>
          <w:w w:val="105"/>
          <w:sz w:val="14"/>
        </w:rPr>
        <w:t xml:space="preserve"> </w:t>
      </w:r>
      <w:r>
        <w:rPr>
          <w:rFonts w:ascii="Century Gothic"/>
          <w:color w:val="1E356F"/>
          <w:w w:val="105"/>
          <w:sz w:val="14"/>
        </w:rPr>
        <w:t xml:space="preserve">PKF </w:t>
      </w:r>
      <w:r>
        <w:rPr>
          <w:rFonts w:ascii="Century Gothic"/>
          <w:color w:val="1E356F"/>
          <w:sz w:val="14"/>
        </w:rPr>
        <w:t>International Limited, each of which is a separately owned legal entity and does not accept any responsibility or</w:t>
      </w:r>
      <w:r>
        <w:rPr>
          <w:rFonts w:ascii="Century Gothic"/>
          <w:color w:val="1E356F"/>
          <w:w w:val="105"/>
          <w:sz w:val="14"/>
        </w:rPr>
        <w:t xml:space="preserve"> liability for the</w:t>
      </w:r>
      <w:r>
        <w:rPr>
          <w:rFonts w:ascii="Century Gothic"/>
          <w:color w:val="1E356F"/>
          <w:spacing w:val="-2"/>
          <w:w w:val="105"/>
          <w:sz w:val="14"/>
        </w:rPr>
        <w:t xml:space="preserve"> </w:t>
      </w:r>
      <w:r>
        <w:rPr>
          <w:rFonts w:ascii="Century Gothic"/>
          <w:color w:val="1E356F"/>
          <w:w w:val="105"/>
          <w:sz w:val="14"/>
        </w:rPr>
        <w:t>actions</w:t>
      </w:r>
      <w:r>
        <w:rPr>
          <w:rFonts w:ascii="Century Gothic"/>
          <w:color w:val="1E356F"/>
          <w:spacing w:val="-2"/>
          <w:w w:val="105"/>
          <w:sz w:val="14"/>
        </w:rPr>
        <w:t xml:space="preserve"> </w:t>
      </w:r>
      <w:r>
        <w:rPr>
          <w:rFonts w:ascii="Century Gothic"/>
          <w:color w:val="1E356F"/>
          <w:w w:val="105"/>
          <w:sz w:val="14"/>
        </w:rPr>
        <w:t>or inactions</w:t>
      </w:r>
      <w:r>
        <w:rPr>
          <w:rFonts w:ascii="Century Gothic"/>
          <w:color w:val="1E356F"/>
          <w:spacing w:val="-2"/>
          <w:w w:val="105"/>
          <w:sz w:val="14"/>
        </w:rPr>
        <w:t xml:space="preserve"> </w:t>
      </w:r>
      <w:r>
        <w:rPr>
          <w:rFonts w:ascii="Century Gothic"/>
          <w:color w:val="1E356F"/>
          <w:w w:val="105"/>
          <w:sz w:val="14"/>
        </w:rPr>
        <w:t>of</w:t>
      </w:r>
      <w:r>
        <w:rPr>
          <w:rFonts w:ascii="Century Gothic"/>
          <w:color w:val="1E356F"/>
          <w:spacing w:val="-2"/>
          <w:w w:val="105"/>
          <w:sz w:val="14"/>
        </w:rPr>
        <w:t xml:space="preserve"> </w:t>
      </w:r>
      <w:r>
        <w:rPr>
          <w:rFonts w:ascii="Century Gothic"/>
          <w:color w:val="1E356F"/>
          <w:w w:val="105"/>
          <w:sz w:val="14"/>
        </w:rPr>
        <w:t>any individual</w:t>
      </w:r>
      <w:r>
        <w:rPr>
          <w:rFonts w:ascii="Century Gothic"/>
          <w:color w:val="1E356F"/>
          <w:spacing w:val="-2"/>
          <w:w w:val="105"/>
          <w:sz w:val="14"/>
        </w:rPr>
        <w:t xml:space="preserve"> </w:t>
      </w:r>
      <w:r>
        <w:rPr>
          <w:rFonts w:ascii="Century Gothic"/>
          <w:color w:val="1E356F"/>
          <w:w w:val="105"/>
          <w:sz w:val="14"/>
        </w:rPr>
        <w:t>member or correspondent</w:t>
      </w:r>
      <w:r>
        <w:rPr>
          <w:rFonts w:ascii="Century Gothic"/>
          <w:color w:val="1E356F"/>
          <w:spacing w:val="-2"/>
          <w:w w:val="105"/>
          <w:sz w:val="14"/>
        </w:rPr>
        <w:t xml:space="preserve"> </w:t>
      </w:r>
      <w:r>
        <w:rPr>
          <w:rFonts w:ascii="Century Gothic"/>
          <w:color w:val="1E356F"/>
          <w:w w:val="105"/>
          <w:sz w:val="14"/>
        </w:rPr>
        <w:t>firm(s).</w:t>
      </w:r>
      <w:r>
        <w:rPr>
          <w:rFonts w:ascii="Century Gothic"/>
          <w:color w:val="1E356F"/>
          <w:spacing w:val="-2"/>
          <w:w w:val="105"/>
          <w:sz w:val="14"/>
        </w:rPr>
        <w:t xml:space="preserve"> </w:t>
      </w:r>
      <w:r>
        <w:rPr>
          <w:rFonts w:ascii="Century Gothic"/>
          <w:color w:val="1E356F"/>
          <w:w w:val="105"/>
          <w:sz w:val="14"/>
        </w:rPr>
        <w:t>Liability limited</w:t>
      </w:r>
      <w:r>
        <w:rPr>
          <w:rFonts w:ascii="Century Gothic"/>
          <w:color w:val="1E356F"/>
          <w:spacing w:val="-2"/>
          <w:w w:val="105"/>
          <w:sz w:val="14"/>
        </w:rPr>
        <w:t xml:space="preserve"> </w:t>
      </w:r>
      <w:r>
        <w:rPr>
          <w:rFonts w:ascii="Century Gothic"/>
          <w:color w:val="1E356F"/>
          <w:w w:val="105"/>
          <w:sz w:val="14"/>
        </w:rPr>
        <w:t>by a scheme approved under Professional Standards Legislation.</w:t>
      </w:r>
    </w:p>
    <w:p w14:paraId="6D450E17" w14:textId="77777777" w:rsidR="00174558" w:rsidRDefault="00174558">
      <w:pPr>
        <w:spacing w:line="259" w:lineRule="auto"/>
        <w:rPr>
          <w:rFonts w:ascii="Century Gothic"/>
          <w:sz w:val="14"/>
        </w:rPr>
        <w:sectPr w:rsidR="00174558">
          <w:headerReference w:type="default" r:id="rId17"/>
          <w:footerReference w:type="default" r:id="rId18"/>
          <w:pgSz w:w="11900" w:h="16840"/>
          <w:pgMar w:top="680" w:right="800" w:bottom="280" w:left="580" w:header="0" w:footer="0" w:gutter="0"/>
          <w:cols w:space="720"/>
        </w:sectPr>
      </w:pPr>
    </w:p>
    <w:p w14:paraId="6D450E18" w14:textId="77777777" w:rsidR="00174558" w:rsidRDefault="00174558">
      <w:pPr>
        <w:pStyle w:val="BodyText"/>
        <w:spacing w:before="3" w:after="1"/>
        <w:rPr>
          <w:rFonts w:ascii="Century Gothic"/>
          <w:sz w:val="28"/>
        </w:rPr>
      </w:pPr>
    </w:p>
    <w:tbl>
      <w:tblPr>
        <w:tblW w:w="0" w:type="auto"/>
        <w:tblInd w:w="385" w:type="dxa"/>
        <w:tblLayout w:type="fixed"/>
        <w:tblCellMar>
          <w:left w:w="0" w:type="dxa"/>
          <w:right w:w="0" w:type="dxa"/>
        </w:tblCellMar>
        <w:tblLook w:val="01E0" w:firstRow="1" w:lastRow="1" w:firstColumn="1" w:lastColumn="1" w:noHBand="0" w:noVBand="0"/>
      </w:tblPr>
      <w:tblGrid>
        <w:gridCol w:w="6401"/>
        <w:gridCol w:w="965"/>
        <w:gridCol w:w="1452"/>
        <w:gridCol w:w="1140"/>
      </w:tblGrid>
      <w:tr w:rsidR="00174558" w14:paraId="6D450E1B" w14:textId="77777777">
        <w:trPr>
          <w:trHeight w:val="343"/>
        </w:trPr>
        <w:tc>
          <w:tcPr>
            <w:tcW w:w="6401" w:type="dxa"/>
          </w:tcPr>
          <w:p w14:paraId="6D450E19" w14:textId="77777777" w:rsidR="00174558" w:rsidRDefault="00000000">
            <w:pPr>
              <w:pStyle w:val="TableParagraph"/>
              <w:spacing w:line="313" w:lineRule="exact"/>
              <w:ind w:left="50"/>
              <w:rPr>
                <w:b/>
                <w:sz w:val="28"/>
              </w:rPr>
            </w:pPr>
            <w:r>
              <w:rPr>
                <w:b/>
                <w:color w:val="231F20"/>
                <w:sz w:val="28"/>
              </w:rPr>
              <w:t>Statement</w:t>
            </w:r>
            <w:r>
              <w:rPr>
                <w:b/>
                <w:color w:val="231F20"/>
                <w:spacing w:val="-5"/>
                <w:sz w:val="28"/>
              </w:rPr>
              <w:t xml:space="preserve"> </w:t>
            </w:r>
            <w:r>
              <w:rPr>
                <w:b/>
                <w:color w:val="231F20"/>
                <w:sz w:val="28"/>
              </w:rPr>
              <w:t>of</w:t>
            </w:r>
            <w:r>
              <w:rPr>
                <w:b/>
                <w:color w:val="231F20"/>
                <w:spacing w:val="-5"/>
                <w:sz w:val="28"/>
              </w:rPr>
              <w:t xml:space="preserve"> </w:t>
            </w:r>
            <w:r>
              <w:rPr>
                <w:b/>
                <w:color w:val="231F20"/>
                <w:sz w:val="28"/>
              </w:rPr>
              <w:t>Income</w:t>
            </w:r>
            <w:r>
              <w:rPr>
                <w:b/>
                <w:color w:val="231F20"/>
                <w:spacing w:val="-4"/>
                <w:sz w:val="28"/>
              </w:rPr>
              <w:t xml:space="preserve"> </w:t>
            </w:r>
            <w:r>
              <w:rPr>
                <w:b/>
                <w:color w:val="231F20"/>
                <w:sz w:val="28"/>
              </w:rPr>
              <w:t>and</w:t>
            </w:r>
            <w:r>
              <w:rPr>
                <w:b/>
                <w:color w:val="231F20"/>
                <w:spacing w:val="-5"/>
                <w:sz w:val="28"/>
              </w:rPr>
              <w:t xml:space="preserve"> </w:t>
            </w:r>
            <w:r>
              <w:rPr>
                <w:b/>
                <w:color w:val="231F20"/>
                <w:sz w:val="28"/>
              </w:rPr>
              <w:t>Retained</w:t>
            </w:r>
            <w:r>
              <w:rPr>
                <w:b/>
                <w:color w:val="231F20"/>
                <w:spacing w:val="-4"/>
                <w:sz w:val="28"/>
              </w:rPr>
              <w:t xml:space="preserve"> </w:t>
            </w:r>
            <w:r>
              <w:rPr>
                <w:b/>
                <w:color w:val="231F20"/>
                <w:spacing w:val="-2"/>
                <w:sz w:val="28"/>
              </w:rPr>
              <w:t>Earnings</w:t>
            </w:r>
          </w:p>
        </w:tc>
        <w:tc>
          <w:tcPr>
            <w:tcW w:w="3557" w:type="dxa"/>
            <w:gridSpan w:val="3"/>
            <w:vMerge w:val="restart"/>
          </w:tcPr>
          <w:p w14:paraId="6D450E1A" w14:textId="77777777" w:rsidR="00174558" w:rsidRDefault="00174558">
            <w:pPr>
              <w:pStyle w:val="TableParagraph"/>
              <w:rPr>
                <w:rFonts w:ascii="Times New Roman"/>
                <w:sz w:val="18"/>
              </w:rPr>
            </w:pPr>
          </w:p>
        </w:tc>
      </w:tr>
      <w:tr w:rsidR="00174558" w14:paraId="6D450E1E" w14:textId="77777777">
        <w:trPr>
          <w:trHeight w:val="485"/>
        </w:trPr>
        <w:tc>
          <w:tcPr>
            <w:tcW w:w="6401" w:type="dxa"/>
          </w:tcPr>
          <w:p w14:paraId="6D450E1C" w14:textId="77777777" w:rsidR="00174558" w:rsidRDefault="00000000">
            <w:pPr>
              <w:pStyle w:val="TableParagraph"/>
              <w:spacing w:before="23"/>
              <w:ind w:left="50"/>
              <w:rPr>
                <w:b/>
              </w:rPr>
            </w:pPr>
            <w:r>
              <w:rPr>
                <w:b/>
                <w:color w:val="231F20"/>
              </w:rPr>
              <w:t>For</w:t>
            </w:r>
            <w:r>
              <w:rPr>
                <w:b/>
                <w:color w:val="231F20"/>
                <w:spacing w:val="-3"/>
              </w:rPr>
              <w:t xml:space="preserve"> </w:t>
            </w:r>
            <w:r>
              <w:rPr>
                <w:b/>
                <w:color w:val="231F20"/>
              </w:rPr>
              <w:t>the</w:t>
            </w:r>
            <w:r>
              <w:rPr>
                <w:b/>
                <w:color w:val="231F20"/>
                <w:spacing w:val="-2"/>
              </w:rPr>
              <w:t xml:space="preserve"> </w:t>
            </w:r>
            <w:r>
              <w:rPr>
                <w:b/>
                <w:color w:val="231F20"/>
              </w:rPr>
              <w:t>Year</w:t>
            </w:r>
            <w:r>
              <w:rPr>
                <w:b/>
                <w:color w:val="231F20"/>
                <w:spacing w:val="-3"/>
              </w:rPr>
              <w:t xml:space="preserve"> </w:t>
            </w:r>
            <w:r>
              <w:rPr>
                <w:b/>
                <w:color w:val="231F20"/>
              </w:rPr>
              <w:t>Ended</w:t>
            </w:r>
            <w:r>
              <w:rPr>
                <w:b/>
                <w:color w:val="231F20"/>
                <w:spacing w:val="-2"/>
              </w:rPr>
              <w:t xml:space="preserve"> </w:t>
            </w:r>
            <w:r>
              <w:rPr>
                <w:b/>
                <w:color w:val="231F20"/>
              </w:rPr>
              <w:t>30</w:t>
            </w:r>
            <w:r>
              <w:rPr>
                <w:b/>
                <w:color w:val="231F20"/>
                <w:spacing w:val="-2"/>
              </w:rPr>
              <w:t xml:space="preserve"> </w:t>
            </w:r>
            <w:r>
              <w:rPr>
                <w:b/>
                <w:color w:val="231F20"/>
              </w:rPr>
              <w:t>June</w:t>
            </w:r>
            <w:r>
              <w:rPr>
                <w:b/>
                <w:color w:val="231F20"/>
                <w:spacing w:val="-2"/>
              </w:rPr>
              <w:t xml:space="preserve"> </w:t>
            </w:r>
            <w:r>
              <w:rPr>
                <w:b/>
                <w:color w:val="231F20"/>
                <w:spacing w:val="-4"/>
              </w:rPr>
              <w:t>2023</w:t>
            </w:r>
          </w:p>
        </w:tc>
        <w:tc>
          <w:tcPr>
            <w:tcW w:w="3557" w:type="dxa"/>
            <w:gridSpan w:val="3"/>
            <w:vMerge/>
            <w:tcBorders>
              <w:top w:val="nil"/>
            </w:tcBorders>
          </w:tcPr>
          <w:p w14:paraId="6D450E1D" w14:textId="77777777" w:rsidR="00174558" w:rsidRDefault="00174558">
            <w:pPr>
              <w:rPr>
                <w:sz w:val="2"/>
                <w:szCs w:val="2"/>
              </w:rPr>
            </w:pPr>
          </w:p>
        </w:tc>
      </w:tr>
      <w:tr w:rsidR="00174558" w14:paraId="6D450E25" w14:textId="77777777">
        <w:trPr>
          <w:trHeight w:val="446"/>
        </w:trPr>
        <w:tc>
          <w:tcPr>
            <w:tcW w:w="6401" w:type="dxa"/>
          </w:tcPr>
          <w:p w14:paraId="6D450E1F" w14:textId="77777777" w:rsidR="00174558" w:rsidRDefault="00174558">
            <w:pPr>
              <w:pStyle w:val="TableParagraph"/>
              <w:rPr>
                <w:rFonts w:ascii="Times New Roman"/>
                <w:sz w:val="18"/>
              </w:rPr>
            </w:pPr>
          </w:p>
        </w:tc>
        <w:tc>
          <w:tcPr>
            <w:tcW w:w="965" w:type="dxa"/>
          </w:tcPr>
          <w:p w14:paraId="6D450E20" w14:textId="77777777" w:rsidR="00174558" w:rsidRDefault="00174558">
            <w:pPr>
              <w:pStyle w:val="TableParagraph"/>
              <w:rPr>
                <w:rFonts w:ascii="Times New Roman"/>
                <w:sz w:val="18"/>
              </w:rPr>
            </w:pPr>
          </w:p>
        </w:tc>
        <w:tc>
          <w:tcPr>
            <w:tcW w:w="1452" w:type="dxa"/>
          </w:tcPr>
          <w:p w14:paraId="6D450E21" w14:textId="77777777" w:rsidR="00174558" w:rsidRDefault="00174558">
            <w:pPr>
              <w:pStyle w:val="TableParagraph"/>
              <w:spacing w:before="7"/>
              <w:rPr>
                <w:rFonts w:ascii="Century Gothic"/>
                <w:sz w:val="16"/>
              </w:rPr>
            </w:pPr>
          </w:p>
          <w:p w14:paraId="6D450E22" w14:textId="77777777" w:rsidR="00174558" w:rsidRDefault="00000000">
            <w:pPr>
              <w:pStyle w:val="TableParagraph"/>
              <w:ind w:left="443"/>
              <w:rPr>
                <w:b/>
                <w:sz w:val="18"/>
              </w:rPr>
            </w:pPr>
            <w:r>
              <w:rPr>
                <w:b/>
                <w:color w:val="231F20"/>
                <w:spacing w:val="-4"/>
                <w:sz w:val="18"/>
              </w:rPr>
              <w:t>2023</w:t>
            </w:r>
          </w:p>
        </w:tc>
        <w:tc>
          <w:tcPr>
            <w:tcW w:w="1140" w:type="dxa"/>
          </w:tcPr>
          <w:p w14:paraId="6D450E23" w14:textId="77777777" w:rsidR="00174558" w:rsidRDefault="00174558">
            <w:pPr>
              <w:pStyle w:val="TableParagraph"/>
              <w:spacing w:before="7"/>
              <w:rPr>
                <w:rFonts w:ascii="Century Gothic"/>
                <w:sz w:val="16"/>
              </w:rPr>
            </w:pPr>
          </w:p>
          <w:p w14:paraId="6D450E24" w14:textId="77777777" w:rsidR="00174558" w:rsidRDefault="00000000">
            <w:pPr>
              <w:pStyle w:val="TableParagraph"/>
              <w:ind w:left="286"/>
              <w:rPr>
                <w:b/>
                <w:sz w:val="18"/>
              </w:rPr>
            </w:pPr>
            <w:r>
              <w:rPr>
                <w:b/>
                <w:color w:val="231F20"/>
                <w:spacing w:val="-4"/>
                <w:sz w:val="18"/>
              </w:rPr>
              <w:t>2022</w:t>
            </w:r>
          </w:p>
        </w:tc>
      </w:tr>
      <w:tr w:rsidR="00174558" w14:paraId="6D450E2A" w14:textId="77777777">
        <w:trPr>
          <w:trHeight w:val="269"/>
        </w:trPr>
        <w:tc>
          <w:tcPr>
            <w:tcW w:w="6401" w:type="dxa"/>
          </w:tcPr>
          <w:p w14:paraId="6D450E26" w14:textId="77777777" w:rsidR="00174558" w:rsidRDefault="00174558">
            <w:pPr>
              <w:pStyle w:val="TableParagraph"/>
              <w:rPr>
                <w:rFonts w:ascii="Times New Roman"/>
                <w:sz w:val="18"/>
              </w:rPr>
            </w:pPr>
          </w:p>
        </w:tc>
        <w:tc>
          <w:tcPr>
            <w:tcW w:w="965" w:type="dxa"/>
          </w:tcPr>
          <w:p w14:paraId="6D450E27" w14:textId="77777777" w:rsidR="00174558" w:rsidRDefault="00000000">
            <w:pPr>
              <w:pStyle w:val="TableParagraph"/>
              <w:spacing w:before="30"/>
              <w:ind w:right="88"/>
              <w:jc w:val="right"/>
              <w:rPr>
                <w:b/>
                <w:sz w:val="18"/>
              </w:rPr>
            </w:pPr>
            <w:r>
              <w:rPr>
                <w:b/>
                <w:color w:val="231F20"/>
                <w:spacing w:val="-4"/>
                <w:sz w:val="18"/>
              </w:rPr>
              <w:t>Note</w:t>
            </w:r>
          </w:p>
        </w:tc>
        <w:tc>
          <w:tcPr>
            <w:tcW w:w="1452" w:type="dxa"/>
          </w:tcPr>
          <w:p w14:paraId="6D450E28" w14:textId="77777777" w:rsidR="00174558" w:rsidRDefault="00000000">
            <w:pPr>
              <w:pStyle w:val="TableParagraph"/>
              <w:spacing w:before="30"/>
              <w:ind w:right="161"/>
              <w:jc w:val="center"/>
              <w:rPr>
                <w:b/>
                <w:sz w:val="18"/>
              </w:rPr>
            </w:pPr>
            <w:r>
              <w:rPr>
                <w:b/>
                <w:color w:val="231F20"/>
                <w:sz w:val="18"/>
              </w:rPr>
              <w:t>$</w:t>
            </w:r>
          </w:p>
        </w:tc>
        <w:tc>
          <w:tcPr>
            <w:tcW w:w="1140" w:type="dxa"/>
          </w:tcPr>
          <w:p w14:paraId="6D450E29" w14:textId="77777777" w:rsidR="00174558" w:rsidRDefault="00000000">
            <w:pPr>
              <w:pStyle w:val="TableParagraph"/>
              <w:spacing w:before="30"/>
              <w:ind w:right="162"/>
              <w:jc w:val="center"/>
              <w:rPr>
                <w:b/>
                <w:sz w:val="18"/>
              </w:rPr>
            </w:pPr>
            <w:r>
              <w:rPr>
                <w:b/>
                <w:color w:val="231F20"/>
                <w:sz w:val="18"/>
              </w:rPr>
              <w:t>$</w:t>
            </w:r>
          </w:p>
        </w:tc>
      </w:tr>
      <w:tr w:rsidR="00174558" w14:paraId="6D450E2F" w14:textId="77777777">
        <w:trPr>
          <w:trHeight w:val="266"/>
        </w:trPr>
        <w:tc>
          <w:tcPr>
            <w:tcW w:w="6401" w:type="dxa"/>
          </w:tcPr>
          <w:p w14:paraId="6D450E2B" w14:textId="77777777" w:rsidR="00174558" w:rsidRDefault="00000000">
            <w:pPr>
              <w:pStyle w:val="TableParagraph"/>
              <w:spacing w:before="26"/>
              <w:ind w:left="76"/>
              <w:rPr>
                <w:sz w:val="18"/>
              </w:rPr>
            </w:pPr>
            <w:r>
              <w:rPr>
                <w:color w:val="231F20"/>
                <w:spacing w:val="-2"/>
                <w:sz w:val="18"/>
              </w:rPr>
              <w:t>Revenue</w:t>
            </w:r>
          </w:p>
        </w:tc>
        <w:tc>
          <w:tcPr>
            <w:tcW w:w="965" w:type="dxa"/>
          </w:tcPr>
          <w:p w14:paraId="6D450E2C" w14:textId="77777777" w:rsidR="00174558" w:rsidRDefault="00000000">
            <w:pPr>
              <w:pStyle w:val="TableParagraph"/>
              <w:spacing w:before="26"/>
              <w:ind w:right="239"/>
              <w:jc w:val="right"/>
              <w:rPr>
                <w:sz w:val="18"/>
              </w:rPr>
            </w:pPr>
            <w:r>
              <w:rPr>
                <w:color w:val="231F20"/>
                <w:sz w:val="18"/>
              </w:rPr>
              <w:t>4</w:t>
            </w:r>
          </w:p>
        </w:tc>
        <w:tc>
          <w:tcPr>
            <w:tcW w:w="1452" w:type="dxa"/>
          </w:tcPr>
          <w:p w14:paraId="6D450E2D" w14:textId="77777777" w:rsidR="00174558" w:rsidRDefault="00000000">
            <w:pPr>
              <w:pStyle w:val="TableParagraph"/>
              <w:spacing w:before="29"/>
              <w:ind w:right="244"/>
              <w:jc w:val="right"/>
              <w:rPr>
                <w:b/>
                <w:sz w:val="18"/>
              </w:rPr>
            </w:pPr>
            <w:r>
              <w:rPr>
                <w:b/>
                <w:color w:val="231F20"/>
                <w:spacing w:val="-2"/>
                <w:sz w:val="18"/>
              </w:rPr>
              <w:t>6,222,070</w:t>
            </w:r>
          </w:p>
        </w:tc>
        <w:tc>
          <w:tcPr>
            <w:tcW w:w="1140" w:type="dxa"/>
          </w:tcPr>
          <w:p w14:paraId="6D450E2E" w14:textId="77777777" w:rsidR="00174558" w:rsidRDefault="00000000">
            <w:pPr>
              <w:pStyle w:val="TableParagraph"/>
              <w:spacing w:before="29"/>
              <w:ind w:left="243"/>
              <w:rPr>
                <w:sz w:val="18"/>
              </w:rPr>
            </w:pPr>
            <w:r>
              <w:rPr>
                <w:color w:val="231F20"/>
                <w:spacing w:val="-2"/>
                <w:sz w:val="18"/>
              </w:rPr>
              <w:t>4,256,204</w:t>
            </w:r>
          </w:p>
        </w:tc>
      </w:tr>
      <w:tr w:rsidR="00174558" w14:paraId="6D450E34" w14:textId="77777777">
        <w:trPr>
          <w:trHeight w:val="263"/>
        </w:trPr>
        <w:tc>
          <w:tcPr>
            <w:tcW w:w="6401" w:type="dxa"/>
          </w:tcPr>
          <w:p w14:paraId="6D450E30" w14:textId="77777777" w:rsidR="00174558" w:rsidRDefault="00000000">
            <w:pPr>
              <w:pStyle w:val="TableParagraph"/>
              <w:spacing w:before="24"/>
              <w:ind w:left="76"/>
              <w:rPr>
                <w:sz w:val="18"/>
              </w:rPr>
            </w:pPr>
            <w:r>
              <w:rPr>
                <w:color w:val="231F20"/>
                <w:sz w:val="18"/>
              </w:rPr>
              <w:t>Other</w:t>
            </w:r>
            <w:r>
              <w:rPr>
                <w:color w:val="231F20"/>
                <w:spacing w:val="1"/>
                <w:sz w:val="18"/>
              </w:rPr>
              <w:t xml:space="preserve"> </w:t>
            </w:r>
            <w:r>
              <w:rPr>
                <w:color w:val="231F20"/>
                <w:spacing w:val="-2"/>
                <w:sz w:val="18"/>
              </w:rPr>
              <w:t>income</w:t>
            </w:r>
          </w:p>
        </w:tc>
        <w:tc>
          <w:tcPr>
            <w:tcW w:w="965" w:type="dxa"/>
          </w:tcPr>
          <w:p w14:paraId="6D450E31" w14:textId="77777777" w:rsidR="00174558" w:rsidRDefault="00000000">
            <w:pPr>
              <w:pStyle w:val="TableParagraph"/>
              <w:spacing w:before="24"/>
              <w:ind w:right="239"/>
              <w:jc w:val="right"/>
              <w:rPr>
                <w:sz w:val="18"/>
              </w:rPr>
            </w:pPr>
            <w:r>
              <w:rPr>
                <w:color w:val="231F20"/>
                <w:sz w:val="18"/>
              </w:rPr>
              <w:t>4</w:t>
            </w:r>
          </w:p>
        </w:tc>
        <w:tc>
          <w:tcPr>
            <w:tcW w:w="1452" w:type="dxa"/>
          </w:tcPr>
          <w:p w14:paraId="6D450E32" w14:textId="77777777" w:rsidR="00174558" w:rsidRDefault="00000000">
            <w:pPr>
              <w:pStyle w:val="TableParagraph"/>
              <w:spacing w:before="26"/>
              <w:ind w:right="244"/>
              <w:jc w:val="right"/>
              <w:rPr>
                <w:b/>
                <w:sz w:val="18"/>
              </w:rPr>
            </w:pPr>
            <w:r>
              <w:rPr>
                <w:b/>
                <w:color w:val="231F20"/>
                <w:spacing w:val="-2"/>
                <w:sz w:val="18"/>
              </w:rPr>
              <w:t>31,715</w:t>
            </w:r>
          </w:p>
        </w:tc>
        <w:tc>
          <w:tcPr>
            <w:tcW w:w="1140" w:type="dxa"/>
          </w:tcPr>
          <w:p w14:paraId="6D450E33" w14:textId="77777777" w:rsidR="00174558" w:rsidRDefault="00000000">
            <w:pPr>
              <w:pStyle w:val="TableParagraph"/>
              <w:spacing w:before="26"/>
              <w:ind w:right="89"/>
              <w:jc w:val="right"/>
              <w:rPr>
                <w:sz w:val="18"/>
              </w:rPr>
            </w:pPr>
            <w:r>
              <w:rPr>
                <w:color w:val="231F20"/>
                <w:spacing w:val="-2"/>
                <w:sz w:val="18"/>
              </w:rPr>
              <w:t>7,101</w:t>
            </w:r>
          </w:p>
        </w:tc>
      </w:tr>
      <w:tr w:rsidR="00174558" w14:paraId="6D450E39" w14:textId="77777777">
        <w:trPr>
          <w:trHeight w:val="263"/>
        </w:trPr>
        <w:tc>
          <w:tcPr>
            <w:tcW w:w="6401" w:type="dxa"/>
          </w:tcPr>
          <w:p w14:paraId="6D450E35" w14:textId="77777777" w:rsidR="00174558" w:rsidRDefault="00000000">
            <w:pPr>
              <w:pStyle w:val="TableParagraph"/>
              <w:spacing w:before="24"/>
              <w:ind w:left="76"/>
              <w:rPr>
                <w:sz w:val="18"/>
              </w:rPr>
            </w:pPr>
            <w:r>
              <w:rPr>
                <w:color w:val="231F20"/>
                <w:sz w:val="18"/>
              </w:rPr>
              <w:t xml:space="preserve">Employee benefits </w:t>
            </w:r>
            <w:r>
              <w:rPr>
                <w:color w:val="231F20"/>
                <w:spacing w:val="-2"/>
                <w:sz w:val="18"/>
              </w:rPr>
              <w:t>expense</w:t>
            </w:r>
          </w:p>
        </w:tc>
        <w:tc>
          <w:tcPr>
            <w:tcW w:w="965" w:type="dxa"/>
          </w:tcPr>
          <w:p w14:paraId="6D450E36" w14:textId="77777777" w:rsidR="00174558" w:rsidRDefault="00174558">
            <w:pPr>
              <w:pStyle w:val="TableParagraph"/>
              <w:rPr>
                <w:rFonts w:ascii="Times New Roman"/>
                <w:sz w:val="18"/>
              </w:rPr>
            </w:pPr>
          </w:p>
        </w:tc>
        <w:tc>
          <w:tcPr>
            <w:tcW w:w="1452" w:type="dxa"/>
          </w:tcPr>
          <w:p w14:paraId="6D450E37" w14:textId="77777777" w:rsidR="00174558" w:rsidRDefault="00000000">
            <w:pPr>
              <w:pStyle w:val="TableParagraph"/>
              <w:spacing w:before="26"/>
              <w:ind w:right="184"/>
              <w:jc w:val="right"/>
              <w:rPr>
                <w:b/>
                <w:sz w:val="18"/>
              </w:rPr>
            </w:pPr>
            <w:r>
              <w:rPr>
                <w:b/>
                <w:color w:val="231F20"/>
                <w:spacing w:val="-2"/>
                <w:sz w:val="18"/>
              </w:rPr>
              <w:t>(3,710,408)</w:t>
            </w:r>
          </w:p>
        </w:tc>
        <w:tc>
          <w:tcPr>
            <w:tcW w:w="1140" w:type="dxa"/>
          </w:tcPr>
          <w:p w14:paraId="6D450E38" w14:textId="77777777" w:rsidR="00174558" w:rsidRDefault="00000000">
            <w:pPr>
              <w:pStyle w:val="TableParagraph"/>
              <w:spacing w:before="26"/>
              <w:ind w:right="28"/>
              <w:jc w:val="right"/>
              <w:rPr>
                <w:sz w:val="18"/>
              </w:rPr>
            </w:pPr>
            <w:r>
              <w:rPr>
                <w:color w:val="231F20"/>
                <w:spacing w:val="-2"/>
                <w:sz w:val="18"/>
              </w:rPr>
              <w:t>(2,766,324)</w:t>
            </w:r>
          </w:p>
        </w:tc>
      </w:tr>
      <w:tr w:rsidR="00174558" w14:paraId="6D450E3E" w14:textId="77777777">
        <w:trPr>
          <w:trHeight w:val="263"/>
        </w:trPr>
        <w:tc>
          <w:tcPr>
            <w:tcW w:w="6401" w:type="dxa"/>
          </w:tcPr>
          <w:p w14:paraId="6D450E3A" w14:textId="77777777" w:rsidR="00174558" w:rsidRDefault="00000000">
            <w:pPr>
              <w:pStyle w:val="TableParagraph"/>
              <w:spacing w:before="24"/>
              <w:ind w:left="76"/>
              <w:rPr>
                <w:sz w:val="18"/>
              </w:rPr>
            </w:pPr>
            <w:r>
              <w:rPr>
                <w:color w:val="231F20"/>
                <w:sz w:val="18"/>
              </w:rPr>
              <w:t>Cost</w:t>
            </w:r>
            <w:r>
              <w:rPr>
                <w:color w:val="231F20"/>
                <w:spacing w:val="1"/>
                <w:sz w:val="18"/>
              </w:rPr>
              <w:t xml:space="preserve"> </w:t>
            </w:r>
            <w:r>
              <w:rPr>
                <w:color w:val="231F20"/>
                <w:sz w:val="18"/>
              </w:rPr>
              <w:t>of</w:t>
            </w:r>
            <w:r>
              <w:rPr>
                <w:color w:val="231F20"/>
                <w:spacing w:val="1"/>
                <w:sz w:val="18"/>
              </w:rPr>
              <w:t xml:space="preserve"> </w:t>
            </w:r>
            <w:r>
              <w:rPr>
                <w:color w:val="231F20"/>
                <w:spacing w:val="-2"/>
                <w:sz w:val="18"/>
              </w:rPr>
              <w:t>sales</w:t>
            </w:r>
          </w:p>
        </w:tc>
        <w:tc>
          <w:tcPr>
            <w:tcW w:w="965" w:type="dxa"/>
          </w:tcPr>
          <w:p w14:paraId="6D450E3B" w14:textId="77777777" w:rsidR="00174558" w:rsidRDefault="00174558">
            <w:pPr>
              <w:pStyle w:val="TableParagraph"/>
              <w:rPr>
                <w:rFonts w:ascii="Times New Roman"/>
                <w:sz w:val="18"/>
              </w:rPr>
            </w:pPr>
          </w:p>
        </w:tc>
        <w:tc>
          <w:tcPr>
            <w:tcW w:w="1452" w:type="dxa"/>
          </w:tcPr>
          <w:p w14:paraId="6D450E3C" w14:textId="77777777" w:rsidR="00174558" w:rsidRDefault="00000000">
            <w:pPr>
              <w:pStyle w:val="TableParagraph"/>
              <w:spacing w:before="26"/>
              <w:ind w:right="184"/>
              <w:jc w:val="right"/>
              <w:rPr>
                <w:b/>
                <w:sz w:val="18"/>
              </w:rPr>
            </w:pPr>
            <w:r>
              <w:rPr>
                <w:b/>
                <w:color w:val="231F20"/>
                <w:spacing w:val="-2"/>
                <w:sz w:val="18"/>
              </w:rPr>
              <w:t>(592,210)</w:t>
            </w:r>
          </w:p>
        </w:tc>
        <w:tc>
          <w:tcPr>
            <w:tcW w:w="1140" w:type="dxa"/>
          </w:tcPr>
          <w:p w14:paraId="6D450E3D" w14:textId="77777777" w:rsidR="00174558" w:rsidRDefault="00000000">
            <w:pPr>
              <w:pStyle w:val="TableParagraph"/>
              <w:spacing w:before="26"/>
              <w:ind w:right="28"/>
              <w:jc w:val="right"/>
              <w:rPr>
                <w:sz w:val="18"/>
              </w:rPr>
            </w:pPr>
            <w:r>
              <w:rPr>
                <w:color w:val="231F20"/>
                <w:spacing w:val="-2"/>
                <w:sz w:val="18"/>
              </w:rPr>
              <w:t>(273,201)</w:t>
            </w:r>
          </w:p>
        </w:tc>
      </w:tr>
      <w:tr w:rsidR="00174558" w14:paraId="6D450E43" w14:textId="77777777">
        <w:trPr>
          <w:trHeight w:val="263"/>
        </w:trPr>
        <w:tc>
          <w:tcPr>
            <w:tcW w:w="6401" w:type="dxa"/>
          </w:tcPr>
          <w:p w14:paraId="6D450E3F" w14:textId="77777777" w:rsidR="00174558" w:rsidRDefault="00000000">
            <w:pPr>
              <w:pStyle w:val="TableParagraph"/>
              <w:spacing w:before="24"/>
              <w:ind w:left="76"/>
              <w:rPr>
                <w:sz w:val="18"/>
              </w:rPr>
            </w:pPr>
            <w:r>
              <w:rPr>
                <w:color w:val="231F20"/>
                <w:sz w:val="18"/>
              </w:rPr>
              <w:t>Depreciation</w:t>
            </w:r>
            <w:r>
              <w:rPr>
                <w:color w:val="231F20"/>
                <w:spacing w:val="1"/>
                <w:sz w:val="18"/>
              </w:rPr>
              <w:t xml:space="preserve"> </w:t>
            </w:r>
            <w:r>
              <w:rPr>
                <w:color w:val="231F20"/>
                <w:sz w:val="18"/>
              </w:rPr>
              <w:t>and</w:t>
            </w:r>
            <w:r>
              <w:rPr>
                <w:color w:val="231F20"/>
                <w:spacing w:val="1"/>
                <w:sz w:val="18"/>
              </w:rPr>
              <w:t xml:space="preserve"> </w:t>
            </w:r>
            <w:proofErr w:type="spellStart"/>
            <w:r>
              <w:rPr>
                <w:color w:val="231F20"/>
                <w:sz w:val="18"/>
              </w:rPr>
              <w:t>amortisation</w:t>
            </w:r>
            <w:proofErr w:type="spellEnd"/>
            <w:r>
              <w:rPr>
                <w:color w:val="231F20"/>
                <w:spacing w:val="1"/>
                <w:sz w:val="18"/>
              </w:rPr>
              <w:t xml:space="preserve"> </w:t>
            </w:r>
            <w:r>
              <w:rPr>
                <w:color w:val="231F20"/>
                <w:spacing w:val="-2"/>
                <w:sz w:val="18"/>
              </w:rPr>
              <w:t>expense</w:t>
            </w:r>
          </w:p>
        </w:tc>
        <w:tc>
          <w:tcPr>
            <w:tcW w:w="965" w:type="dxa"/>
          </w:tcPr>
          <w:p w14:paraId="6D450E40" w14:textId="77777777" w:rsidR="00174558" w:rsidRDefault="00000000">
            <w:pPr>
              <w:pStyle w:val="TableParagraph"/>
              <w:spacing w:before="24"/>
              <w:ind w:right="239"/>
              <w:jc w:val="right"/>
              <w:rPr>
                <w:sz w:val="18"/>
              </w:rPr>
            </w:pPr>
            <w:r>
              <w:rPr>
                <w:color w:val="231F20"/>
                <w:sz w:val="18"/>
              </w:rPr>
              <w:t>5</w:t>
            </w:r>
          </w:p>
        </w:tc>
        <w:tc>
          <w:tcPr>
            <w:tcW w:w="1452" w:type="dxa"/>
          </w:tcPr>
          <w:p w14:paraId="6D450E41" w14:textId="77777777" w:rsidR="00174558" w:rsidRDefault="00000000">
            <w:pPr>
              <w:pStyle w:val="TableParagraph"/>
              <w:spacing w:before="26"/>
              <w:ind w:right="184"/>
              <w:jc w:val="right"/>
              <w:rPr>
                <w:b/>
                <w:sz w:val="18"/>
              </w:rPr>
            </w:pPr>
            <w:r>
              <w:rPr>
                <w:b/>
                <w:color w:val="231F20"/>
                <w:spacing w:val="-2"/>
                <w:sz w:val="18"/>
              </w:rPr>
              <w:t>(296,774)</w:t>
            </w:r>
          </w:p>
        </w:tc>
        <w:tc>
          <w:tcPr>
            <w:tcW w:w="1140" w:type="dxa"/>
          </w:tcPr>
          <w:p w14:paraId="6D450E42" w14:textId="77777777" w:rsidR="00174558" w:rsidRDefault="00000000">
            <w:pPr>
              <w:pStyle w:val="TableParagraph"/>
              <w:spacing w:before="26"/>
              <w:ind w:right="28"/>
              <w:jc w:val="right"/>
              <w:rPr>
                <w:sz w:val="18"/>
              </w:rPr>
            </w:pPr>
            <w:r>
              <w:rPr>
                <w:color w:val="231F20"/>
                <w:spacing w:val="-2"/>
                <w:sz w:val="18"/>
              </w:rPr>
              <w:t>(234,701)</w:t>
            </w:r>
          </w:p>
        </w:tc>
      </w:tr>
      <w:tr w:rsidR="00174558" w14:paraId="6D450E48" w14:textId="77777777">
        <w:trPr>
          <w:trHeight w:val="263"/>
        </w:trPr>
        <w:tc>
          <w:tcPr>
            <w:tcW w:w="6401" w:type="dxa"/>
          </w:tcPr>
          <w:p w14:paraId="6D450E44" w14:textId="77777777" w:rsidR="00174558" w:rsidRDefault="00000000">
            <w:pPr>
              <w:pStyle w:val="TableParagraph"/>
              <w:spacing w:before="24"/>
              <w:ind w:left="76"/>
              <w:rPr>
                <w:sz w:val="18"/>
              </w:rPr>
            </w:pPr>
            <w:r>
              <w:rPr>
                <w:color w:val="231F20"/>
                <w:sz w:val="18"/>
              </w:rPr>
              <w:t xml:space="preserve">Marketing </w:t>
            </w:r>
            <w:r>
              <w:rPr>
                <w:color w:val="231F20"/>
                <w:spacing w:val="-2"/>
                <w:sz w:val="18"/>
              </w:rPr>
              <w:t>expenses</w:t>
            </w:r>
          </w:p>
        </w:tc>
        <w:tc>
          <w:tcPr>
            <w:tcW w:w="965" w:type="dxa"/>
          </w:tcPr>
          <w:p w14:paraId="6D450E45" w14:textId="77777777" w:rsidR="00174558" w:rsidRDefault="00174558">
            <w:pPr>
              <w:pStyle w:val="TableParagraph"/>
              <w:rPr>
                <w:rFonts w:ascii="Times New Roman"/>
                <w:sz w:val="18"/>
              </w:rPr>
            </w:pPr>
          </w:p>
        </w:tc>
        <w:tc>
          <w:tcPr>
            <w:tcW w:w="1452" w:type="dxa"/>
          </w:tcPr>
          <w:p w14:paraId="6D450E46" w14:textId="77777777" w:rsidR="00174558" w:rsidRDefault="00000000">
            <w:pPr>
              <w:pStyle w:val="TableParagraph"/>
              <w:spacing w:before="26"/>
              <w:ind w:right="184"/>
              <w:jc w:val="right"/>
              <w:rPr>
                <w:b/>
                <w:sz w:val="18"/>
              </w:rPr>
            </w:pPr>
            <w:r>
              <w:rPr>
                <w:b/>
                <w:color w:val="231F20"/>
                <w:spacing w:val="-2"/>
                <w:sz w:val="18"/>
              </w:rPr>
              <w:t>(153,704)</w:t>
            </w:r>
          </w:p>
        </w:tc>
        <w:tc>
          <w:tcPr>
            <w:tcW w:w="1140" w:type="dxa"/>
          </w:tcPr>
          <w:p w14:paraId="6D450E47" w14:textId="77777777" w:rsidR="00174558" w:rsidRDefault="00000000">
            <w:pPr>
              <w:pStyle w:val="TableParagraph"/>
              <w:spacing w:before="26"/>
              <w:ind w:right="28"/>
              <w:jc w:val="right"/>
              <w:rPr>
                <w:sz w:val="18"/>
              </w:rPr>
            </w:pPr>
            <w:r>
              <w:rPr>
                <w:color w:val="231F20"/>
                <w:spacing w:val="-2"/>
                <w:sz w:val="18"/>
              </w:rPr>
              <w:t>(89,827)</w:t>
            </w:r>
          </w:p>
        </w:tc>
      </w:tr>
      <w:tr w:rsidR="00174558" w14:paraId="6D450E4D" w14:textId="77777777">
        <w:trPr>
          <w:trHeight w:val="263"/>
        </w:trPr>
        <w:tc>
          <w:tcPr>
            <w:tcW w:w="6401" w:type="dxa"/>
          </w:tcPr>
          <w:p w14:paraId="6D450E49" w14:textId="77777777" w:rsidR="00174558" w:rsidRDefault="00000000">
            <w:pPr>
              <w:pStyle w:val="TableParagraph"/>
              <w:spacing w:before="24"/>
              <w:ind w:left="76"/>
              <w:rPr>
                <w:sz w:val="18"/>
              </w:rPr>
            </w:pPr>
            <w:r>
              <w:rPr>
                <w:color w:val="231F20"/>
                <w:sz w:val="18"/>
              </w:rPr>
              <w:t>Occupancy</w:t>
            </w:r>
            <w:r>
              <w:rPr>
                <w:color w:val="231F20"/>
                <w:spacing w:val="1"/>
                <w:sz w:val="18"/>
              </w:rPr>
              <w:t xml:space="preserve"> </w:t>
            </w:r>
            <w:r>
              <w:rPr>
                <w:color w:val="231F20"/>
                <w:spacing w:val="-4"/>
                <w:sz w:val="18"/>
              </w:rPr>
              <w:t>costs</w:t>
            </w:r>
          </w:p>
        </w:tc>
        <w:tc>
          <w:tcPr>
            <w:tcW w:w="965" w:type="dxa"/>
          </w:tcPr>
          <w:p w14:paraId="6D450E4A" w14:textId="77777777" w:rsidR="00174558" w:rsidRDefault="00174558">
            <w:pPr>
              <w:pStyle w:val="TableParagraph"/>
              <w:rPr>
                <w:rFonts w:ascii="Times New Roman"/>
                <w:sz w:val="18"/>
              </w:rPr>
            </w:pPr>
          </w:p>
        </w:tc>
        <w:tc>
          <w:tcPr>
            <w:tcW w:w="1452" w:type="dxa"/>
          </w:tcPr>
          <w:p w14:paraId="6D450E4B" w14:textId="77777777" w:rsidR="00174558" w:rsidRDefault="00000000">
            <w:pPr>
              <w:pStyle w:val="TableParagraph"/>
              <w:spacing w:before="26"/>
              <w:ind w:right="184"/>
              <w:jc w:val="right"/>
              <w:rPr>
                <w:b/>
                <w:sz w:val="18"/>
              </w:rPr>
            </w:pPr>
            <w:r>
              <w:rPr>
                <w:b/>
                <w:color w:val="231F20"/>
                <w:spacing w:val="-2"/>
                <w:sz w:val="18"/>
              </w:rPr>
              <w:t>(10,820)</w:t>
            </w:r>
          </w:p>
        </w:tc>
        <w:tc>
          <w:tcPr>
            <w:tcW w:w="1140" w:type="dxa"/>
          </w:tcPr>
          <w:p w14:paraId="6D450E4C" w14:textId="77777777" w:rsidR="00174558" w:rsidRDefault="00000000">
            <w:pPr>
              <w:pStyle w:val="TableParagraph"/>
              <w:spacing w:before="26"/>
              <w:ind w:right="28"/>
              <w:jc w:val="right"/>
              <w:rPr>
                <w:sz w:val="18"/>
              </w:rPr>
            </w:pPr>
            <w:r>
              <w:rPr>
                <w:color w:val="231F20"/>
                <w:spacing w:val="-2"/>
                <w:sz w:val="18"/>
              </w:rPr>
              <w:t>(28,788)</w:t>
            </w:r>
          </w:p>
        </w:tc>
      </w:tr>
      <w:tr w:rsidR="00174558" w14:paraId="6D450E52" w14:textId="77777777">
        <w:trPr>
          <w:trHeight w:val="263"/>
        </w:trPr>
        <w:tc>
          <w:tcPr>
            <w:tcW w:w="6401" w:type="dxa"/>
          </w:tcPr>
          <w:p w14:paraId="6D450E4E" w14:textId="77777777" w:rsidR="00174558" w:rsidRDefault="00000000">
            <w:pPr>
              <w:pStyle w:val="TableParagraph"/>
              <w:spacing w:before="24"/>
              <w:ind w:left="76"/>
              <w:rPr>
                <w:sz w:val="18"/>
              </w:rPr>
            </w:pPr>
            <w:r>
              <w:rPr>
                <w:color w:val="231F20"/>
                <w:sz w:val="18"/>
              </w:rPr>
              <w:t xml:space="preserve">Administrative </w:t>
            </w:r>
            <w:r>
              <w:rPr>
                <w:color w:val="231F20"/>
                <w:spacing w:val="-2"/>
                <w:sz w:val="18"/>
              </w:rPr>
              <w:t>expenses</w:t>
            </w:r>
          </w:p>
        </w:tc>
        <w:tc>
          <w:tcPr>
            <w:tcW w:w="965" w:type="dxa"/>
          </w:tcPr>
          <w:p w14:paraId="6D450E4F" w14:textId="77777777" w:rsidR="00174558" w:rsidRDefault="00174558">
            <w:pPr>
              <w:pStyle w:val="TableParagraph"/>
              <w:rPr>
                <w:rFonts w:ascii="Times New Roman"/>
                <w:sz w:val="18"/>
              </w:rPr>
            </w:pPr>
          </w:p>
        </w:tc>
        <w:tc>
          <w:tcPr>
            <w:tcW w:w="1452" w:type="dxa"/>
          </w:tcPr>
          <w:p w14:paraId="6D450E50" w14:textId="77777777" w:rsidR="00174558" w:rsidRDefault="00000000">
            <w:pPr>
              <w:pStyle w:val="TableParagraph"/>
              <w:spacing w:before="26"/>
              <w:ind w:right="184"/>
              <w:jc w:val="right"/>
              <w:rPr>
                <w:b/>
                <w:sz w:val="18"/>
              </w:rPr>
            </w:pPr>
            <w:r>
              <w:rPr>
                <w:b/>
                <w:color w:val="231F20"/>
                <w:spacing w:val="-2"/>
                <w:sz w:val="18"/>
              </w:rPr>
              <w:t>(1,277,304)</w:t>
            </w:r>
          </w:p>
        </w:tc>
        <w:tc>
          <w:tcPr>
            <w:tcW w:w="1140" w:type="dxa"/>
          </w:tcPr>
          <w:p w14:paraId="6D450E51" w14:textId="77777777" w:rsidR="00174558" w:rsidRDefault="00000000">
            <w:pPr>
              <w:pStyle w:val="TableParagraph"/>
              <w:spacing w:before="26"/>
              <w:ind w:right="28"/>
              <w:jc w:val="right"/>
              <w:rPr>
                <w:sz w:val="18"/>
              </w:rPr>
            </w:pPr>
            <w:r>
              <w:rPr>
                <w:color w:val="231F20"/>
                <w:spacing w:val="-2"/>
                <w:sz w:val="18"/>
              </w:rPr>
              <w:t>(827,773)</w:t>
            </w:r>
          </w:p>
        </w:tc>
      </w:tr>
      <w:tr w:rsidR="00174558" w14:paraId="6D450E57" w14:textId="77777777">
        <w:trPr>
          <w:trHeight w:val="258"/>
        </w:trPr>
        <w:tc>
          <w:tcPr>
            <w:tcW w:w="6401" w:type="dxa"/>
          </w:tcPr>
          <w:p w14:paraId="6D450E53" w14:textId="77777777" w:rsidR="00174558" w:rsidRDefault="00000000">
            <w:pPr>
              <w:pStyle w:val="TableParagraph"/>
              <w:spacing w:before="24"/>
              <w:ind w:left="76"/>
              <w:rPr>
                <w:sz w:val="18"/>
              </w:rPr>
            </w:pPr>
            <w:r>
              <w:rPr>
                <w:color w:val="231F20"/>
                <w:sz w:val="18"/>
              </w:rPr>
              <w:t>Finance</w:t>
            </w:r>
            <w:r>
              <w:rPr>
                <w:color w:val="231F20"/>
                <w:spacing w:val="1"/>
                <w:sz w:val="18"/>
              </w:rPr>
              <w:t xml:space="preserve"> </w:t>
            </w:r>
            <w:r>
              <w:rPr>
                <w:color w:val="231F20"/>
                <w:spacing w:val="-2"/>
                <w:sz w:val="18"/>
              </w:rPr>
              <w:t>costs</w:t>
            </w:r>
          </w:p>
        </w:tc>
        <w:tc>
          <w:tcPr>
            <w:tcW w:w="965" w:type="dxa"/>
          </w:tcPr>
          <w:p w14:paraId="6D450E54" w14:textId="77777777" w:rsidR="00174558" w:rsidRDefault="00174558">
            <w:pPr>
              <w:pStyle w:val="TableParagraph"/>
              <w:rPr>
                <w:rFonts w:ascii="Times New Roman"/>
                <w:sz w:val="18"/>
              </w:rPr>
            </w:pPr>
          </w:p>
        </w:tc>
        <w:tc>
          <w:tcPr>
            <w:tcW w:w="1452" w:type="dxa"/>
            <w:tcBorders>
              <w:bottom w:val="single" w:sz="8" w:space="0" w:color="231F20"/>
            </w:tcBorders>
          </w:tcPr>
          <w:p w14:paraId="6D450E55" w14:textId="77777777" w:rsidR="00174558" w:rsidRDefault="00000000">
            <w:pPr>
              <w:pStyle w:val="TableParagraph"/>
              <w:spacing w:before="26"/>
              <w:ind w:right="184"/>
              <w:jc w:val="right"/>
              <w:rPr>
                <w:b/>
                <w:sz w:val="18"/>
              </w:rPr>
            </w:pPr>
            <w:r>
              <w:rPr>
                <w:b/>
                <w:color w:val="231F20"/>
                <w:spacing w:val="-2"/>
                <w:sz w:val="18"/>
              </w:rPr>
              <w:t>(10,951)</w:t>
            </w:r>
          </w:p>
        </w:tc>
        <w:tc>
          <w:tcPr>
            <w:tcW w:w="1140" w:type="dxa"/>
            <w:tcBorders>
              <w:bottom w:val="single" w:sz="8" w:space="0" w:color="231F20"/>
            </w:tcBorders>
          </w:tcPr>
          <w:p w14:paraId="6D450E56" w14:textId="77777777" w:rsidR="00174558" w:rsidRDefault="00000000">
            <w:pPr>
              <w:pStyle w:val="TableParagraph"/>
              <w:spacing w:before="26"/>
              <w:ind w:right="28"/>
              <w:jc w:val="right"/>
              <w:rPr>
                <w:sz w:val="18"/>
              </w:rPr>
            </w:pPr>
            <w:r>
              <w:rPr>
                <w:color w:val="231F20"/>
                <w:spacing w:val="-2"/>
                <w:sz w:val="18"/>
              </w:rPr>
              <w:t>(5,477)</w:t>
            </w:r>
          </w:p>
        </w:tc>
      </w:tr>
      <w:tr w:rsidR="00174558" w14:paraId="6D450E60" w14:textId="77777777">
        <w:trPr>
          <w:trHeight w:val="582"/>
        </w:trPr>
        <w:tc>
          <w:tcPr>
            <w:tcW w:w="6401" w:type="dxa"/>
          </w:tcPr>
          <w:p w14:paraId="6D450E58" w14:textId="77777777" w:rsidR="00174558" w:rsidRDefault="00000000">
            <w:pPr>
              <w:pStyle w:val="TableParagraph"/>
              <w:spacing w:before="115"/>
              <w:ind w:left="76"/>
              <w:rPr>
                <w:b/>
                <w:sz w:val="18"/>
              </w:rPr>
            </w:pPr>
            <w:r>
              <w:rPr>
                <w:b/>
                <w:color w:val="231F20"/>
                <w:sz w:val="18"/>
              </w:rPr>
              <w:t xml:space="preserve">Profit before income </w:t>
            </w:r>
            <w:r>
              <w:rPr>
                <w:b/>
                <w:color w:val="231F20"/>
                <w:spacing w:val="-5"/>
                <w:sz w:val="18"/>
              </w:rPr>
              <w:t>tax</w:t>
            </w:r>
          </w:p>
          <w:p w14:paraId="6D450E59" w14:textId="77777777" w:rsidR="00174558" w:rsidRDefault="00000000">
            <w:pPr>
              <w:pStyle w:val="TableParagraph"/>
              <w:spacing w:before="26"/>
              <w:ind w:left="76"/>
              <w:rPr>
                <w:sz w:val="18"/>
              </w:rPr>
            </w:pPr>
            <w:r>
              <w:rPr>
                <w:color w:val="231F20"/>
                <w:sz w:val="18"/>
              </w:rPr>
              <w:t xml:space="preserve">Income tax </w:t>
            </w:r>
            <w:r>
              <w:rPr>
                <w:color w:val="231F20"/>
                <w:spacing w:val="-2"/>
                <w:sz w:val="18"/>
              </w:rPr>
              <w:t>expense</w:t>
            </w:r>
          </w:p>
        </w:tc>
        <w:tc>
          <w:tcPr>
            <w:tcW w:w="965" w:type="dxa"/>
          </w:tcPr>
          <w:p w14:paraId="6D450E5A" w14:textId="77777777" w:rsidR="00174558" w:rsidRDefault="00174558">
            <w:pPr>
              <w:pStyle w:val="TableParagraph"/>
              <w:spacing w:before="4"/>
              <w:rPr>
                <w:rFonts w:ascii="Century Gothic"/>
                <w:sz w:val="28"/>
              </w:rPr>
            </w:pPr>
          </w:p>
          <w:p w14:paraId="6D450E5B" w14:textId="77777777" w:rsidR="00174558" w:rsidRDefault="00000000">
            <w:pPr>
              <w:pStyle w:val="TableParagraph"/>
              <w:ind w:right="127"/>
              <w:jc w:val="right"/>
              <w:rPr>
                <w:sz w:val="18"/>
              </w:rPr>
            </w:pPr>
            <w:r>
              <w:rPr>
                <w:color w:val="231F20"/>
                <w:spacing w:val="-4"/>
                <w:sz w:val="18"/>
              </w:rPr>
              <w:t>2(b)</w:t>
            </w:r>
          </w:p>
        </w:tc>
        <w:tc>
          <w:tcPr>
            <w:tcW w:w="1452" w:type="dxa"/>
            <w:tcBorders>
              <w:top w:val="single" w:sz="8" w:space="0" w:color="231F20"/>
              <w:bottom w:val="single" w:sz="8" w:space="0" w:color="231F20"/>
            </w:tcBorders>
          </w:tcPr>
          <w:p w14:paraId="6D450E5C" w14:textId="77777777" w:rsidR="00174558" w:rsidRDefault="00000000">
            <w:pPr>
              <w:pStyle w:val="TableParagraph"/>
              <w:spacing w:before="115"/>
              <w:ind w:right="244"/>
              <w:jc w:val="right"/>
              <w:rPr>
                <w:b/>
                <w:sz w:val="18"/>
              </w:rPr>
            </w:pPr>
            <w:r>
              <w:rPr>
                <w:b/>
                <w:color w:val="231F20"/>
                <w:spacing w:val="-2"/>
                <w:sz w:val="18"/>
              </w:rPr>
              <w:t>201,614</w:t>
            </w:r>
          </w:p>
          <w:p w14:paraId="6D450E5D" w14:textId="77777777" w:rsidR="00174558" w:rsidRDefault="00000000">
            <w:pPr>
              <w:pStyle w:val="TableParagraph"/>
              <w:spacing w:before="28"/>
              <w:ind w:right="244"/>
              <w:jc w:val="right"/>
              <w:rPr>
                <w:b/>
                <w:sz w:val="18"/>
              </w:rPr>
            </w:pPr>
            <w:r>
              <w:rPr>
                <w:b/>
                <w:color w:val="231F20"/>
                <w:sz w:val="18"/>
              </w:rPr>
              <w:t>-</w:t>
            </w:r>
          </w:p>
        </w:tc>
        <w:tc>
          <w:tcPr>
            <w:tcW w:w="1140" w:type="dxa"/>
            <w:tcBorders>
              <w:top w:val="single" w:sz="8" w:space="0" w:color="231F20"/>
              <w:bottom w:val="single" w:sz="8" w:space="0" w:color="231F20"/>
            </w:tcBorders>
          </w:tcPr>
          <w:p w14:paraId="6D450E5E" w14:textId="77777777" w:rsidR="00174558" w:rsidRDefault="00000000">
            <w:pPr>
              <w:pStyle w:val="TableParagraph"/>
              <w:spacing w:before="115"/>
              <w:ind w:right="89"/>
              <w:jc w:val="right"/>
              <w:rPr>
                <w:sz w:val="18"/>
              </w:rPr>
            </w:pPr>
            <w:r>
              <w:rPr>
                <w:color w:val="231F20"/>
                <w:spacing w:val="-2"/>
                <w:sz w:val="18"/>
              </w:rPr>
              <w:t>37,214</w:t>
            </w:r>
          </w:p>
          <w:p w14:paraId="6D450E5F" w14:textId="77777777" w:rsidR="00174558" w:rsidRDefault="00000000">
            <w:pPr>
              <w:pStyle w:val="TableParagraph"/>
              <w:spacing w:before="28"/>
              <w:ind w:right="88"/>
              <w:jc w:val="right"/>
              <w:rPr>
                <w:sz w:val="18"/>
              </w:rPr>
            </w:pPr>
            <w:r>
              <w:rPr>
                <w:color w:val="231F20"/>
                <w:sz w:val="18"/>
              </w:rPr>
              <w:t>-</w:t>
            </w:r>
          </w:p>
        </w:tc>
      </w:tr>
      <w:tr w:rsidR="00174558" w14:paraId="6D450E65" w14:textId="77777777">
        <w:trPr>
          <w:trHeight w:val="317"/>
        </w:trPr>
        <w:tc>
          <w:tcPr>
            <w:tcW w:w="6401" w:type="dxa"/>
          </w:tcPr>
          <w:p w14:paraId="6D450E61" w14:textId="77777777" w:rsidR="00174558" w:rsidRDefault="00000000">
            <w:pPr>
              <w:pStyle w:val="TableParagraph"/>
              <w:spacing w:before="115" w:line="182" w:lineRule="exact"/>
              <w:ind w:left="76"/>
              <w:rPr>
                <w:b/>
                <w:sz w:val="18"/>
              </w:rPr>
            </w:pPr>
            <w:r>
              <w:rPr>
                <w:b/>
                <w:color w:val="231F20"/>
                <w:sz w:val="18"/>
              </w:rPr>
              <w:t>Profit</w:t>
            </w:r>
            <w:r>
              <w:rPr>
                <w:b/>
                <w:color w:val="231F20"/>
                <w:spacing w:val="-2"/>
                <w:sz w:val="18"/>
              </w:rPr>
              <w:t xml:space="preserve"> </w:t>
            </w:r>
            <w:r>
              <w:rPr>
                <w:b/>
                <w:color w:val="231F20"/>
                <w:sz w:val="18"/>
              </w:rPr>
              <w:t xml:space="preserve">for the </w:t>
            </w:r>
            <w:r>
              <w:rPr>
                <w:b/>
                <w:color w:val="231F20"/>
                <w:spacing w:val="-4"/>
                <w:sz w:val="18"/>
              </w:rPr>
              <w:t>year</w:t>
            </w:r>
          </w:p>
        </w:tc>
        <w:tc>
          <w:tcPr>
            <w:tcW w:w="965" w:type="dxa"/>
          </w:tcPr>
          <w:p w14:paraId="6D450E62" w14:textId="77777777" w:rsidR="00174558" w:rsidRDefault="00174558">
            <w:pPr>
              <w:pStyle w:val="TableParagraph"/>
              <w:rPr>
                <w:rFonts w:ascii="Times New Roman"/>
                <w:sz w:val="18"/>
              </w:rPr>
            </w:pPr>
          </w:p>
        </w:tc>
        <w:tc>
          <w:tcPr>
            <w:tcW w:w="1452" w:type="dxa"/>
            <w:tcBorders>
              <w:top w:val="single" w:sz="8" w:space="0" w:color="231F20"/>
              <w:bottom w:val="thinThickMediumGap" w:sz="4" w:space="0" w:color="231F20"/>
            </w:tcBorders>
          </w:tcPr>
          <w:p w14:paraId="6D450E63" w14:textId="77777777" w:rsidR="00174558" w:rsidRDefault="00000000">
            <w:pPr>
              <w:pStyle w:val="TableParagraph"/>
              <w:spacing w:before="115" w:line="182" w:lineRule="exact"/>
              <w:ind w:right="244"/>
              <w:jc w:val="right"/>
              <w:rPr>
                <w:b/>
                <w:sz w:val="18"/>
              </w:rPr>
            </w:pPr>
            <w:r>
              <w:rPr>
                <w:b/>
                <w:color w:val="231F20"/>
                <w:spacing w:val="-2"/>
                <w:sz w:val="18"/>
              </w:rPr>
              <w:t>201,614</w:t>
            </w:r>
          </w:p>
        </w:tc>
        <w:tc>
          <w:tcPr>
            <w:tcW w:w="1140" w:type="dxa"/>
            <w:tcBorders>
              <w:top w:val="single" w:sz="8" w:space="0" w:color="231F20"/>
              <w:bottom w:val="thinThickMediumGap" w:sz="4" w:space="0" w:color="231F20"/>
            </w:tcBorders>
          </w:tcPr>
          <w:p w14:paraId="6D450E64" w14:textId="77777777" w:rsidR="00174558" w:rsidRDefault="00000000">
            <w:pPr>
              <w:pStyle w:val="TableParagraph"/>
              <w:spacing w:before="115" w:line="182" w:lineRule="exact"/>
              <w:ind w:right="89"/>
              <w:jc w:val="right"/>
              <w:rPr>
                <w:sz w:val="18"/>
              </w:rPr>
            </w:pPr>
            <w:r>
              <w:rPr>
                <w:color w:val="231F20"/>
                <w:spacing w:val="-2"/>
                <w:sz w:val="18"/>
              </w:rPr>
              <w:t>37,214</w:t>
            </w:r>
          </w:p>
        </w:tc>
      </w:tr>
      <w:tr w:rsidR="00174558" w14:paraId="6D450E6A" w14:textId="77777777">
        <w:trPr>
          <w:trHeight w:val="317"/>
        </w:trPr>
        <w:tc>
          <w:tcPr>
            <w:tcW w:w="6401" w:type="dxa"/>
          </w:tcPr>
          <w:p w14:paraId="6D450E66" w14:textId="77777777" w:rsidR="00174558" w:rsidRDefault="00000000">
            <w:pPr>
              <w:pStyle w:val="TableParagraph"/>
              <w:spacing w:before="114" w:line="183" w:lineRule="exact"/>
              <w:ind w:left="76"/>
              <w:rPr>
                <w:sz w:val="18"/>
              </w:rPr>
            </w:pPr>
            <w:r>
              <w:rPr>
                <w:color w:val="231F20"/>
                <w:sz w:val="18"/>
              </w:rPr>
              <w:t>Other</w:t>
            </w:r>
            <w:r>
              <w:rPr>
                <w:color w:val="231F20"/>
                <w:spacing w:val="1"/>
                <w:sz w:val="18"/>
              </w:rPr>
              <w:t xml:space="preserve"> </w:t>
            </w:r>
            <w:r>
              <w:rPr>
                <w:color w:val="231F20"/>
                <w:sz w:val="18"/>
              </w:rPr>
              <w:t>comprehensive</w:t>
            </w:r>
            <w:r>
              <w:rPr>
                <w:color w:val="231F20"/>
                <w:spacing w:val="1"/>
                <w:sz w:val="18"/>
              </w:rPr>
              <w:t xml:space="preserve"> </w:t>
            </w:r>
            <w:r>
              <w:rPr>
                <w:color w:val="231F20"/>
                <w:sz w:val="18"/>
              </w:rPr>
              <w:t>income</w:t>
            </w:r>
            <w:r>
              <w:rPr>
                <w:color w:val="231F20"/>
                <w:spacing w:val="1"/>
                <w:sz w:val="18"/>
              </w:rPr>
              <w:t xml:space="preserve"> </w:t>
            </w:r>
            <w:r>
              <w:rPr>
                <w:color w:val="231F20"/>
                <w:sz w:val="18"/>
              </w:rPr>
              <w:t>for</w:t>
            </w:r>
            <w:r>
              <w:rPr>
                <w:color w:val="231F20"/>
                <w:spacing w:val="1"/>
                <w:sz w:val="18"/>
              </w:rPr>
              <w:t xml:space="preserve"> </w:t>
            </w:r>
            <w:r>
              <w:rPr>
                <w:color w:val="231F20"/>
                <w:sz w:val="18"/>
              </w:rPr>
              <w:t>the</w:t>
            </w:r>
            <w:r>
              <w:rPr>
                <w:color w:val="231F20"/>
                <w:spacing w:val="1"/>
                <w:sz w:val="18"/>
              </w:rPr>
              <w:t xml:space="preserve"> </w:t>
            </w:r>
            <w:r>
              <w:rPr>
                <w:color w:val="231F20"/>
                <w:spacing w:val="-4"/>
                <w:sz w:val="18"/>
              </w:rPr>
              <w:t>year</w:t>
            </w:r>
          </w:p>
        </w:tc>
        <w:tc>
          <w:tcPr>
            <w:tcW w:w="965" w:type="dxa"/>
          </w:tcPr>
          <w:p w14:paraId="6D450E67" w14:textId="77777777" w:rsidR="00174558" w:rsidRDefault="00174558">
            <w:pPr>
              <w:pStyle w:val="TableParagraph"/>
              <w:rPr>
                <w:rFonts w:ascii="Times New Roman"/>
                <w:sz w:val="18"/>
              </w:rPr>
            </w:pPr>
          </w:p>
        </w:tc>
        <w:tc>
          <w:tcPr>
            <w:tcW w:w="1452" w:type="dxa"/>
            <w:tcBorders>
              <w:top w:val="thickThinMediumGap" w:sz="4" w:space="0" w:color="231F20"/>
              <w:bottom w:val="single" w:sz="8" w:space="0" w:color="231F20"/>
            </w:tcBorders>
          </w:tcPr>
          <w:p w14:paraId="6D450E68" w14:textId="77777777" w:rsidR="00174558" w:rsidRDefault="00000000">
            <w:pPr>
              <w:pStyle w:val="TableParagraph"/>
              <w:spacing w:before="114" w:line="183" w:lineRule="exact"/>
              <w:ind w:right="244"/>
              <w:jc w:val="right"/>
              <w:rPr>
                <w:b/>
                <w:sz w:val="18"/>
              </w:rPr>
            </w:pPr>
            <w:r>
              <w:rPr>
                <w:b/>
                <w:color w:val="231F20"/>
                <w:sz w:val="18"/>
              </w:rPr>
              <w:t>-</w:t>
            </w:r>
          </w:p>
        </w:tc>
        <w:tc>
          <w:tcPr>
            <w:tcW w:w="1140" w:type="dxa"/>
            <w:tcBorders>
              <w:top w:val="thickThinMediumGap" w:sz="4" w:space="0" w:color="231F20"/>
              <w:bottom w:val="single" w:sz="8" w:space="0" w:color="231F20"/>
            </w:tcBorders>
          </w:tcPr>
          <w:p w14:paraId="6D450E69" w14:textId="77777777" w:rsidR="00174558" w:rsidRDefault="00000000">
            <w:pPr>
              <w:pStyle w:val="TableParagraph"/>
              <w:spacing w:before="114" w:line="183" w:lineRule="exact"/>
              <w:ind w:right="88"/>
              <w:jc w:val="right"/>
              <w:rPr>
                <w:sz w:val="18"/>
              </w:rPr>
            </w:pPr>
            <w:r>
              <w:rPr>
                <w:color w:val="231F20"/>
                <w:sz w:val="18"/>
              </w:rPr>
              <w:t>-</w:t>
            </w:r>
          </w:p>
        </w:tc>
      </w:tr>
      <w:tr w:rsidR="00174558" w14:paraId="6D450E6F" w14:textId="77777777">
        <w:trPr>
          <w:trHeight w:val="320"/>
        </w:trPr>
        <w:tc>
          <w:tcPr>
            <w:tcW w:w="6401" w:type="dxa"/>
          </w:tcPr>
          <w:p w14:paraId="6D450E6B" w14:textId="77777777" w:rsidR="00174558" w:rsidRDefault="00000000">
            <w:pPr>
              <w:pStyle w:val="TableParagraph"/>
              <w:spacing w:before="115" w:line="185" w:lineRule="exact"/>
              <w:ind w:left="76"/>
              <w:rPr>
                <w:b/>
                <w:sz w:val="18"/>
              </w:rPr>
            </w:pPr>
            <w:r>
              <w:rPr>
                <w:b/>
                <w:color w:val="231F20"/>
                <w:sz w:val="18"/>
              </w:rPr>
              <w:t xml:space="preserve">Total comprehensive income for the </w:t>
            </w:r>
            <w:r>
              <w:rPr>
                <w:b/>
                <w:color w:val="231F20"/>
                <w:spacing w:val="-4"/>
                <w:sz w:val="18"/>
              </w:rPr>
              <w:t>year</w:t>
            </w:r>
          </w:p>
        </w:tc>
        <w:tc>
          <w:tcPr>
            <w:tcW w:w="965" w:type="dxa"/>
          </w:tcPr>
          <w:p w14:paraId="6D450E6C" w14:textId="77777777" w:rsidR="00174558" w:rsidRDefault="00174558">
            <w:pPr>
              <w:pStyle w:val="TableParagraph"/>
              <w:rPr>
                <w:rFonts w:ascii="Times New Roman"/>
                <w:sz w:val="18"/>
              </w:rPr>
            </w:pPr>
          </w:p>
        </w:tc>
        <w:tc>
          <w:tcPr>
            <w:tcW w:w="1452" w:type="dxa"/>
            <w:tcBorders>
              <w:top w:val="single" w:sz="8" w:space="0" w:color="231F20"/>
              <w:bottom w:val="double" w:sz="6" w:space="0" w:color="231F20"/>
            </w:tcBorders>
          </w:tcPr>
          <w:p w14:paraId="6D450E6D" w14:textId="77777777" w:rsidR="00174558" w:rsidRDefault="00000000">
            <w:pPr>
              <w:pStyle w:val="TableParagraph"/>
              <w:spacing w:before="115" w:line="185" w:lineRule="exact"/>
              <w:ind w:right="244"/>
              <w:jc w:val="right"/>
              <w:rPr>
                <w:b/>
                <w:sz w:val="18"/>
              </w:rPr>
            </w:pPr>
            <w:r>
              <w:rPr>
                <w:b/>
                <w:color w:val="231F20"/>
                <w:spacing w:val="-2"/>
                <w:sz w:val="18"/>
              </w:rPr>
              <w:t>201,614</w:t>
            </w:r>
          </w:p>
        </w:tc>
        <w:tc>
          <w:tcPr>
            <w:tcW w:w="1140" w:type="dxa"/>
            <w:tcBorders>
              <w:top w:val="single" w:sz="8" w:space="0" w:color="231F20"/>
              <w:bottom w:val="double" w:sz="6" w:space="0" w:color="231F20"/>
            </w:tcBorders>
          </w:tcPr>
          <w:p w14:paraId="6D450E6E" w14:textId="77777777" w:rsidR="00174558" w:rsidRDefault="00000000">
            <w:pPr>
              <w:pStyle w:val="TableParagraph"/>
              <w:spacing w:before="115" w:line="185" w:lineRule="exact"/>
              <w:ind w:right="89"/>
              <w:jc w:val="right"/>
              <w:rPr>
                <w:sz w:val="18"/>
              </w:rPr>
            </w:pPr>
            <w:r>
              <w:rPr>
                <w:color w:val="231F20"/>
                <w:spacing w:val="-2"/>
                <w:sz w:val="18"/>
              </w:rPr>
              <w:t>37,214</w:t>
            </w:r>
          </w:p>
        </w:tc>
      </w:tr>
      <w:tr w:rsidR="00174558" w14:paraId="6D450E74" w14:textId="77777777">
        <w:trPr>
          <w:trHeight w:val="260"/>
        </w:trPr>
        <w:tc>
          <w:tcPr>
            <w:tcW w:w="6401" w:type="dxa"/>
          </w:tcPr>
          <w:p w14:paraId="6D450E70" w14:textId="77777777" w:rsidR="00174558" w:rsidRDefault="00000000">
            <w:pPr>
              <w:pStyle w:val="TableParagraph"/>
              <w:spacing w:before="30"/>
              <w:ind w:left="76"/>
              <w:rPr>
                <w:b/>
                <w:sz w:val="18"/>
              </w:rPr>
            </w:pPr>
            <w:r>
              <w:rPr>
                <w:b/>
                <w:color w:val="231F20"/>
                <w:sz w:val="18"/>
              </w:rPr>
              <w:t xml:space="preserve">Changes in retained </w:t>
            </w:r>
            <w:r>
              <w:rPr>
                <w:b/>
                <w:color w:val="231F20"/>
                <w:spacing w:val="-2"/>
                <w:sz w:val="18"/>
              </w:rPr>
              <w:t>earnings</w:t>
            </w:r>
          </w:p>
        </w:tc>
        <w:tc>
          <w:tcPr>
            <w:tcW w:w="965" w:type="dxa"/>
          </w:tcPr>
          <w:p w14:paraId="6D450E71" w14:textId="77777777" w:rsidR="00174558" w:rsidRDefault="00174558">
            <w:pPr>
              <w:pStyle w:val="TableParagraph"/>
              <w:rPr>
                <w:rFonts w:ascii="Times New Roman"/>
                <w:sz w:val="18"/>
              </w:rPr>
            </w:pPr>
          </w:p>
        </w:tc>
        <w:tc>
          <w:tcPr>
            <w:tcW w:w="1452" w:type="dxa"/>
            <w:tcBorders>
              <w:top w:val="double" w:sz="6" w:space="0" w:color="231F20"/>
            </w:tcBorders>
          </w:tcPr>
          <w:p w14:paraId="6D450E72" w14:textId="77777777" w:rsidR="00174558" w:rsidRDefault="00174558">
            <w:pPr>
              <w:pStyle w:val="TableParagraph"/>
              <w:rPr>
                <w:rFonts w:ascii="Times New Roman"/>
                <w:sz w:val="18"/>
              </w:rPr>
            </w:pPr>
          </w:p>
        </w:tc>
        <w:tc>
          <w:tcPr>
            <w:tcW w:w="1140" w:type="dxa"/>
            <w:tcBorders>
              <w:top w:val="double" w:sz="6" w:space="0" w:color="231F20"/>
            </w:tcBorders>
          </w:tcPr>
          <w:p w14:paraId="6D450E73" w14:textId="77777777" w:rsidR="00174558" w:rsidRDefault="00174558">
            <w:pPr>
              <w:pStyle w:val="TableParagraph"/>
              <w:rPr>
                <w:rFonts w:ascii="Times New Roman"/>
                <w:sz w:val="18"/>
              </w:rPr>
            </w:pPr>
          </w:p>
        </w:tc>
      </w:tr>
      <w:tr w:rsidR="00174558" w14:paraId="6D450E79" w14:textId="77777777">
        <w:trPr>
          <w:trHeight w:val="262"/>
        </w:trPr>
        <w:tc>
          <w:tcPr>
            <w:tcW w:w="6401" w:type="dxa"/>
          </w:tcPr>
          <w:p w14:paraId="6D450E75" w14:textId="77777777" w:rsidR="00174558" w:rsidRDefault="00000000">
            <w:pPr>
              <w:pStyle w:val="TableParagraph"/>
              <w:spacing w:before="29"/>
              <w:ind w:left="217"/>
              <w:rPr>
                <w:sz w:val="18"/>
              </w:rPr>
            </w:pPr>
            <w:r>
              <w:rPr>
                <w:color w:val="231F20"/>
                <w:sz w:val="18"/>
              </w:rPr>
              <w:t>Balance</w:t>
            </w:r>
            <w:r>
              <w:rPr>
                <w:color w:val="231F20"/>
                <w:spacing w:val="1"/>
                <w:sz w:val="18"/>
              </w:rPr>
              <w:t xml:space="preserve"> </w:t>
            </w:r>
            <w:r>
              <w:rPr>
                <w:color w:val="231F20"/>
                <w:sz w:val="18"/>
              </w:rPr>
              <w:t>at</w:t>
            </w:r>
            <w:r>
              <w:rPr>
                <w:color w:val="231F20"/>
                <w:spacing w:val="1"/>
                <w:sz w:val="18"/>
              </w:rPr>
              <w:t xml:space="preserve"> </w:t>
            </w:r>
            <w:r>
              <w:rPr>
                <w:color w:val="231F20"/>
                <w:sz w:val="18"/>
              </w:rPr>
              <w:t>the</w:t>
            </w:r>
            <w:r>
              <w:rPr>
                <w:color w:val="231F20"/>
                <w:spacing w:val="1"/>
                <w:sz w:val="18"/>
              </w:rPr>
              <w:t xml:space="preserve"> </w:t>
            </w:r>
            <w:r>
              <w:rPr>
                <w:color w:val="231F20"/>
                <w:sz w:val="18"/>
              </w:rPr>
              <w:t>beginning</w:t>
            </w:r>
            <w:r>
              <w:rPr>
                <w:color w:val="231F20"/>
                <w:spacing w:val="1"/>
                <w:sz w:val="18"/>
              </w:rPr>
              <w:t xml:space="preserve"> </w:t>
            </w:r>
            <w:r>
              <w:rPr>
                <w:color w:val="231F20"/>
                <w:sz w:val="18"/>
              </w:rPr>
              <w:t>of</w:t>
            </w:r>
            <w:r>
              <w:rPr>
                <w:color w:val="231F20"/>
                <w:spacing w:val="1"/>
                <w:sz w:val="18"/>
              </w:rPr>
              <w:t xml:space="preserve"> </w:t>
            </w:r>
            <w:r>
              <w:rPr>
                <w:color w:val="231F20"/>
                <w:sz w:val="18"/>
              </w:rPr>
              <w:t>the</w:t>
            </w:r>
            <w:r>
              <w:rPr>
                <w:color w:val="231F20"/>
                <w:spacing w:val="1"/>
                <w:sz w:val="18"/>
              </w:rPr>
              <w:t xml:space="preserve"> </w:t>
            </w:r>
            <w:r>
              <w:rPr>
                <w:color w:val="231F20"/>
                <w:spacing w:val="-4"/>
                <w:sz w:val="18"/>
              </w:rPr>
              <w:t>year</w:t>
            </w:r>
          </w:p>
        </w:tc>
        <w:tc>
          <w:tcPr>
            <w:tcW w:w="965" w:type="dxa"/>
          </w:tcPr>
          <w:p w14:paraId="6D450E76" w14:textId="77777777" w:rsidR="00174558" w:rsidRDefault="00174558">
            <w:pPr>
              <w:pStyle w:val="TableParagraph"/>
              <w:rPr>
                <w:rFonts w:ascii="Times New Roman"/>
                <w:sz w:val="18"/>
              </w:rPr>
            </w:pPr>
          </w:p>
        </w:tc>
        <w:tc>
          <w:tcPr>
            <w:tcW w:w="1452" w:type="dxa"/>
          </w:tcPr>
          <w:p w14:paraId="6D450E77" w14:textId="77777777" w:rsidR="00174558" w:rsidRDefault="00000000">
            <w:pPr>
              <w:pStyle w:val="TableParagraph"/>
              <w:spacing w:before="16"/>
              <w:ind w:right="242"/>
              <w:jc w:val="right"/>
              <w:rPr>
                <w:b/>
                <w:sz w:val="18"/>
              </w:rPr>
            </w:pPr>
            <w:r>
              <w:rPr>
                <w:b/>
                <w:color w:val="050505"/>
                <w:spacing w:val="-1"/>
                <w:w w:val="177"/>
                <w:sz w:val="18"/>
              </w:rPr>
              <w:t xml:space="preserve">         </w:t>
            </w:r>
          </w:p>
        </w:tc>
        <w:tc>
          <w:tcPr>
            <w:tcW w:w="1140" w:type="dxa"/>
          </w:tcPr>
          <w:p w14:paraId="6D450E78" w14:textId="77777777" w:rsidR="00174558" w:rsidRDefault="00000000">
            <w:pPr>
              <w:pStyle w:val="TableParagraph"/>
              <w:spacing w:before="32"/>
              <w:ind w:left="243"/>
              <w:rPr>
                <w:sz w:val="18"/>
              </w:rPr>
            </w:pPr>
            <w:r>
              <w:rPr>
                <w:color w:val="231F20"/>
                <w:spacing w:val="-2"/>
                <w:sz w:val="18"/>
              </w:rPr>
              <w:t>2,747,061</w:t>
            </w:r>
          </w:p>
        </w:tc>
      </w:tr>
      <w:tr w:rsidR="00174558" w14:paraId="6D450E7E" w14:textId="77777777">
        <w:trPr>
          <w:trHeight w:val="264"/>
        </w:trPr>
        <w:tc>
          <w:tcPr>
            <w:tcW w:w="6401" w:type="dxa"/>
          </w:tcPr>
          <w:p w14:paraId="6D450E7A" w14:textId="77777777" w:rsidR="00174558" w:rsidRDefault="00000000">
            <w:pPr>
              <w:pStyle w:val="TableParagraph"/>
              <w:spacing w:before="31"/>
              <w:ind w:left="217"/>
              <w:rPr>
                <w:sz w:val="18"/>
              </w:rPr>
            </w:pPr>
            <w:r>
              <w:rPr>
                <w:color w:val="231F20"/>
                <w:sz w:val="18"/>
              </w:rPr>
              <w:t xml:space="preserve">Profit for the </w:t>
            </w:r>
            <w:r>
              <w:rPr>
                <w:color w:val="231F20"/>
                <w:spacing w:val="-4"/>
                <w:sz w:val="18"/>
              </w:rPr>
              <w:t>year</w:t>
            </w:r>
          </w:p>
        </w:tc>
        <w:tc>
          <w:tcPr>
            <w:tcW w:w="965" w:type="dxa"/>
          </w:tcPr>
          <w:p w14:paraId="6D450E7B" w14:textId="77777777" w:rsidR="00174558" w:rsidRDefault="00174558">
            <w:pPr>
              <w:pStyle w:val="TableParagraph"/>
              <w:rPr>
                <w:rFonts w:ascii="Times New Roman"/>
                <w:sz w:val="18"/>
              </w:rPr>
            </w:pPr>
          </w:p>
        </w:tc>
        <w:tc>
          <w:tcPr>
            <w:tcW w:w="1452" w:type="dxa"/>
            <w:tcBorders>
              <w:bottom w:val="single" w:sz="8" w:space="0" w:color="231F20"/>
            </w:tcBorders>
          </w:tcPr>
          <w:p w14:paraId="6D450E7C" w14:textId="77777777" w:rsidR="00174558" w:rsidRDefault="00000000">
            <w:pPr>
              <w:pStyle w:val="TableParagraph"/>
              <w:spacing w:before="17"/>
              <w:ind w:right="241"/>
              <w:jc w:val="right"/>
              <w:rPr>
                <w:b/>
                <w:sz w:val="18"/>
              </w:rPr>
            </w:pPr>
            <w:r>
              <w:rPr>
                <w:b/>
                <w:color w:val="050505"/>
                <w:spacing w:val="-1"/>
                <w:w w:val="185"/>
                <w:sz w:val="18"/>
              </w:rPr>
              <w:t xml:space="preserve">       </w:t>
            </w:r>
          </w:p>
        </w:tc>
        <w:tc>
          <w:tcPr>
            <w:tcW w:w="1140" w:type="dxa"/>
            <w:tcBorders>
              <w:bottom w:val="single" w:sz="8" w:space="0" w:color="231F20"/>
            </w:tcBorders>
          </w:tcPr>
          <w:p w14:paraId="6D450E7D" w14:textId="77777777" w:rsidR="00174558" w:rsidRDefault="00000000">
            <w:pPr>
              <w:pStyle w:val="TableParagraph"/>
              <w:spacing w:before="33"/>
              <w:ind w:right="89"/>
              <w:jc w:val="right"/>
              <w:rPr>
                <w:sz w:val="18"/>
              </w:rPr>
            </w:pPr>
            <w:r>
              <w:rPr>
                <w:color w:val="231F20"/>
                <w:spacing w:val="-2"/>
                <w:sz w:val="18"/>
              </w:rPr>
              <w:t>37,214</w:t>
            </w:r>
          </w:p>
        </w:tc>
      </w:tr>
      <w:tr w:rsidR="00174558" w14:paraId="6D450E83" w14:textId="77777777">
        <w:trPr>
          <w:trHeight w:val="320"/>
        </w:trPr>
        <w:tc>
          <w:tcPr>
            <w:tcW w:w="6401" w:type="dxa"/>
          </w:tcPr>
          <w:p w14:paraId="6D450E7F" w14:textId="77777777" w:rsidR="00174558" w:rsidRDefault="00000000">
            <w:pPr>
              <w:pStyle w:val="TableParagraph"/>
              <w:spacing w:before="115" w:line="185" w:lineRule="exact"/>
              <w:ind w:left="76"/>
              <w:rPr>
                <w:b/>
                <w:sz w:val="18"/>
              </w:rPr>
            </w:pPr>
            <w:r>
              <w:rPr>
                <w:b/>
                <w:color w:val="231F20"/>
                <w:sz w:val="18"/>
              </w:rPr>
              <w:t>Balance</w:t>
            </w:r>
            <w:r>
              <w:rPr>
                <w:b/>
                <w:color w:val="231F20"/>
                <w:spacing w:val="-2"/>
                <w:sz w:val="18"/>
              </w:rPr>
              <w:t xml:space="preserve"> </w:t>
            </w:r>
            <w:r>
              <w:rPr>
                <w:b/>
                <w:color w:val="231F20"/>
                <w:sz w:val="18"/>
              </w:rPr>
              <w:t xml:space="preserve">at the end of the </w:t>
            </w:r>
            <w:r>
              <w:rPr>
                <w:b/>
                <w:color w:val="231F20"/>
                <w:spacing w:val="-4"/>
                <w:sz w:val="18"/>
              </w:rPr>
              <w:t>year</w:t>
            </w:r>
          </w:p>
        </w:tc>
        <w:tc>
          <w:tcPr>
            <w:tcW w:w="965" w:type="dxa"/>
          </w:tcPr>
          <w:p w14:paraId="6D450E80" w14:textId="77777777" w:rsidR="00174558" w:rsidRDefault="00174558">
            <w:pPr>
              <w:pStyle w:val="TableParagraph"/>
              <w:rPr>
                <w:rFonts w:ascii="Times New Roman"/>
                <w:sz w:val="18"/>
              </w:rPr>
            </w:pPr>
          </w:p>
        </w:tc>
        <w:tc>
          <w:tcPr>
            <w:tcW w:w="1452" w:type="dxa"/>
            <w:tcBorders>
              <w:top w:val="single" w:sz="8" w:space="0" w:color="231F20"/>
              <w:bottom w:val="double" w:sz="6" w:space="0" w:color="231F20"/>
            </w:tcBorders>
          </w:tcPr>
          <w:p w14:paraId="6D450E81" w14:textId="77777777" w:rsidR="00174558" w:rsidRDefault="00000000">
            <w:pPr>
              <w:pStyle w:val="TableParagraph"/>
              <w:spacing w:before="99" w:line="200" w:lineRule="exact"/>
              <w:ind w:right="250"/>
              <w:jc w:val="right"/>
              <w:rPr>
                <w:b/>
                <w:sz w:val="18"/>
              </w:rPr>
            </w:pPr>
            <w:r>
              <w:rPr>
                <w:b/>
                <w:color w:val="050505"/>
                <w:spacing w:val="-1"/>
                <w:w w:val="177"/>
                <w:sz w:val="18"/>
              </w:rPr>
              <w:t xml:space="preserve">         </w:t>
            </w:r>
          </w:p>
        </w:tc>
        <w:tc>
          <w:tcPr>
            <w:tcW w:w="1140" w:type="dxa"/>
            <w:tcBorders>
              <w:top w:val="single" w:sz="8" w:space="0" w:color="231F20"/>
              <w:bottom w:val="double" w:sz="6" w:space="0" w:color="231F20"/>
            </w:tcBorders>
          </w:tcPr>
          <w:p w14:paraId="6D450E82" w14:textId="77777777" w:rsidR="00174558" w:rsidRDefault="00000000">
            <w:pPr>
              <w:pStyle w:val="TableParagraph"/>
              <w:spacing w:before="115" w:line="185" w:lineRule="exact"/>
              <w:ind w:left="243"/>
              <w:rPr>
                <w:sz w:val="18"/>
              </w:rPr>
            </w:pPr>
            <w:r>
              <w:rPr>
                <w:color w:val="231F20"/>
                <w:spacing w:val="-2"/>
                <w:sz w:val="18"/>
              </w:rPr>
              <w:t>2,784,275</w:t>
            </w:r>
          </w:p>
        </w:tc>
      </w:tr>
    </w:tbl>
    <w:p w14:paraId="6D450E84" w14:textId="77777777" w:rsidR="00174558" w:rsidRDefault="00174558">
      <w:pPr>
        <w:spacing w:line="185" w:lineRule="exact"/>
        <w:rPr>
          <w:sz w:val="18"/>
        </w:rPr>
        <w:sectPr w:rsidR="00174558">
          <w:headerReference w:type="default" r:id="rId19"/>
          <w:footerReference w:type="default" r:id="rId20"/>
          <w:pgSz w:w="11900" w:h="16840"/>
          <w:pgMar w:top="1580" w:right="800" w:bottom="1400" w:left="580" w:header="1020" w:footer="1211" w:gutter="0"/>
          <w:pgNumType w:start="12"/>
          <w:cols w:space="720"/>
        </w:sectPr>
      </w:pPr>
    </w:p>
    <w:p w14:paraId="6D450E85" w14:textId="77777777" w:rsidR="00174558" w:rsidRDefault="00174558">
      <w:pPr>
        <w:pStyle w:val="BodyText"/>
        <w:spacing w:before="3" w:after="1"/>
        <w:rPr>
          <w:rFonts w:ascii="Century Gothic"/>
          <w:sz w:val="28"/>
        </w:rPr>
      </w:pPr>
    </w:p>
    <w:tbl>
      <w:tblPr>
        <w:tblW w:w="0" w:type="auto"/>
        <w:tblInd w:w="385" w:type="dxa"/>
        <w:tblLayout w:type="fixed"/>
        <w:tblCellMar>
          <w:left w:w="0" w:type="dxa"/>
          <w:right w:w="0" w:type="dxa"/>
        </w:tblCellMar>
        <w:tblLook w:val="01E0" w:firstRow="1" w:lastRow="1" w:firstColumn="1" w:lastColumn="1" w:noHBand="0" w:noVBand="0"/>
      </w:tblPr>
      <w:tblGrid>
        <w:gridCol w:w="5554"/>
        <w:gridCol w:w="1812"/>
        <w:gridCol w:w="1451"/>
        <w:gridCol w:w="1140"/>
      </w:tblGrid>
      <w:tr w:rsidR="00174558" w14:paraId="6D450E88" w14:textId="77777777">
        <w:trPr>
          <w:trHeight w:val="343"/>
        </w:trPr>
        <w:tc>
          <w:tcPr>
            <w:tcW w:w="5554" w:type="dxa"/>
          </w:tcPr>
          <w:p w14:paraId="6D450E86" w14:textId="77777777" w:rsidR="00174558" w:rsidRDefault="00000000">
            <w:pPr>
              <w:pStyle w:val="TableParagraph"/>
              <w:spacing w:line="313" w:lineRule="exact"/>
              <w:ind w:left="50"/>
              <w:rPr>
                <w:b/>
                <w:sz w:val="28"/>
              </w:rPr>
            </w:pPr>
            <w:r>
              <w:rPr>
                <w:b/>
                <w:color w:val="231F20"/>
                <w:sz w:val="28"/>
              </w:rPr>
              <w:t xml:space="preserve">Statement of Financial </w:t>
            </w:r>
            <w:r>
              <w:rPr>
                <w:b/>
                <w:color w:val="231F20"/>
                <w:spacing w:val="-2"/>
                <w:sz w:val="28"/>
              </w:rPr>
              <w:t>Position</w:t>
            </w:r>
          </w:p>
        </w:tc>
        <w:tc>
          <w:tcPr>
            <w:tcW w:w="4403" w:type="dxa"/>
            <w:gridSpan w:val="3"/>
            <w:vMerge w:val="restart"/>
          </w:tcPr>
          <w:p w14:paraId="6D450E87" w14:textId="77777777" w:rsidR="00174558" w:rsidRDefault="00174558">
            <w:pPr>
              <w:pStyle w:val="TableParagraph"/>
              <w:rPr>
                <w:rFonts w:ascii="Times New Roman"/>
                <w:sz w:val="18"/>
              </w:rPr>
            </w:pPr>
          </w:p>
        </w:tc>
      </w:tr>
      <w:tr w:rsidR="00174558" w14:paraId="6D450E8B" w14:textId="77777777">
        <w:trPr>
          <w:trHeight w:val="485"/>
        </w:trPr>
        <w:tc>
          <w:tcPr>
            <w:tcW w:w="5554" w:type="dxa"/>
          </w:tcPr>
          <w:p w14:paraId="6D450E89" w14:textId="77777777" w:rsidR="00174558" w:rsidRDefault="00000000">
            <w:pPr>
              <w:pStyle w:val="TableParagraph"/>
              <w:spacing w:before="23"/>
              <w:ind w:left="50"/>
              <w:rPr>
                <w:b/>
              </w:rPr>
            </w:pPr>
            <w:r>
              <w:rPr>
                <w:b/>
                <w:color w:val="231F20"/>
              </w:rPr>
              <w:t>As</w:t>
            </w:r>
            <w:r>
              <w:rPr>
                <w:b/>
                <w:color w:val="231F20"/>
                <w:spacing w:val="-6"/>
              </w:rPr>
              <w:t xml:space="preserve"> </w:t>
            </w:r>
            <w:proofErr w:type="gramStart"/>
            <w:r>
              <w:rPr>
                <w:b/>
                <w:color w:val="231F20"/>
              </w:rPr>
              <w:t>At</w:t>
            </w:r>
            <w:proofErr w:type="gramEnd"/>
            <w:r>
              <w:rPr>
                <w:b/>
                <w:color w:val="231F20"/>
                <w:spacing w:val="-4"/>
              </w:rPr>
              <w:t xml:space="preserve"> </w:t>
            </w:r>
            <w:r>
              <w:rPr>
                <w:b/>
                <w:color w:val="231F20"/>
              </w:rPr>
              <w:t>30</w:t>
            </w:r>
            <w:r>
              <w:rPr>
                <w:b/>
                <w:color w:val="231F20"/>
                <w:spacing w:val="-6"/>
              </w:rPr>
              <w:t xml:space="preserve"> </w:t>
            </w:r>
            <w:r>
              <w:rPr>
                <w:b/>
                <w:color w:val="231F20"/>
              </w:rPr>
              <w:t>June</w:t>
            </w:r>
            <w:r>
              <w:rPr>
                <w:b/>
                <w:color w:val="231F20"/>
                <w:spacing w:val="-6"/>
              </w:rPr>
              <w:t xml:space="preserve"> </w:t>
            </w:r>
            <w:r>
              <w:rPr>
                <w:b/>
                <w:color w:val="231F20"/>
                <w:spacing w:val="-4"/>
              </w:rPr>
              <w:t>2023</w:t>
            </w:r>
          </w:p>
        </w:tc>
        <w:tc>
          <w:tcPr>
            <w:tcW w:w="4403" w:type="dxa"/>
            <w:gridSpan w:val="3"/>
            <w:vMerge/>
            <w:tcBorders>
              <w:top w:val="nil"/>
            </w:tcBorders>
          </w:tcPr>
          <w:p w14:paraId="6D450E8A" w14:textId="77777777" w:rsidR="00174558" w:rsidRDefault="00174558">
            <w:pPr>
              <w:rPr>
                <w:sz w:val="2"/>
                <w:szCs w:val="2"/>
              </w:rPr>
            </w:pPr>
          </w:p>
        </w:tc>
      </w:tr>
      <w:tr w:rsidR="00174558" w14:paraId="6D450E92" w14:textId="77777777">
        <w:trPr>
          <w:trHeight w:val="446"/>
        </w:trPr>
        <w:tc>
          <w:tcPr>
            <w:tcW w:w="5554" w:type="dxa"/>
          </w:tcPr>
          <w:p w14:paraId="6D450E8C" w14:textId="77777777" w:rsidR="00174558" w:rsidRDefault="00174558">
            <w:pPr>
              <w:pStyle w:val="TableParagraph"/>
              <w:rPr>
                <w:rFonts w:ascii="Times New Roman"/>
                <w:sz w:val="18"/>
              </w:rPr>
            </w:pPr>
          </w:p>
        </w:tc>
        <w:tc>
          <w:tcPr>
            <w:tcW w:w="1812" w:type="dxa"/>
          </w:tcPr>
          <w:p w14:paraId="6D450E8D" w14:textId="77777777" w:rsidR="00174558" w:rsidRDefault="00174558">
            <w:pPr>
              <w:pStyle w:val="TableParagraph"/>
              <w:rPr>
                <w:rFonts w:ascii="Times New Roman"/>
                <w:sz w:val="18"/>
              </w:rPr>
            </w:pPr>
          </w:p>
        </w:tc>
        <w:tc>
          <w:tcPr>
            <w:tcW w:w="1451" w:type="dxa"/>
          </w:tcPr>
          <w:p w14:paraId="6D450E8E" w14:textId="77777777" w:rsidR="00174558" w:rsidRDefault="00174558">
            <w:pPr>
              <w:pStyle w:val="TableParagraph"/>
              <w:spacing w:before="7"/>
              <w:rPr>
                <w:rFonts w:ascii="Century Gothic"/>
                <w:sz w:val="16"/>
              </w:rPr>
            </w:pPr>
          </w:p>
          <w:p w14:paraId="6D450E8F" w14:textId="77777777" w:rsidR="00174558" w:rsidRDefault="00000000">
            <w:pPr>
              <w:pStyle w:val="TableParagraph"/>
              <w:ind w:left="443"/>
              <w:rPr>
                <w:b/>
                <w:sz w:val="18"/>
              </w:rPr>
            </w:pPr>
            <w:r>
              <w:rPr>
                <w:b/>
                <w:color w:val="231F20"/>
                <w:spacing w:val="-4"/>
                <w:sz w:val="18"/>
              </w:rPr>
              <w:t>2023</w:t>
            </w:r>
          </w:p>
        </w:tc>
        <w:tc>
          <w:tcPr>
            <w:tcW w:w="1140" w:type="dxa"/>
          </w:tcPr>
          <w:p w14:paraId="6D450E90" w14:textId="77777777" w:rsidR="00174558" w:rsidRDefault="00174558">
            <w:pPr>
              <w:pStyle w:val="TableParagraph"/>
              <w:spacing w:before="7"/>
              <w:rPr>
                <w:rFonts w:ascii="Century Gothic"/>
                <w:sz w:val="16"/>
              </w:rPr>
            </w:pPr>
          </w:p>
          <w:p w14:paraId="6D450E91" w14:textId="77777777" w:rsidR="00174558" w:rsidRDefault="00000000">
            <w:pPr>
              <w:pStyle w:val="TableParagraph"/>
              <w:ind w:left="287"/>
              <w:rPr>
                <w:b/>
                <w:sz w:val="18"/>
              </w:rPr>
            </w:pPr>
            <w:r>
              <w:rPr>
                <w:b/>
                <w:color w:val="231F20"/>
                <w:spacing w:val="-4"/>
                <w:sz w:val="18"/>
              </w:rPr>
              <w:t>2022</w:t>
            </w:r>
          </w:p>
        </w:tc>
      </w:tr>
      <w:tr w:rsidR="00174558" w14:paraId="6D450E97" w14:textId="77777777">
        <w:trPr>
          <w:trHeight w:val="312"/>
        </w:trPr>
        <w:tc>
          <w:tcPr>
            <w:tcW w:w="5554" w:type="dxa"/>
          </w:tcPr>
          <w:p w14:paraId="6D450E93" w14:textId="77777777" w:rsidR="00174558" w:rsidRDefault="00174558">
            <w:pPr>
              <w:pStyle w:val="TableParagraph"/>
              <w:rPr>
                <w:rFonts w:ascii="Times New Roman"/>
                <w:sz w:val="18"/>
              </w:rPr>
            </w:pPr>
          </w:p>
        </w:tc>
        <w:tc>
          <w:tcPr>
            <w:tcW w:w="1812" w:type="dxa"/>
          </w:tcPr>
          <w:p w14:paraId="6D450E94" w14:textId="77777777" w:rsidR="00174558" w:rsidRDefault="00000000">
            <w:pPr>
              <w:pStyle w:val="TableParagraph"/>
              <w:spacing w:before="30"/>
              <w:ind w:left="1310" w:right="78"/>
              <w:jc w:val="center"/>
              <w:rPr>
                <w:b/>
                <w:sz w:val="18"/>
              </w:rPr>
            </w:pPr>
            <w:r>
              <w:rPr>
                <w:b/>
                <w:color w:val="231F20"/>
                <w:spacing w:val="-4"/>
                <w:sz w:val="18"/>
              </w:rPr>
              <w:t>Note</w:t>
            </w:r>
          </w:p>
        </w:tc>
        <w:tc>
          <w:tcPr>
            <w:tcW w:w="1451" w:type="dxa"/>
          </w:tcPr>
          <w:p w14:paraId="6D450E95" w14:textId="77777777" w:rsidR="00174558" w:rsidRDefault="00000000">
            <w:pPr>
              <w:pStyle w:val="TableParagraph"/>
              <w:spacing w:before="30"/>
              <w:ind w:right="160"/>
              <w:jc w:val="center"/>
              <w:rPr>
                <w:b/>
                <w:sz w:val="18"/>
              </w:rPr>
            </w:pPr>
            <w:r>
              <w:rPr>
                <w:b/>
                <w:color w:val="231F20"/>
                <w:sz w:val="18"/>
              </w:rPr>
              <w:t>$</w:t>
            </w:r>
          </w:p>
        </w:tc>
        <w:tc>
          <w:tcPr>
            <w:tcW w:w="1140" w:type="dxa"/>
          </w:tcPr>
          <w:p w14:paraId="6D450E96" w14:textId="77777777" w:rsidR="00174558" w:rsidRDefault="00000000">
            <w:pPr>
              <w:pStyle w:val="TableParagraph"/>
              <w:spacing w:before="30"/>
              <w:ind w:right="161"/>
              <w:jc w:val="center"/>
              <w:rPr>
                <w:b/>
                <w:sz w:val="18"/>
              </w:rPr>
            </w:pPr>
            <w:r>
              <w:rPr>
                <w:b/>
                <w:color w:val="231F20"/>
                <w:sz w:val="18"/>
              </w:rPr>
              <w:t>$</w:t>
            </w:r>
          </w:p>
        </w:tc>
      </w:tr>
      <w:tr w:rsidR="00174558" w14:paraId="6D450E9D" w14:textId="77777777">
        <w:trPr>
          <w:trHeight w:val="538"/>
        </w:trPr>
        <w:tc>
          <w:tcPr>
            <w:tcW w:w="5554" w:type="dxa"/>
          </w:tcPr>
          <w:p w14:paraId="6D450E98" w14:textId="77777777" w:rsidR="00174558" w:rsidRDefault="00000000">
            <w:pPr>
              <w:pStyle w:val="TableParagraph"/>
              <w:spacing w:before="70"/>
              <w:ind w:left="76"/>
              <w:rPr>
                <w:b/>
                <w:sz w:val="18"/>
              </w:rPr>
            </w:pPr>
            <w:r>
              <w:rPr>
                <w:b/>
                <w:color w:val="231F20"/>
                <w:spacing w:val="-2"/>
                <w:sz w:val="18"/>
              </w:rPr>
              <w:t>ASSETS</w:t>
            </w:r>
          </w:p>
          <w:p w14:paraId="6D450E99" w14:textId="77777777" w:rsidR="00174558" w:rsidRDefault="00000000">
            <w:pPr>
              <w:pStyle w:val="TableParagraph"/>
              <w:spacing w:before="25"/>
              <w:ind w:left="76"/>
              <w:rPr>
                <w:sz w:val="18"/>
              </w:rPr>
            </w:pPr>
            <w:r>
              <w:rPr>
                <w:color w:val="231F20"/>
                <w:sz w:val="18"/>
              </w:rPr>
              <w:t>CURRENT</w:t>
            </w:r>
            <w:r>
              <w:rPr>
                <w:color w:val="231F20"/>
                <w:spacing w:val="-7"/>
                <w:sz w:val="18"/>
              </w:rPr>
              <w:t xml:space="preserve"> </w:t>
            </w:r>
            <w:r>
              <w:rPr>
                <w:color w:val="231F20"/>
                <w:spacing w:val="-2"/>
                <w:sz w:val="18"/>
              </w:rPr>
              <w:t>ASSETS</w:t>
            </w:r>
          </w:p>
        </w:tc>
        <w:tc>
          <w:tcPr>
            <w:tcW w:w="1812" w:type="dxa"/>
          </w:tcPr>
          <w:p w14:paraId="6D450E9A" w14:textId="77777777" w:rsidR="00174558" w:rsidRDefault="00174558">
            <w:pPr>
              <w:pStyle w:val="TableParagraph"/>
              <w:rPr>
                <w:rFonts w:ascii="Times New Roman"/>
                <w:sz w:val="18"/>
              </w:rPr>
            </w:pPr>
          </w:p>
        </w:tc>
        <w:tc>
          <w:tcPr>
            <w:tcW w:w="1451" w:type="dxa"/>
          </w:tcPr>
          <w:p w14:paraId="6D450E9B" w14:textId="77777777" w:rsidR="00174558" w:rsidRDefault="00174558">
            <w:pPr>
              <w:pStyle w:val="TableParagraph"/>
              <w:rPr>
                <w:rFonts w:ascii="Times New Roman"/>
                <w:sz w:val="18"/>
              </w:rPr>
            </w:pPr>
          </w:p>
        </w:tc>
        <w:tc>
          <w:tcPr>
            <w:tcW w:w="1140" w:type="dxa"/>
          </w:tcPr>
          <w:p w14:paraId="6D450E9C" w14:textId="77777777" w:rsidR="00174558" w:rsidRDefault="00174558">
            <w:pPr>
              <w:pStyle w:val="TableParagraph"/>
              <w:rPr>
                <w:rFonts w:ascii="Times New Roman"/>
                <w:sz w:val="18"/>
              </w:rPr>
            </w:pPr>
          </w:p>
        </w:tc>
      </w:tr>
      <w:tr w:rsidR="00174558" w14:paraId="6D450EA2" w14:textId="77777777">
        <w:trPr>
          <w:trHeight w:val="263"/>
        </w:trPr>
        <w:tc>
          <w:tcPr>
            <w:tcW w:w="5554" w:type="dxa"/>
          </w:tcPr>
          <w:p w14:paraId="6D450E9E" w14:textId="77777777" w:rsidR="00174558" w:rsidRDefault="00000000">
            <w:pPr>
              <w:pStyle w:val="TableParagraph"/>
              <w:spacing w:before="23"/>
              <w:ind w:left="76"/>
              <w:rPr>
                <w:sz w:val="18"/>
              </w:rPr>
            </w:pPr>
            <w:r>
              <w:rPr>
                <w:color w:val="231F20"/>
                <w:sz w:val="18"/>
              </w:rPr>
              <w:t>Cash</w:t>
            </w:r>
            <w:r>
              <w:rPr>
                <w:color w:val="231F20"/>
                <w:spacing w:val="1"/>
                <w:sz w:val="18"/>
              </w:rPr>
              <w:t xml:space="preserve"> </w:t>
            </w:r>
            <w:r>
              <w:rPr>
                <w:color w:val="231F20"/>
                <w:sz w:val="18"/>
              </w:rPr>
              <w:t>and</w:t>
            </w:r>
            <w:r>
              <w:rPr>
                <w:color w:val="231F20"/>
                <w:spacing w:val="1"/>
                <w:sz w:val="18"/>
              </w:rPr>
              <w:t xml:space="preserve"> </w:t>
            </w:r>
            <w:r>
              <w:rPr>
                <w:color w:val="231F20"/>
                <w:sz w:val="18"/>
              </w:rPr>
              <w:t>cash</w:t>
            </w:r>
            <w:r>
              <w:rPr>
                <w:color w:val="231F20"/>
                <w:spacing w:val="1"/>
                <w:sz w:val="18"/>
              </w:rPr>
              <w:t xml:space="preserve"> </w:t>
            </w:r>
            <w:r>
              <w:rPr>
                <w:color w:val="231F20"/>
                <w:spacing w:val="-2"/>
                <w:sz w:val="18"/>
              </w:rPr>
              <w:t>equivalents</w:t>
            </w:r>
          </w:p>
        </w:tc>
        <w:tc>
          <w:tcPr>
            <w:tcW w:w="1812" w:type="dxa"/>
          </w:tcPr>
          <w:p w14:paraId="6D450E9F" w14:textId="77777777" w:rsidR="00174558" w:rsidRDefault="00000000">
            <w:pPr>
              <w:pStyle w:val="TableParagraph"/>
              <w:spacing w:before="28"/>
              <w:ind w:left="1229"/>
              <w:jc w:val="center"/>
              <w:rPr>
                <w:sz w:val="18"/>
              </w:rPr>
            </w:pPr>
            <w:r>
              <w:rPr>
                <w:color w:val="231F20"/>
                <w:sz w:val="18"/>
              </w:rPr>
              <w:t>6</w:t>
            </w:r>
          </w:p>
        </w:tc>
        <w:tc>
          <w:tcPr>
            <w:tcW w:w="1451" w:type="dxa"/>
          </w:tcPr>
          <w:p w14:paraId="6D450EA0" w14:textId="77777777" w:rsidR="00174558" w:rsidRDefault="00000000">
            <w:pPr>
              <w:pStyle w:val="TableParagraph"/>
              <w:spacing w:before="25"/>
              <w:ind w:right="243"/>
              <w:jc w:val="right"/>
              <w:rPr>
                <w:b/>
                <w:sz w:val="18"/>
              </w:rPr>
            </w:pPr>
            <w:r>
              <w:rPr>
                <w:b/>
                <w:color w:val="231F20"/>
                <w:spacing w:val="-2"/>
                <w:sz w:val="18"/>
              </w:rPr>
              <w:t>3,738,545</w:t>
            </w:r>
          </w:p>
        </w:tc>
        <w:tc>
          <w:tcPr>
            <w:tcW w:w="1140" w:type="dxa"/>
          </w:tcPr>
          <w:p w14:paraId="6D450EA1" w14:textId="77777777" w:rsidR="00174558" w:rsidRDefault="00000000">
            <w:pPr>
              <w:pStyle w:val="TableParagraph"/>
              <w:spacing w:before="25"/>
              <w:ind w:right="88"/>
              <w:jc w:val="right"/>
              <w:rPr>
                <w:sz w:val="18"/>
              </w:rPr>
            </w:pPr>
            <w:r>
              <w:rPr>
                <w:color w:val="231F20"/>
                <w:spacing w:val="-2"/>
                <w:sz w:val="18"/>
              </w:rPr>
              <w:t>2,738,133</w:t>
            </w:r>
          </w:p>
        </w:tc>
      </w:tr>
      <w:tr w:rsidR="00174558" w14:paraId="6D450EA7" w14:textId="77777777">
        <w:trPr>
          <w:trHeight w:val="263"/>
        </w:trPr>
        <w:tc>
          <w:tcPr>
            <w:tcW w:w="5554" w:type="dxa"/>
          </w:tcPr>
          <w:p w14:paraId="6D450EA3" w14:textId="77777777" w:rsidR="00174558" w:rsidRDefault="00000000">
            <w:pPr>
              <w:pStyle w:val="TableParagraph"/>
              <w:spacing w:before="23"/>
              <w:ind w:left="76"/>
              <w:rPr>
                <w:sz w:val="18"/>
              </w:rPr>
            </w:pPr>
            <w:r>
              <w:rPr>
                <w:color w:val="231F20"/>
                <w:sz w:val="18"/>
              </w:rPr>
              <w:t xml:space="preserve">Trade and other </w:t>
            </w:r>
            <w:r>
              <w:rPr>
                <w:color w:val="231F20"/>
                <w:spacing w:val="-2"/>
                <w:sz w:val="18"/>
              </w:rPr>
              <w:t>receivables</w:t>
            </w:r>
          </w:p>
        </w:tc>
        <w:tc>
          <w:tcPr>
            <w:tcW w:w="1812" w:type="dxa"/>
          </w:tcPr>
          <w:p w14:paraId="6D450EA4" w14:textId="77777777" w:rsidR="00174558" w:rsidRDefault="00000000">
            <w:pPr>
              <w:pStyle w:val="TableParagraph"/>
              <w:spacing w:before="28"/>
              <w:ind w:left="1229"/>
              <w:jc w:val="center"/>
              <w:rPr>
                <w:sz w:val="18"/>
              </w:rPr>
            </w:pPr>
            <w:r>
              <w:rPr>
                <w:color w:val="231F20"/>
                <w:sz w:val="18"/>
              </w:rPr>
              <w:t>7</w:t>
            </w:r>
          </w:p>
        </w:tc>
        <w:tc>
          <w:tcPr>
            <w:tcW w:w="1451" w:type="dxa"/>
          </w:tcPr>
          <w:p w14:paraId="6D450EA5" w14:textId="77777777" w:rsidR="00174558" w:rsidRDefault="00000000">
            <w:pPr>
              <w:pStyle w:val="TableParagraph"/>
              <w:spacing w:before="25"/>
              <w:ind w:right="243"/>
              <w:jc w:val="right"/>
              <w:rPr>
                <w:b/>
                <w:sz w:val="18"/>
              </w:rPr>
            </w:pPr>
            <w:r>
              <w:rPr>
                <w:b/>
                <w:color w:val="231F20"/>
                <w:spacing w:val="-2"/>
                <w:sz w:val="18"/>
              </w:rPr>
              <w:t>1,523,079</w:t>
            </w:r>
          </w:p>
        </w:tc>
        <w:tc>
          <w:tcPr>
            <w:tcW w:w="1140" w:type="dxa"/>
          </w:tcPr>
          <w:p w14:paraId="6D450EA6" w14:textId="77777777" w:rsidR="00174558" w:rsidRDefault="00000000">
            <w:pPr>
              <w:pStyle w:val="TableParagraph"/>
              <w:spacing w:before="25"/>
              <w:ind w:right="88"/>
              <w:jc w:val="right"/>
              <w:rPr>
                <w:sz w:val="18"/>
              </w:rPr>
            </w:pPr>
            <w:r>
              <w:rPr>
                <w:color w:val="231F20"/>
                <w:spacing w:val="-2"/>
                <w:sz w:val="18"/>
              </w:rPr>
              <w:t>1,157,923</w:t>
            </w:r>
          </w:p>
        </w:tc>
      </w:tr>
      <w:tr w:rsidR="00174558" w14:paraId="6D450EAC" w14:textId="77777777">
        <w:trPr>
          <w:trHeight w:val="257"/>
        </w:trPr>
        <w:tc>
          <w:tcPr>
            <w:tcW w:w="5554" w:type="dxa"/>
          </w:tcPr>
          <w:p w14:paraId="6D450EA8" w14:textId="77777777" w:rsidR="00174558" w:rsidRDefault="00000000">
            <w:pPr>
              <w:pStyle w:val="TableParagraph"/>
              <w:spacing w:before="23"/>
              <w:ind w:left="76"/>
              <w:rPr>
                <w:sz w:val="18"/>
              </w:rPr>
            </w:pPr>
            <w:r>
              <w:rPr>
                <w:color w:val="231F20"/>
                <w:sz w:val="18"/>
              </w:rPr>
              <w:t>Other</w:t>
            </w:r>
            <w:r>
              <w:rPr>
                <w:color w:val="231F20"/>
                <w:spacing w:val="1"/>
                <w:sz w:val="18"/>
              </w:rPr>
              <w:t xml:space="preserve"> </w:t>
            </w:r>
            <w:r>
              <w:rPr>
                <w:color w:val="231F20"/>
                <w:sz w:val="18"/>
              </w:rPr>
              <w:t>financial</w:t>
            </w:r>
            <w:r>
              <w:rPr>
                <w:color w:val="231F20"/>
                <w:spacing w:val="1"/>
                <w:sz w:val="18"/>
              </w:rPr>
              <w:t xml:space="preserve"> </w:t>
            </w:r>
            <w:r>
              <w:rPr>
                <w:color w:val="231F20"/>
                <w:spacing w:val="-2"/>
                <w:sz w:val="18"/>
              </w:rPr>
              <w:t>assets</w:t>
            </w:r>
          </w:p>
        </w:tc>
        <w:tc>
          <w:tcPr>
            <w:tcW w:w="1812" w:type="dxa"/>
          </w:tcPr>
          <w:p w14:paraId="6D450EA9" w14:textId="77777777" w:rsidR="00174558" w:rsidRDefault="00000000">
            <w:pPr>
              <w:pStyle w:val="TableParagraph"/>
              <w:spacing w:before="28"/>
              <w:ind w:left="1229"/>
              <w:jc w:val="center"/>
              <w:rPr>
                <w:sz w:val="18"/>
              </w:rPr>
            </w:pPr>
            <w:r>
              <w:rPr>
                <w:color w:val="231F20"/>
                <w:sz w:val="18"/>
              </w:rPr>
              <w:t>8</w:t>
            </w:r>
          </w:p>
        </w:tc>
        <w:tc>
          <w:tcPr>
            <w:tcW w:w="1451" w:type="dxa"/>
            <w:tcBorders>
              <w:bottom w:val="single" w:sz="8" w:space="0" w:color="231F20"/>
            </w:tcBorders>
          </w:tcPr>
          <w:p w14:paraId="6D450EAA" w14:textId="77777777" w:rsidR="00174558" w:rsidRDefault="00000000">
            <w:pPr>
              <w:pStyle w:val="TableParagraph"/>
              <w:spacing w:before="25"/>
              <w:ind w:right="243"/>
              <w:jc w:val="right"/>
              <w:rPr>
                <w:b/>
                <w:sz w:val="18"/>
              </w:rPr>
            </w:pPr>
            <w:r>
              <w:rPr>
                <w:b/>
                <w:color w:val="231F20"/>
                <w:spacing w:val="-2"/>
                <w:sz w:val="18"/>
              </w:rPr>
              <w:t>1,240,408</w:t>
            </w:r>
          </w:p>
        </w:tc>
        <w:tc>
          <w:tcPr>
            <w:tcW w:w="1140" w:type="dxa"/>
            <w:tcBorders>
              <w:bottom w:val="single" w:sz="8" w:space="0" w:color="231F20"/>
            </w:tcBorders>
          </w:tcPr>
          <w:p w14:paraId="6D450EAB" w14:textId="77777777" w:rsidR="00174558" w:rsidRDefault="00000000">
            <w:pPr>
              <w:pStyle w:val="TableParagraph"/>
              <w:spacing w:before="25"/>
              <w:ind w:right="88"/>
              <w:jc w:val="right"/>
              <w:rPr>
                <w:sz w:val="18"/>
              </w:rPr>
            </w:pPr>
            <w:r>
              <w:rPr>
                <w:color w:val="231F20"/>
                <w:spacing w:val="-2"/>
                <w:sz w:val="18"/>
              </w:rPr>
              <w:t>1,236,340</w:t>
            </w:r>
          </w:p>
        </w:tc>
      </w:tr>
      <w:tr w:rsidR="00174558" w14:paraId="6D450EB1" w14:textId="77777777">
        <w:trPr>
          <w:trHeight w:val="318"/>
        </w:trPr>
        <w:tc>
          <w:tcPr>
            <w:tcW w:w="5554" w:type="dxa"/>
          </w:tcPr>
          <w:p w14:paraId="6D450EAD" w14:textId="77777777" w:rsidR="00174558" w:rsidRDefault="00000000">
            <w:pPr>
              <w:pStyle w:val="TableParagraph"/>
              <w:spacing w:before="28"/>
              <w:ind w:left="76"/>
              <w:rPr>
                <w:sz w:val="18"/>
              </w:rPr>
            </w:pPr>
            <w:r>
              <w:rPr>
                <w:color w:val="231F20"/>
                <w:sz w:val="18"/>
              </w:rPr>
              <w:t>TOTAL</w:t>
            </w:r>
            <w:r>
              <w:rPr>
                <w:color w:val="231F20"/>
                <w:spacing w:val="-6"/>
                <w:sz w:val="18"/>
              </w:rPr>
              <w:t xml:space="preserve"> </w:t>
            </w:r>
            <w:r>
              <w:rPr>
                <w:color w:val="231F20"/>
                <w:sz w:val="18"/>
              </w:rPr>
              <w:t>CURRENT</w:t>
            </w:r>
            <w:r>
              <w:rPr>
                <w:color w:val="231F20"/>
                <w:spacing w:val="-6"/>
                <w:sz w:val="18"/>
              </w:rPr>
              <w:t xml:space="preserve"> </w:t>
            </w:r>
            <w:r>
              <w:rPr>
                <w:color w:val="231F20"/>
                <w:spacing w:val="-2"/>
                <w:sz w:val="18"/>
              </w:rPr>
              <w:t>ASSETS</w:t>
            </w:r>
          </w:p>
        </w:tc>
        <w:tc>
          <w:tcPr>
            <w:tcW w:w="1812" w:type="dxa"/>
          </w:tcPr>
          <w:p w14:paraId="6D450EAE" w14:textId="77777777" w:rsidR="00174558" w:rsidRDefault="00174558">
            <w:pPr>
              <w:pStyle w:val="TableParagraph"/>
              <w:rPr>
                <w:rFonts w:ascii="Times New Roman"/>
                <w:sz w:val="18"/>
              </w:rPr>
            </w:pPr>
          </w:p>
        </w:tc>
        <w:tc>
          <w:tcPr>
            <w:tcW w:w="1451" w:type="dxa"/>
            <w:tcBorders>
              <w:top w:val="single" w:sz="8" w:space="0" w:color="231F20"/>
              <w:bottom w:val="single" w:sz="8" w:space="0" w:color="231F20"/>
            </w:tcBorders>
          </w:tcPr>
          <w:p w14:paraId="6D450EAF" w14:textId="77777777" w:rsidR="00174558" w:rsidRDefault="00000000">
            <w:pPr>
              <w:pStyle w:val="TableParagraph"/>
              <w:spacing w:before="115" w:line="183" w:lineRule="exact"/>
              <w:ind w:right="243"/>
              <w:jc w:val="right"/>
              <w:rPr>
                <w:b/>
                <w:sz w:val="18"/>
              </w:rPr>
            </w:pPr>
            <w:r>
              <w:rPr>
                <w:b/>
                <w:color w:val="231F20"/>
                <w:spacing w:val="-2"/>
                <w:sz w:val="18"/>
              </w:rPr>
              <w:t>6,502,032</w:t>
            </w:r>
          </w:p>
        </w:tc>
        <w:tc>
          <w:tcPr>
            <w:tcW w:w="1140" w:type="dxa"/>
            <w:tcBorders>
              <w:top w:val="single" w:sz="8" w:space="0" w:color="231F20"/>
              <w:bottom w:val="single" w:sz="8" w:space="0" w:color="231F20"/>
            </w:tcBorders>
          </w:tcPr>
          <w:p w14:paraId="6D450EB0" w14:textId="77777777" w:rsidR="00174558" w:rsidRDefault="00000000">
            <w:pPr>
              <w:pStyle w:val="TableParagraph"/>
              <w:spacing w:before="115" w:line="183" w:lineRule="exact"/>
              <w:ind w:right="88"/>
              <w:jc w:val="right"/>
              <w:rPr>
                <w:sz w:val="18"/>
              </w:rPr>
            </w:pPr>
            <w:r>
              <w:rPr>
                <w:color w:val="231F20"/>
                <w:spacing w:val="-2"/>
                <w:sz w:val="18"/>
              </w:rPr>
              <w:t>5,132,396</w:t>
            </w:r>
          </w:p>
        </w:tc>
      </w:tr>
      <w:tr w:rsidR="00174558" w14:paraId="6D450EB6" w14:textId="77777777">
        <w:trPr>
          <w:trHeight w:val="264"/>
        </w:trPr>
        <w:tc>
          <w:tcPr>
            <w:tcW w:w="5554" w:type="dxa"/>
          </w:tcPr>
          <w:p w14:paraId="6D450EB2" w14:textId="77777777" w:rsidR="00174558" w:rsidRDefault="00000000">
            <w:pPr>
              <w:pStyle w:val="TableParagraph"/>
              <w:spacing w:before="28"/>
              <w:ind w:left="76"/>
              <w:rPr>
                <w:sz w:val="18"/>
              </w:rPr>
            </w:pPr>
            <w:r>
              <w:rPr>
                <w:color w:val="231F20"/>
                <w:sz w:val="18"/>
              </w:rPr>
              <w:t>NON-CURRENT</w:t>
            </w:r>
            <w:r>
              <w:rPr>
                <w:color w:val="231F20"/>
                <w:spacing w:val="-11"/>
                <w:sz w:val="18"/>
              </w:rPr>
              <w:t xml:space="preserve"> </w:t>
            </w:r>
            <w:r>
              <w:rPr>
                <w:color w:val="231F20"/>
                <w:spacing w:val="-2"/>
                <w:sz w:val="18"/>
              </w:rPr>
              <w:t>ASSETS</w:t>
            </w:r>
          </w:p>
        </w:tc>
        <w:tc>
          <w:tcPr>
            <w:tcW w:w="1812" w:type="dxa"/>
          </w:tcPr>
          <w:p w14:paraId="6D450EB3" w14:textId="77777777" w:rsidR="00174558" w:rsidRDefault="00174558">
            <w:pPr>
              <w:pStyle w:val="TableParagraph"/>
              <w:rPr>
                <w:rFonts w:ascii="Times New Roman"/>
                <w:sz w:val="18"/>
              </w:rPr>
            </w:pPr>
          </w:p>
        </w:tc>
        <w:tc>
          <w:tcPr>
            <w:tcW w:w="1451" w:type="dxa"/>
            <w:tcBorders>
              <w:top w:val="single" w:sz="8" w:space="0" w:color="231F20"/>
            </w:tcBorders>
          </w:tcPr>
          <w:p w14:paraId="6D450EB4" w14:textId="77777777" w:rsidR="00174558" w:rsidRDefault="00174558">
            <w:pPr>
              <w:pStyle w:val="TableParagraph"/>
              <w:rPr>
                <w:rFonts w:ascii="Times New Roman"/>
                <w:sz w:val="18"/>
              </w:rPr>
            </w:pPr>
          </w:p>
        </w:tc>
        <w:tc>
          <w:tcPr>
            <w:tcW w:w="1140" w:type="dxa"/>
            <w:tcBorders>
              <w:top w:val="single" w:sz="8" w:space="0" w:color="231F20"/>
            </w:tcBorders>
          </w:tcPr>
          <w:p w14:paraId="6D450EB5" w14:textId="77777777" w:rsidR="00174558" w:rsidRDefault="00174558">
            <w:pPr>
              <w:pStyle w:val="TableParagraph"/>
              <w:rPr>
                <w:rFonts w:ascii="Times New Roman"/>
                <w:sz w:val="18"/>
              </w:rPr>
            </w:pPr>
          </w:p>
        </w:tc>
      </w:tr>
      <w:tr w:rsidR="00174558" w14:paraId="6D450EBB" w14:textId="77777777">
        <w:trPr>
          <w:trHeight w:val="263"/>
        </w:trPr>
        <w:tc>
          <w:tcPr>
            <w:tcW w:w="5554" w:type="dxa"/>
          </w:tcPr>
          <w:p w14:paraId="6D450EB7" w14:textId="77777777" w:rsidR="00174558" w:rsidRDefault="00000000">
            <w:pPr>
              <w:pStyle w:val="TableParagraph"/>
              <w:spacing w:before="23"/>
              <w:ind w:left="76"/>
              <w:rPr>
                <w:sz w:val="18"/>
              </w:rPr>
            </w:pPr>
            <w:r>
              <w:rPr>
                <w:color w:val="231F20"/>
                <w:sz w:val="18"/>
              </w:rPr>
              <w:t>Plant</w:t>
            </w:r>
            <w:r>
              <w:rPr>
                <w:color w:val="231F20"/>
                <w:spacing w:val="1"/>
                <w:sz w:val="18"/>
              </w:rPr>
              <w:t xml:space="preserve"> </w:t>
            </w:r>
            <w:r>
              <w:rPr>
                <w:color w:val="231F20"/>
                <w:sz w:val="18"/>
              </w:rPr>
              <w:t>and</w:t>
            </w:r>
            <w:r>
              <w:rPr>
                <w:color w:val="231F20"/>
                <w:spacing w:val="1"/>
                <w:sz w:val="18"/>
              </w:rPr>
              <w:t xml:space="preserve"> </w:t>
            </w:r>
            <w:r>
              <w:rPr>
                <w:color w:val="231F20"/>
                <w:spacing w:val="-2"/>
                <w:sz w:val="18"/>
              </w:rPr>
              <w:t>equipment</w:t>
            </w:r>
          </w:p>
        </w:tc>
        <w:tc>
          <w:tcPr>
            <w:tcW w:w="1812" w:type="dxa"/>
          </w:tcPr>
          <w:p w14:paraId="6D450EB8" w14:textId="77777777" w:rsidR="00174558" w:rsidRDefault="00000000">
            <w:pPr>
              <w:pStyle w:val="TableParagraph"/>
              <w:spacing w:before="28"/>
              <w:ind w:left="1229"/>
              <w:jc w:val="center"/>
              <w:rPr>
                <w:sz w:val="18"/>
              </w:rPr>
            </w:pPr>
            <w:r>
              <w:rPr>
                <w:color w:val="231F20"/>
                <w:sz w:val="18"/>
              </w:rPr>
              <w:t>9</w:t>
            </w:r>
          </w:p>
        </w:tc>
        <w:tc>
          <w:tcPr>
            <w:tcW w:w="1451" w:type="dxa"/>
          </w:tcPr>
          <w:p w14:paraId="6D450EB9" w14:textId="77777777" w:rsidR="00174558" w:rsidRDefault="00000000">
            <w:pPr>
              <w:pStyle w:val="TableParagraph"/>
              <w:spacing w:before="25"/>
              <w:ind w:right="243"/>
              <w:jc w:val="right"/>
              <w:rPr>
                <w:b/>
                <w:sz w:val="18"/>
              </w:rPr>
            </w:pPr>
            <w:r>
              <w:rPr>
                <w:b/>
                <w:color w:val="231F20"/>
                <w:spacing w:val="-2"/>
                <w:sz w:val="18"/>
              </w:rPr>
              <w:t>74,312</w:t>
            </w:r>
          </w:p>
        </w:tc>
        <w:tc>
          <w:tcPr>
            <w:tcW w:w="1140" w:type="dxa"/>
          </w:tcPr>
          <w:p w14:paraId="6D450EBA" w14:textId="77777777" w:rsidR="00174558" w:rsidRDefault="00000000">
            <w:pPr>
              <w:pStyle w:val="TableParagraph"/>
              <w:spacing w:before="25"/>
              <w:ind w:right="88"/>
              <w:jc w:val="right"/>
              <w:rPr>
                <w:sz w:val="18"/>
              </w:rPr>
            </w:pPr>
            <w:r>
              <w:rPr>
                <w:color w:val="231F20"/>
                <w:spacing w:val="-2"/>
                <w:sz w:val="18"/>
              </w:rPr>
              <w:t>61,084</w:t>
            </w:r>
          </w:p>
        </w:tc>
      </w:tr>
      <w:tr w:rsidR="00174558" w14:paraId="6D450EC0" w14:textId="77777777">
        <w:trPr>
          <w:trHeight w:val="263"/>
        </w:trPr>
        <w:tc>
          <w:tcPr>
            <w:tcW w:w="5554" w:type="dxa"/>
          </w:tcPr>
          <w:p w14:paraId="6D450EBC" w14:textId="77777777" w:rsidR="00174558" w:rsidRDefault="00000000">
            <w:pPr>
              <w:pStyle w:val="TableParagraph"/>
              <w:spacing w:before="23"/>
              <w:ind w:left="76"/>
              <w:rPr>
                <w:sz w:val="18"/>
              </w:rPr>
            </w:pPr>
            <w:r>
              <w:rPr>
                <w:color w:val="231F20"/>
                <w:sz w:val="18"/>
              </w:rPr>
              <w:t>Right</w:t>
            </w:r>
            <w:r>
              <w:rPr>
                <w:color w:val="231F20"/>
                <w:spacing w:val="1"/>
                <w:sz w:val="18"/>
              </w:rPr>
              <w:t xml:space="preserve"> </w:t>
            </w:r>
            <w:r>
              <w:rPr>
                <w:color w:val="231F20"/>
                <w:sz w:val="18"/>
              </w:rPr>
              <w:t>of</w:t>
            </w:r>
            <w:r>
              <w:rPr>
                <w:color w:val="231F20"/>
                <w:spacing w:val="1"/>
                <w:sz w:val="18"/>
              </w:rPr>
              <w:t xml:space="preserve"> </w:t>
            </w:r>
            <w:r>
              <w:rPr>
                <w:color w:val="231F20"/>
                <w:sz w:val="18"/>
              </w:rPr>
              <w:t>use</w:t>
            </w:r>
            <w:r>
              <w:rPr>
                <w:color w:val="231F20"/>
                <w:spacing w:val="1"/>
                <w:sz w:val="18"/>
              </w:rPr>
              <w:t xml:space="preserve"> </w:t>
            </w:r>
            <w:r>
              <w:rPr>
                <w:color w:val="231F20"/>
                <w:spacing w:val="-2"/>
                <w:sz w:val="18"/>
              </w:rPr>
              <w:t>asset</w:t>
            </w:r>
          </w:p>
        </w:tc>
        <w:tc>
          <w:tcPr>
            <w:tcW w:w="1812" w:type="dxa"/>
          </w:tcPr>
          <w:p w14:paraId="6D450EBD" w14:textId="77777777" w:rsidR="00174558" w:rsidRDefault="00000000">
            <w:pPr>
              <w:pStyle w:val="TableParagraph"/>
              <w:spacing w:before="28"/>
              <w:ind w:left="1308" w:right="78"/>
              <w:jc w:val="center"/>
              <w:rPr>
                <w:sz w:val="18"/>
              </w:rPr>
            </w:pPr>
            <w:r>
              <w:rPr>
                <w:color w:val="231F20"/>
                <w:spacing w:val="-5"/>
                <w:sz w:val="18"/>
              </w:rPr>
              <w:t>11</w:t>
            </w:r>
          </w:p>
        </w:tc>
        <w:tc>
          <w:tcPr>
            <w:tcW w:w="1451" w:type="dxa"/>
          </w:tcPr>
          <w:p w14:paraId="6D450EBE" w14:textId="77777777" w:rsidR="00174558" w:rsidRDefault="00000000">
            <w:pPr>
              <w:pStyle w:val="TableParagraph"/>
              <w:spacing w:before="25"/>
              <w:ind w:right="243"/>
              <w:jc w:val="right"/>
              <w:rPr>
                <w:b/>
                <w:sz w:val="18"/>
              </w:rPr>
            </w:pPr>
            <w:r>
              <w:rPr>
                <w:b/>
                <w:color w:val="231F20"/>
                <w:spacing w:val="-2"/>
                <w:sz w:val="18"/>
              </w:rPr>
              <w:t>460,542</w:t>
            </w:r>
          </w:p>
        </w:tc>
        <w:tc>
          <w:tcPr>
            <w:tcW w:w="1140" w:type="dxa"/>
          </w:tcPr>
          <w:p w14:paraId="6D450EBF" w14:textId="77777777" w:rsidR="00174558" w:rsidRDefault="00000000">
            <w:pPr>
              <w:pStyle w:val="TableParagraph"/>
              <w:spacing w:before="25"/>
              <w:ind w:right="88"/>
              <w:jc w:val="right"/>
              <w:rPr>
                <w:sz w:val="18"/>
              </w:rPr>
            </w:pPr>
            <w:r>
              <w:rPr>
                <w:color w:val="231F20"/>
                <w:spacing w:val="-2"/>
                <w:sz w:val="18"/>
              </w:rPr>
              <w:t>176,027</w:t>
            </w:r>
          </w:p>
        </w:tc>
      </w:tr>
      <w:tr w:rsidR="00174558" w14:paraId="6D450EC5" w14:textId="77777777">
        <w:trPr>
          <w:trHeight w:val="263"/>
        </w:trPr>
        <w:tc>
          <w:tcPr>
            <w:tcW w:w="5554" w:type="dxa"/>
          </w:tcPr>
          <w:p w14:paraId="6D450EC1" w14:textId="77777777" w:rsidR="00174558" w:rsidRDefault="00000000">
            <w:pPr>
              <w:pStyle w:val="TableParagraph"/>
              <w:spacing w:before="23"/>
              <w:ind w:left="76"/>
              <w:rPr>
                <w:sz w:val="18"/>
              </w:rPr>
            </w:pPr>
            <w:r>
              <w:rPr>
                <w:color w:val="231F20"/>
                <w:sz w:val="18"/>
              </w:rPr>
              <w:t>Intangible</w:t>
            </w:r>
            <w:r>
              <w:rPr>
                <w:color w:val="231F20"/>
                <w:spacing w:val="1"/>
                <w:sz w:val="18"/>
              </w:rPr>
              <w:t xml:space="preserve"> </w:t>
            </w:r>
            <w:r>
              <w:rPr>
                <w:color w:val="231F20"/>
                <w:spacing w:val="-2"/>
                <w:sz w:val="18"/>
              </w:rPr>
              <w:t>assets</w:t>
            </w:r>
          </w:p>
        </w:tc>
        <w:tc>
          <w:tcPr>
            <w:tcW w:w="1812" w:type="dxa"/>
          </w:tcPr>
          <w:p w14:paraId="6D450EC2" w14:textId="77777777" w:rsidR="00174558" w:rsidRDefault="00000000">
            <w:pPr>
              <w:pStyle w:val="TableParagraph"/>
              <w:spacing w:before="28"/>
              <w:ind w:left="1308" w:right="78"/>
              <w:jc w:val="center"/>
              <w:rPr>
                <w:sz w:val="18"/>
              </w:rPr>
            </w:pPr>
            <w:r>
              <w:rPr>
                <w:color w:val="231F20"/>
                <w:spacing w:val="-5"/>
                <w:sz w:val="18"/>
              </w:rPr>
              <w:t>10</w:t>
            </w:r>
          </w:p>
        </w:tc>
        <w:tc>
          <w:tcPr>
            <w:tcW w:w="1451" w:type="dxa"/>
          </w:tcPr>
          <w:p w14:paraId="6D450EC3" w14:textId="77777777" w:rsidR="00174558" w:rsidRDefault="00000000">
            <w:pPr>
              <w:pStyle w:val="TableParagraph"/>
              <w:spacing w:before="25"/>
              <w:ind w:right="243"/>
              <w:jc w:val="right"/>
              <w:rPr>
                <w:b/>
                <w:sz w:val="18"/>
              </w:rPr>
            </w:pPr>
            <w:r>
              <w:rPr>
                <w:b/>
                <w:color w:val="231F20"/>
                <w:spacing w:val="-2"/>
                <w:sz w:val="18"/>
              </w:rPr>
              <w:t>88,650</w:t>
            </w:r>
          </w:p>
        </w:tc>
        <w:tc>
          <w:tcPr>
            <w:tcW w:w="1140" w:type="dxa"/>
          </w:tcPr>
          <w:p w14:paraId="6D450EC4" w14:textId="77777777" w:rsidR="00174558" w:rsidRDefault="00000000">
            <w:pPr>
              <w:pStyle w:val="TableParagraph"/>
              <w:spacing w:before="25"/>
              <w:ind w:right="88"/>
              <w:jc w:val="right"/>
              <w:rPr>
                <w:sz w:val="18"/>
              </w:rPr>
            </w:pPr>
            <w:r>
              <w:rPr>
                <w:color w:val="231F20"/>
                <w:spacing w:val="-2"/>
                <w:sz w:val="18"/>
              </w:rPr>
              <w:t>137,017</w:t>
            </w:r>
          </w:p>
        </w:tc>
      </w:tr>
      <w:tr w:rsidR="00174558" w14:paraId="6D450ECA" w14:textId="77777777">
        <w:trPr>
          <w:trHeight w:val="257"/>
        </w:trPr>
        <w:tc>
          <w:tcPr>
            <w:tcW w:w="5554" w:type="dxa"/>
          </w:tcPr>
          <w:p w14:paraId="6D450EC6" w14:textId="77777777" w:rsidR="00174558" w:rsidRDefault="00000000">
            <w:pPr>
              <w:pStyle w:val="TableParagraph"/>
              <w:spacing w:before="23"/>
              <w:ind w:left="76"/>
              <w:rPr>
                <w:sz w:val="18"/>
              </w:rPr>
            </w:pPr>
            <w:r>
              <w:rPr>
                <w:color w:val="231F20"/>
                <w:sz w:val="18"/>
              </w:rPr>
              <w:t>Other</w:t>
            </w:r>
            <w:r>
              <w:rPr>
                <w:color w:val="231F20"/>
                <w:spacing w:val="1"/>
                <w:sz w:val="18"/>
              </w:rPr>
              <w:t xml:space="preserve"> </w:t>
            </w:r>
            <w:r>
              <w:rPr>
                <w:color w:val="231F20"/>
                <w:sz w:val="18"/>
              </w:rPr>
              <w:t>financial</w:t>
            </w:r>
            <w:r>
              <w:rPr>
                <w:color w:val="231F20"/>
                <w:spacing w:val="1"/>
                <w:sz w:val="18"/>
              </w:rPr>
              <w:t xml:space="preserve"> </w:t>
            </w:r>
            <w:r>
              <w:rPr>
                <w:color w:val="231F20"/>
                <w:spacing w:val="-2"/>
                <w:sz w:val="18"/>
              </w:rPr>
              <w:t>assets</w:t>
            </w:r>
          </w:p>
        </w:tc>
        <w:tc>
          <w:tcPr>
            <w:tcW w:w="1812" w:type="dxa"/>
          </w:tcPr>
          <w:p w14:paraId="6D450EC7" w14:textId="77777777" w:rsidR="00174558" w:rsidRDefault="00000000">
            <w:pPr>
              <w:pStyle w:val="TableParagraph"/>
              <w:spacing w:before="28"/>
              <w:ind w:left="1229"/>
              <w:jc w:val="center"/>
              <w:rPr>
                <w:sz w:val="18"/>
              </w:rPr>
            </w:pPr>
            <w:r>
              <w:rPr>
                <w:color w:val="231F20"/>
                <w:sz w:val="18"/>
              </w:rPr>
              <w:t>8</w:t>
            </w:r>
          </w:p>
        </w:tc>
        <w:tc>
          <w:tcPr>
            <w:tcW w:w="1451" w:type="dxa"/>
            <w:tcBorders>
              <w:bottom w:val="single" w:sz="8" w:space="0" w:color="231F20"/>
            </w:tcBorders>
          </w:tcPr>
          <w:p w14:paraId="6D450EC8" w14:textId="77777777" w:rsidR="00174558" w:rsidRDefault="00000000">
            <w:pPr>
              <w:pStyle w:val="TableParagraph"/>
              <w:spacing w:before="25"/>
              <w:ind w:right="243"/>
              <w:jc w:val="right"/>
              <w:rPr>
                <w:b/>
                <w:sz w:val="18"/>
              </w:rPr>
            </w:pPr>
            <w:r>
              <w:rPr>
                <w:b/>
                <w:color w:val="231F20"/>
                <w:spacing w:val="-2"/>
                <w:sz w:val="18"/>
              </w:rPr>
              <w:t>61,382</w:t>
            </w:r>
          </w:p>
        </w:tc>
        <w:tc>
          <w:tcPr>
            <w:tcW w:w="1140" w:type="dxa"/>
            <w:tcBorders>
              <w:bottom w:val="single" w:sz="8" w:space="0" w:color="231F20"/>
            </w:tcBorders>
          </w:tcPr>
          <w:p w14:paraId="6D450EC9" w14:textId="77777777" w:rsidR="00174558" w:rsidRDefault="00000000">
            <w:pPr>
              <w:pStyle w:val="TableParagraph"/>
              <w:spacing w:before="25"/>
              <w:ind w:right="88"/>
              <w:jc w:val="right"/>
              <w:rPr>
                <w:sz w:val="18"/>
              </w:rPr>
            </w:pPr>
            <w:r>
              <w:rPr>
                <w:color w:val="231F20"/>
                <w:spacing w:val="-2"/>
                <w:sz w:val="18"/>
              </w:rPr>
              <w:t>89,305</w:t>
            </w:r>
          </w:p>
        </w:tc>
      </w:tr>
    </w:tbl>
    <w:p w14:paraId="6D450ECB" w14:textId="77777777" w:rsidR="00174558" w:rsidRDefault="00000000">
      <w:pPr>
        <w:pStyle w:val="BodyText"/>
        <w:tabs>
          <w:tab w:val="left" w:pos="8294"/>
          <w:tab w:val="left" w:pos="9589"/>
        </w:tabs>
        <w:spacing w:before="37" w:after="13"/>
        <w:ind w:left="453"/>
      </w:pPr>
      <w:r>
        <w:rPr>
          <w:noProof/>
        </w:rPr>
        <mc:AlternateContent>
          <mc:Choice Requires="wpg">
            <w:drawing>
              <wp:anchor distT="0" distB="0" distL="0" distR="0" simplePos="0" relativeHeight="15732224" behindDoc="0" locked="0" layoutInCell="1" allowOverlap="1" wp14:anchorId="6D451384" wp14:editId="0A1F9D19">
                <wp:simplePos x="0" y="0"/>
                <wp:positionH relativeFrom="page">
                  <wp:posOffset>5285104</wp:posOffset>
                </wp:positionH>
                <wp:positionV relativeFrom="paragraph">
                  <wp:posOffset>207637</wp:posOffset>
                </wp:positionV>
                <wp:extent cx="1645285" cy="12700"/>
                <wp:effectExtent l="0" t="0" r="0" b="0"/>
                <wp:wrapNone/>
                <wp:docPr id="13" name="Group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285" cy="12700"/>
                          <a:chOff x="0" y="0"/>
                          <a:chExt cx="1645285" cy="12700"/>
                        </a:xfrm>
                      </wpg:grpSpPr>
                      <wps:wsp>
                        <wps:cNvPr id="14" name="Graphic 14"/>
                        <wps:cNvSpPr/>
                        <wps:spPr>
                          <a:xfrm>
                            <a:off x="0" y="761"/>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15" name="Graphic 15"/>
                        <wps:cNvSpPr/>
                        <wps:spPr>
                          <a:xfrm>
                            <a:off x="0" y="2286"/>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16" name="Graphic 16"/>
                        <wps:cNvSpPr/>
                        <wps:spPr>
                          <a:xfrm>
                            <a:off x="0" y="3810"/>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17" name="Graphic 17"/>
                        <wps:cNvSpPr/>
                        <wps:spPr>
                          <a:xfrm>
                            <a:off x="0" y="5333"/>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18" name="Graphic 18"/>
                        <wps:cNvSpPr/>
                        <wps:spPr>
                          <a:xfrm>
                            <a:off x="0" y="6858"/>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19" name="Graphic 19"/>
                        <wps:cNvSpPr/>
                        <wps:spPr>
                          <a:xfrm>
                            <a:off x="0" y="8382"/>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20" name="Graphic 20"/>
                        <wps:cNvSpPr/>
                        <wps:spPr>
                          <a:xfrm>
                            <a:off x="0" y="9893"/>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21" name="Graphic 21"/>
                        <wps:cNvSpPr/>
                        <wps:spPr>
                          <a:xfrm>
                            <a:off x="0" y="11417"/>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22" name="Graphic 22"/>
                        <wps:cNvSpPr/>
                        <wps:spPr>
                          <a:xfrm>
                            <a:off x="822452" y="761"/>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23" name="Graphic 23"/>
                        <wps:cNvSpPr/>
                        <wps:spPr>
                          <a:xfrm>
                            <a:off x="822452" y="2286"/>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24" name="Graphic 24"/>
                        <wps:cNvSpPr/>
                        <wps:spPr>
                          <a:xfrm>
                            <a:off x="822452" y="3810"/>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25" name="Graphic 25"/>
                        <wps:cNvSpPr/>
                        <wps:spPr>
                          <a:xfrm>
                            <a:off x="822452" y="5333"/>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26" name="Graphic 26"/>
                        <wps:cNvSpPr/>
                        <wps:spPr>
                          <a:xfrm>
                            <a:off x="822452" y="6858"/>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27" name="Graphic 27"/>
                        <wps:cNvSpPr/>
                        <wps:spPr>
                          <a:xfrm>
                            <a:off x="822452" y="8382"/>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28" name="Graphic 28"/>
                        <wps:cNvSpPr/>
                        <wps:spPr>
                          <a:xfrm>
                            <a:off x="822452" y="9893"/>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29" name="Graphic 29"/>
                        <wps:cNvSpPr/>
                        <wps:spPr>
                          <a:xfrm>
                            <a:off x="822452" y="11417"/>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30" name="Graphic 30"/>
                        <wps:cNvSpPr/>
                        <wps:spPr>
                          <a:xfrm>
                            <a:off x="0" y="761"/>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31" name="Graphic 31"/>
                        <wps:cNvSpPr/>
                        <wps:spPr>
                          <a:xfrm>
                            <a:off x="0" y="2286"/>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32" name="Graphic 32"/>
                        <wps:cNvSpPr/>
                        <wps:spPr>
                          <a:xfrm>
                            <a:off x="0" y="3810"/>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33" name="Graphic 33"/>
                        <wps:cNvSpPr/>
                        <wps:spPr>
                          <a:xfrm>
                            <a:off x="0" y="5333"/>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34" name="Graphic 34"/>
                        <wps:cNvSpPr/>
                        <wps:spPr>
                          <a:xfrm>
                            <a:off x="0" y="6858"/>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35" name="Graphic 35"/>
                        <wps:cNvSpPr/>
                        <wps:spPr>
                          <a:xfrm>
                            <a:off x="0" y="8382"/>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36" name="Graphic 36"/>
                        <wps:cNvSpPr/>
                        <wps:spPr>
                          <a:xfrm>
                            <a:off x="0" y="9893"/>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37" name="Graphic 37"/>
                        <wps:cNvSpPr/>
                        <wps:spPr>
                          <a:xfrm>
                            <a:off x="0" y="11417"/>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38" name="Graphic 38"/>
                        <wps:cNvSpPr/>
                        <wps:spPr>
                          <a:xfrm>
                            <a:off x="822452" y="761"/>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39" name="Graphic 39"/>
                        <wps:cNvSpPr/>
                        <wps:spPr>
                          <a:xfrm>
                            <a:off x="822452" y="2286"/>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40" name="Graphic 40"/>
                        <wps:cNvSpPr/>
                        <wps:spPr>
                          <a:xfrm>
                            <a:off x="822452" y="3810"/>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41" name="Graphic 41"/>
                        <wps:cNvSpPr/>
                        <wps:spPr>
                          <a:xfrm>
                            <a:off x="822452" y="5333"/>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42" name="Graphic 42"/>
                        <wps:cNvSpPr/>
                        <wps:spPr>
                          <a:xfrm>
                            <a:off x="822452" y="6858"/>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43" name="Graphic 43"/>
                        <wps:cNvSpPr/>
                        <wps:spPr>
                          <a:xfrm>
                            <a:off x="822452" y="8382"/>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44" name="Graphic 44"/>
                        <wps:cNvSpPr/>
                        <wps:spPr>
                          <a:xfrm>
                            <a:off x="822452" y="9893"/>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45" name="Graphic 45"/>
                        <wps:cNvSpPr/>
                        <wps:spPr>
                          <a:xfrm>
                            <a:off x="822452" y="11417"/>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w14:anchorId="46E9B768" id="Group 13" o:spid="_x0000_s1026" alt="&quot;&quot;" style="position:absolute;margin-left:416.15pt;margin-top:16.35pt;width:129.55pt;height:1pt;z-index:15732224;mso-wrap-distance-left:0;mso-wrap-distance-right:0;mso-position-horizontal-relative:page" coordsize="164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">
                <v:shape id="Graphic 14" o:spid="_x0000_s1027" style="position:absolute;top:7;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" path="m,l822452,e" filled="f" strokecolor="#231f20" strokeweight=".12pt">
                  <v:path arrowok="t"/>
                </v:shape>
                <v:shape id="Graphic 15" o:spid="_x0000_s1028" style="position:absolute;top:22;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" path="m,l822452,e" filled="f" strokecolor="#231f20" strokeweight=".12pt">
                  <v:path arrowok="t"/>
                </v:shape>
                <v:shape id="Graphic 16" o:spid="_x0000_s1029" style="position:absolute;top:38;width:8229;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" path="m,l822452,e" filled="f" strokecolor="#231f20" strokeweight=".12pt">
                  <v:path arrowok="t"/>
                </v:shape>
                <v:shape id="Graphic 17" o:spid="_x0000_s1030" style="position:absolute;top:53;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" path="m,l822452,e" filled="f" strokecolor="#231f20" strokeweight=".12pt">
                  <v:path arrowok="t"/>
                </v:shape>
                <v:shape id="Graphic 18" o:spid="_x0000_s1031" style="position:absolute;top:68;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" path="m,l822452,e" filled="f" strokecolor="#231f20" strokeweight=".12pt">
                  <v:path arrowok="t"/>
                </v:shape>
                <v:shape id="Graphic 19" o:spid="_x0000_s1032" style="position:absolute;top:83;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" path="m,l822452,e" filled="f" strokecolor="#231f20" strokeweight=".12pt">
                  <v:path arrowok="t"/>
                </v:shape>
                <v:shape id="Graphic 20" o:spid="_x0000_s1033" style="position:absolute;top:98;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" path="m,l822452,e" filled="f" strokecolor="#231f20" strokeweight=".12pt">
                  <v:path arrowok="t"/>
                </v:shape>
                <v:shape id="Graphic 21" o:spid="_x0000_s1034" style="position:absolute;top:114;width:8229;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" path="m,l822452,e" filled="f" strokecolor="#231f20" strokeweight=".12pt">
                  <v:path arrowok="t"/>
                </v:shape>
                <v:shape id="Graphic 22" o:spid="_x0000_s1035" style="position:absolute;left:8224;top:7;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" path="m,l822439,e" filled="f" strokecolor="#231f20" strokeweight=".12pt">
                  <v:path arrowok="t"/>
                </v:shape>
                <v:shape id="Graphic 23" o:spid="_x0000_s1036" style="position:absolute;left:8224;top:22;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" path="m,l822439,e" filled="f" strokecolor="#231f20" strokeweight=".12pt">
                  <v:path arrowok="t"/>
                </v:shape>
                <v:shape id="Graphic 24" o:spid="_x0000_s1037" style="position:absolute;left:8224;top:38;width:8230;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" path="m,l822439,e" filled="f" strokecolor="#231f20" strokeweight=".12pt">
                  <v:path arrowok="t"/>
                </v:shape>
                <v:shape id="Graphic 25" o:spid="_x0000_s1038" style="position:absolute;left:8224;top:53;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" path="m,l822439,e" filled="f" strokecolor="#231f20" strokeweight=".12pt">
                  <v:path arrowok="t"/>
                </v:shape>
                <v:shape id="Graphic 26" o:spid="_x0000_s1039" style="position:absolute;left:8224;top:68;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" path="m,l822439,e" filled="f" strokecolor="#231f20" strokeweight=".12pt">
                  <v:path arrowok="t"/>
                </v:shape>
                <v:shape id="Graphic 27" o:spid="_x0000_s1040" style="position:absolute;left:8224;top:83;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" path="m,l822439,e" filled="f" strokecolor="#231f20" strokeweight=".12pt">
                  <v:path arrowok="t"/>
                </v:shape>
                <v:shape id="Graphic 28" o:spid="_x0000_s1041" style="position:absolute;left:8224;top:98;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" path="m,l822439,e" filled="f" strokecolor="#231f20" strokeweight=".12pt">
                  <v:path arrowok="t"/>
                </v:shape>
                <v:shape id="Graphic 29" o:spid="_x0000_s1042" style="position:absolute;left:8224;top:114;width:8230;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" path="m,l822439,e" filled="f" strokecolor="#231f20" strokeweight=".12pt">
                  <v:path arrowok="t"/>
                </v:shape>
                <v:shape id="Graphic 30" o:spid="_x0000_s1043" style="position:absolute;top:7;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" path="m,l822452,e" filled="f" strokecolor="#231f20" strokeweight=".12pt">
                  <v:path arrowok="t"/>
                </v:shape>
                <v:shape id="Graphic 31" o:spid="_x0000_s1044" style="position:absolute;top:22;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" path="m,l822452,e" filled="f" strokecolor="#231f20" strokeweight=".12pt">
                  <v:path arrowok="t"/>
                </v:shape>
                <v:shape id="Graphic 32" o:spid="_x0000_s1045" style="position:absolute;top:38;width:8229;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" path="m,l822452,e" filled="f" strokecolor="#231f20" strokeweight=".12pt">
                  <v:path arrowok="t"/>
                </v:shape>
                <v:shape id="Graphic 33" o:spid="_x0000_s1046" style="position:absolute;top:53;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" path="m,l822452,e" filled="f" strokecolor="#231f20" strokeweight=".12pt">
                  <v:path arrowok="t"/>
                </v:shape>
                <v:shape id="Graphic 34" o:spid="_x0000_s1047" style="position:absolute;top:68;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" path="m,l822452,e" filled="f" strokecolor="#231f20" strokeweight=".12pt">
                  <v:path arrowok="t"/>
                </v:shape>
                <v:shape id="Graphic 35" o:spid="_x0000_s1048" style="position:absolute;top:83;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" path="m,l822452,e" filled="f" strokecolor="#231f20" strokeweight=".12pt">
                  <v:path arrowok="t"/>
                </v:shape>
                <v:shape id="Graphic 36" o:spid="_x0000_s1049" style="position:absolute;top:98;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" path="m,l822452,e" filled="f" strokecolor="#231f20" strokeweight=".12pt">
                  <v:path arrowok="t"/>
                </v:shape>
                <v:shape id="Graphic 37" o:spid="_x0000_s1050" style="position:absolute;top:114;width:8229;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" path="m,l822452,e" filled="f" strokecolor="#231f20" strokeweight=".12pt">
                  <v:path arrowok="t"/>
                </v:shape>
                <v:shape id="Graphic 38" o:spid="_x0000_s1051" style="position:absolute;left:8224;top:7;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" path="m,l822439,e" filled="f" strokecolor="#231f20" strokeweight=".12pt">
                  <v:path arrowok="t"/>
                </v:shape>
                <v:shape id="Graphic 39" o:spid="_x0000_s1052" style="position:absolute;left:8224;top:22;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" path="m,l822439,e" filled="f" strokecolor="#231f20" strokeweight=".12pt">
                  <v:path arrowok="t"/>
                </v:shape>
                <v:shape id="Graphic 40" o:spid="_x0000_s1053" style="position:absolute;left:8224;top:38;width:8230;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" path="m,l822439,e" filled="f" strokecolor="#231f20" strokeweight=".12pt">
                  <v:path arrowok="t"/>
                </v:shape>
                <v:shape id="Graphic 41" o:spid="_x0000_s1054" style="position:absolute;left:8224;top:53;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" path="m,l822439,e" filled="f" strokecolor="#231f20" strokeweight=".12pt">
                  <v:path arrowok="t"/>
                </v:shape>
                <v:shape id="Graphic 42" o:spid="_x0000_s1055" style="position:absolute;left:8224;top:68;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" path="m,l822439,e" filled="f" strokecolor="#231f20" strokeweight=".12pt">
                  <v:path arrowok="t"/>
                </v:shape>
                <v:shape id="Graphic 43" o:spid="_x0000_s1056" style="position:absolute;left:8224;top:83;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" path="m,l822439,e" filled="f" strokecolor="#231f20" strokeweight=".12pt">
                  <v:path arrowok="t"/>
                </v:shape>
                <v:shape id="Graphic 44" o:spid="_x0000_s1057" style="position:absolute;left:8224;top:98;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" path="m,l822439,e" filled="f" strokecolor="#231f20" strokeweight=".12pt">
                  <v:path arrowok="t"/>
                </v:shape>
                <v:shape id="Graphic 45" o:spid="_x0000_s1058" style="position:absolute;left:8224;top:114;width:8230;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" path="m,l822439,e" filled="f" strokecolor="#231f20" strokeweight=".12pt">
                  <v:path arrowok="t"/>
                </v:shape>
                <w10:wrap anchorx="page"/>
              </v:group>
            </w:pict>
          </mc:Fallback>
        </mc:AlternateContent>
      </w:r>
      <w:r>
        <w:rPr>
          <w:color w:val="231F20"/>
        </w:rPr>
        <w:t>TOTAL</w:t>
      </w:r>
      <w:r>
        <w:rPr>
          <w:color w:val="231F20"/>
          <w:spacing w:val="-8"/>
        </w:rPr>
        <w:t xml:space="preserve"> </w:t>
      </w:r>
      <w:r>
        <w:rPr>
          <w:color w:val="231F20"/>
        </w:rPr>
        <w:t>NON-CURRENT</w:t>
      </w:r>
      <w:r>
        <w:rPr>
          <w:color w:val="231F20"/>
          <w:spacing w:val="-8"/>
        </w:rPr>
        <w:t xml:space="preserve"> </w:t>
      </w:r>
      <w:r>
        <w:rPr>
          <w:color w:val="231F20"/>
          <w:spacing w:val="-2"/>
        </w:rPr>
        <w:t>ASSETS</w:t>
      </w:r>
      <w:r>
        <w:rPr>
          <w:color w:val="231F20"/>
        </w:rPr>
        <w:tab/>
      </w:r>
      <w:r>
        <w:rPr>
          <w:b/>
          <w:color w:val="231F20"/>
          <w:spacing w:val="-2"/>
          <w:position w:val="-8"/>
        </w:rPr>
        <w:t>684,886</w:t>
      </w:r>
      <w:r>
        <w:rPr>
          <w:b/>
          <w:color w:val="231F20"/>
          <w:position w:val="-8"/>
        </w:rPr>
        <w:tab/>
      </w:r>
      <w:r>
        <w:rPr>
          <w:color w:val="231F20"/>
          <w:spacing w:val="-2"/>
          <w:position w:val="-8"/>
        </w:rPr>
        <w:t>463,433</w:t>
      </w:r>
    </w:p>
    <w:tbl>
      <w:tblPr>
        <w:tblW w:w="0" w:type="auto"/>
        <w:tblInd w:w="411" w:type="dxa"/>
        <w:tblLayout w:type="fixed"/>
        <w:tblCellMar>
          <w:left w:w="0" w:type="dxa"/>
          <w:right w:w="0" w:type="dxa"/>
        </w:tblCellMar>
        <w:tblLook w:val="01E0" w:firstRow="1" w:lastRow="1" w:firstColumn="1" w:lastColumn="1" w:noHBand="0" w:noVBand="0"/>
      </w:tblPr>
      <w:tblGrid>
        <w:gridCol w:w="4687"/>
        <w:gridCol w:w="2653"/>
        <w:gridCol w:w="1451"/>
        <w:gridCol w:w="1140"/>
      </w:tblGrid>
      <w:tr w:rsidR="00174558" w14:paraId="6D450ED0" w14:textId="77777777">
        <w:trPr>
          <w:trHeight w:val="320"/>
        </w:trPr>
        <w:tc>
          <w:tcPr>
            <w:tcW w:w="4687" w:type="dxa"/>
          </w:tcPr>
          <w:p w14:paraId="6D450ECC" w14:textId="77777777" w:rsidR="00174558" w:rsidRDefault="00000000">
            <w:pPr>
              <w:pStyle w:val="TableParagraph"/>
              <w:spacing w:before="29"/>
              <w:ind w:left="50"/>
              <w:rPr>
                <w:sz w:val="18"/>
              </w:rPr>
            </w:pPr>
            <w:r>
              <w:rPr>
                <w:color w:val="231F20"/>
                <w:sz w:val="18"/>
              </w:rPr>
              <w:t>TOTAL</w:t>
            </w:r>
            <w:r>
              <w:rPr>
                <w:color w:val="231F20"/>
                <w:spacing w:val="-5"/>
                <w:sz w:val="18"/>
              </w:rPr>
              <w:t xml:space="preserve"> </w:t>
            </w:r>
            <w:r>
              <w:rPr>
                <w:color w:val="231F20"/>
                <w:spacing w:val="-2"/>
                <w:sz w:val="18"/>
              </w:rPr>
              <w:t>ASSETS</w:t>
            </w:r>
          </w:p>
        </w:tc>
        <w:tc>
          <w:tcPr>
            <w:tcW w:w="2653" w:type="dxa"/>
          </w:tcPr>
          <w:p w14:paraId="6D450ECD" w14:textId="77777777" w:rsidR="00174558" w:rsidRDefault="00174558">
            <w:pPr>
              <w:pStyle w:val="TableParagraph"/>
              <w:rPr>
                <w:rFonts w:ascii="Times New Roman"/>
                <w:sz w:val="18"/>
              </w:rPr>
            </w:pPr>
          </w:p>
        </w:tc>
        <w:tc>
          <w:tcPr>
            <w:tcW w:w="1451" w:type="dxa"/>
            <w:tcBorders>
              <w:bottom w:val="double" w:sz="6" w:space="0" w:color="231F20"/>
            </w:tcBorders>
          </w:tcPr>
          <w:p w14:paraId="6D450ECE" w14:textId="77777777" w:rsidR="00174558" w:rsidRDefault="00000000">
            <w:pPr>
              <w:pStyle w:val="TableParagraph"/>
              <w:spacing w:before="115" w:line="185" w:lineRule="exact"/>
              <w:ind w:right="244"/>
              <w:jc w:val="right"/>
              <w:rPr>
                <w:b/>
                <w:sz w:val="18"/>
              </w:rPr>
            </w:pPr>
            <w:r>
              <w:rPr>
                <w:b/>
                <w:color w:val="231F20"/>
                <w:spacing w:val="-2"/>
                <w:sz w:val="18"/>
              </w:rPr>
              <w:t>7,186,918</w:t>
            </w:r>
          </w:p>
        </w:tc>
        <w:tc>
          <w:tcPr>
            <w:tcW w:w="1140" w:type="dxa"/>
            <w:tcBorders>
              <w:bottom w:val="double" w:sz="6" w:space="0" w:color="231F20"/>
            </w:tcBorders>
          </w:tcPr>
          <w:p w14:paraId="6D450ECF" w14:textId="77777777" w:rsidR="00174558" w:rsidRDefault="00000000">
            <w:pPr>
              <w:pStyle w:val="TableParagraph"/>
              <w:spacing w:before="115" w:line="185" w:lineRule="exact"/>
              <w:ind w:right="89"/>
              <w:jc w:val="right"/>
              <w:rPr>
                <w:sz w:val="18"/>
              </w:rPr>
            </w:pPr>
            <w:r>
              <w:rPr>
                <w:color w:val="231F20"/>
                <w:spacing w:val="-2"/>
                <w:sz w:val="18"/>
              </w:rPr>
              <w:t>5,595,829</w:t>
            </w:r>
          </w:p>
        </w:tc>
      </w:tr>
      <w:tr w:rsidR="00174558" w14:paraId="6D450ED6" w14:textId="77777777">
        <w:trPr>
          <w:trHeight w:val="585"/>
        </w:trPr>
        <w:tc>
          <w:tcPr>
            <w:tcW w:w="4687" w:type="dxa"/>
          </w:tcPr>
          <w:p w14:paraId="6D450ED1" w14:textId="77777777" w:rsidR="00174558" w:rsidRDefault="00000000">
            <w:pPr>
              <w:pStyle w:val="TableParagraph"/>
              <w:spacing w:before="117"/>
              <w:ind w:left="50"/>
              <w:rPr>
                <w:b/>
                <w:sz w:val="18"/>
              </w:rPr>
            </w:pPr>
            <w:r>
              <w:rPr>
                <w:b/>
                <w:color w:val="231F20"/>
                <w:spacing w:val="-2"/>
                <w:sz w:val="18"/>
              </w:rPr>
              <w:t>LIABILITIES</w:t>
            </w:r>
          </w:p>
          <w:p w14:paraId="6D450ED2" w14:textId="77777777" w:rsidR="00174558" w:rsidRDefault="00000000">
            <w:pPr>
              <w:pStyle w:val="TableParagraph"/>
              <w:spacing w:before="25"/>
              <w:ind w:left="50"/>
              <w:rPr>
                <w:sz w:val="18"/>
              </w:rPr>
            </w:pPr>
            <w:r>
              <w:rPr>
                <w:color w:val="231F20"/>
                <w:sz w:val="18"/>
              </w:rPr>
              <w:t>CURRENT</w:t>
            </w:r>
            <w:r>
              <w:rPr>
                <w:color w:val="231F20"/>
                <w:spacing w:val="-7"/>
                <w:sz w:val="18"/>
              </w:rPr>
              <w:t xml:space="preserve"> </w:t>
            </w:r>
            <w:r>
              <w:rPr>
                <w:color w:val="231F20"/>
                <w:spacing w:val="-2"/>
                <w:sz w:val="18"/>
              </w:rPr>
              <w:t>LIABILITIES</w:t>
            </w:r>
          </w:p>
        </w:tc>
        <w:tc>
          <w:tcPr>
            <w:tcW w:w="2653" w:type="dxa"/>
          </w:tcPr>
          <w:p w14:paraId="6D450ED3" w14:textId="77777777" w:rsidR="00174558" w:rsidRDefault="00174558">
            <w:pPr>
              <w:pStyle w:val="TableParagraph"/>
              <w:rPr>
                <w:rFonts w:ascii="Times New Roman"/>
                <w:sz w:val="18"/>
              </w:rPr>
            </w:pPr>
          </w:p>
        </w:tc>
        <w:tc>
          <w:tcPr>
            <w:tcW w:w="1451" w:type="dxa"/>
            <w:tcBorders>
              <w:top w:val="double" w:sz="6" w:space="0" w:color="231F20"/>
            </w:tcBorders>
          </w:tcPr>
          <w:p w14:paraId="6D450ED4" w14:textId="77777777" w:rsidR="00174558" w:rsidRDefault="00174558">
            <w:pPr>
              <w:pStyle w:val="TableParagraph"/>
              <w:rPr>
                <w:rFonts w:ascii="Times New Roman"/>
                <w:sz w:val="18"/>
              </w:rPr>
            </w:pPr>
          </w:p>
        </w:tc>
        <w:tc>
          <w:tcPr>
            <w:tcW w:w="1140" w:type="dxa"/>
            <w:tcBorders>
              <w:top w:val="double" w:sz="6" w:space="0" w:color="231F20"/>
            </w:tcBorders>
          </w:tcPr>
          <w:p w14:paraId="6D450ED5" w14:textId="77777777" w:rsidR="00174558" w:rsidRDefault="00174558">
            <w:pPr>
              <w:pStyle w:val="TableParagraph"/>
              <w:rPr>
                <w:rFonts w:ascii="Times New Roman"/>
                <w:sz w:val="18"/>
              </w:rPr>
            </w:pPr>
          </w:p>
        </w:tc>
      </w:tr>
      <w:tr w:rsidR="00174558" w14:paraId="6D450EDB" w14:textId="77777777">
        <w:trPr>
          <w:trHeight w:val="263"/>
        </w:trPr>
        <w:tc>
          <w:tcPr>
            <w:tcW w:w="4687" w:type="dxa"/>
          </w:tcPr>
          <w:p w14:paraId="6D450ED7" w14:textId="77777777" w:rsidR="00174558" w:rsidRDefault="00000000">
            <w:pPr>
              <w:pStyle w:val="TableParagraph"/>
              <w:spacing w:before="23"/>
              <w:ind w:left="50"/>
              <w:rPr>
                <w:sz w:val="18"/>
              </w:rPr>
            </w:pPr>
            <w:r>
              <w:rPr>
                <w:color w:val="231F20"/>
                <w:sz w:val="18"/>
              </w:rPr>
              <w:t xml:space="preserve">Trade and other </w:t>
            </w:r>
            <w:r>
              <w:rPr>
                <w:color w:val="231F20"/>
                <w:spacing w:val="-2"/>
                <w:sz w:val="18"/>
              </w:rPr>
              <w:t>payables</w:t>
            </w:r>
          </w:p>
        </w:tc>
        <w:tc>
          <w:tcPr>
            <w:tcW w:w="2653" w:type="dxa"/>
          </w:tcPr>
          <w:p w14:paraId="6D450ED8" w14:textId="77777777" w:rsidR="00174558" w:rsidRDefault="00000000">
            <w:pPr>
              <w:pStyle w:val="TableParagraph"/>
              <w:spacing w:before="28"/>
              <w:ind w:right="188"/>
              <w:jc w:val="right"/>
              <w:rPr>
                <w:sz w:val="18"/>
              </w:rPr>
            </w:pPr>
            <w:r>
              <w:rPr>
                <w:color w:val="231F20"/>
                <w:spacing w:val="-5"/>
                <w:sz w:val="18"/>
              </w:rPr>
              <w:t>12</w:t>
            </w:r>
          </w:p>
        </w:tc>
        <w:tc>
          <w:tcPr>
            <w:tcW w:w="1451" w:type="dxa"/>
          </w:tcPr>
          <w:p w14:paraId="6D450ED9" w14:textId="77777777" w:rsidR="00174558" w:rsidRDefault="00000000">
            <w:pPr>
              <w:pStyle w:val="TableParagraph"/>
              <w:spacing w:before="25"/>
              <w:ind w:right="245"/>
              <w:jc w:val="right"/>
              <w:rPr>
                <w:b/>
                <w:sz w:val="18"/>
              </w:rPr>
            </w:pPr>
            <w:r>
              <w:rPr>
                <w:b/>
                <w:color w:val="231F20"/>
                <w:spacing w:val="-2"/>
                <w:sz w:val="18"/>
              </w:rPr>
              <w:t>764,528</w:t>
            </w:r>
          </w:p>
        </w:tc>
        <w:tc>
          <w:tcPr>
            <w:tcW w:w="1140" w:type="dxa"/>
          </w:tcPr>
          <w:p w14:paraId="6D450EDA" w14:textId="77777777" w:rsidR="00174558" w:rsidRDefault="00000000">
            <w:pPr>
              <w:pStyle w:val="TableParagraph"/>
              <w:spacing w:before="25"/>
              <w:ind w:right="88"/>
              <w:jc w:val="right"/>
              <w:rPr>
                <w:sz w:val="18"/>
              </w:rPr>
            </w:pPr>
            <w:r>
              <w:rPr>
                <w:color w:val="231F20"/>
                <w:spacing w:val="-2"/>
                <w:sz w:val="18"/>
              </w:rPr>
              <w:t>571,199</w:t>
            </w:r>
          </w:p>
        </w:tc>
      </w:tr>
      <w:tr w:rsidR="00174558" w14:paraId="6D450EE0" w14:textId="77777777">
        <w:trPr>
          <w:trHeight w:val="263"/>
        </w:trPr>
        <w:tc>
          <w:tcPr>
            <w:tcW w:w="4687" w:type="dxa"/>
          </w:tcPr>
          <w:p w14:paraId="6D450EDC" w14:textId="77777777" w:rsidR="00174558" w:rsidRDefault="00000000">
            <w:pPr>
              <w:pStyle w:val="TableParagraph"/>
              <w:spacing w:before="23"/>
              <w:ind w:left="50"/>
              <w:rPr>
                <w:sz w:val="18"/>
              </w:rPr>
            </w:pPr>
            <w:r>
              <w:rPr>
                <w:color w:val="231F20"/>
                <w:sz w:val="18"/>
              </w:rPr>
              <w:t>Employee</w:t>
            </w:r>
            <w:r>
              <w:rPr>
                <w:color w:val="231F20"/>
                <w:spacing w:val="-1"/>
                <w:sz w:val="18"/>
              </w:rPr>
              <w:t xml:space="preserve"> </w:t>
            </w:r>
            <w:r>
              <w:rPr>
                <w:color w:val="231F20"/>
                <w:spacing w:val="-2"/>
                <w:sz w:val="18"/>
              </w:rPr>
              <w:t>benefits</w:t>
            </w:r>
          </w:p>
        </w:tc>
        <w:tc>
          <w:tcPr>
            <w:tcW w:w="2653" w:type="dxa"/>
          </w:tcPr>
          <w:p w14:paraId="6D450EDD" w14:textId="77777777" w:rsidR="00174558" w:rsidRDefault="00000000">
            <w:pPr>
              <w:pStyle w:val="TableParagraph"/>
              <w:spacing w:before="28"/>
              <w:ind w:right="188"/>
              <w:jc w:val="right"/>
              <w:rPr>
                <w:sz w:val="18"/>
              </w:rPr>
            </w:pPr>
            <w:r>
              <w:rPr>
                <w:color w:val="231F20"/>
                <w:spacing w:val="-5"/>
                <w:sz w:val="18"/>
              </w:rPr>
              <w:t>14</w:t>
            </w:r>
          </w:p>
        </w:tc>
        <w:tc>
          <w:tcPr>
            <w:tcW w:w="1451" w:type="dxa"/>
          </w:tcPr>
          <w:p w14:paraId="6D450EDE" w14:textId="77777777" w:rsidR="00174558" w:rsidRDefault="00000000">
            <w:pPr>
              <w:pStyle w:val="TableParagraph"/>
              <w:spacing w:before="25"/>
              <w:ind w:right="245"/>
              <w:jc w:val="right"/>
              <w:rPr>
                <w:b/>
                <w:sz w:val="18"/>
              </w:rPr>
            </w:pPr>
            <w:r>
              <w:rPr>
                <w:b/>
                <w:color w:val="231F20"/>
                <w:spacing w:val="-2"/>
                <w:sz w:val="18"/>
              </w:rPr>
              <w:t>191,559</w:t>
            </w:r>
          </w:p>
        </w:tc>
        <w:tc>
          <w:tcPr>
            <w:tcW w:w="1140" w:type="dxa"/>
          </w:tcPr>
          <w:p w14:paraId="6D450EDF" w14:textId="77777777" w:rsidR="00174558" w:rsidRDefault="00000000">
            <w:pPr>
              <w:pStyle w:val="TableParagraph"/>
              <w:spacing w:before="25"/>
              <w:ind w:right="88"/>
              <w:jc w:val="right"/>
              <w:rPr>
                <w:sz w:val="18"/>
              </w:rPr>
            </w:pPr>
            <w:r>
              <w:rPr>
                <w:color w:val="231F20"/>
                <w:spacing w:val="-2"/>
                <w:sz w:val="18"/>
              </w:rPr>
              <w:t>104,538</w:t>
            </w:r>
          </w:p>
        </w:tc>
      </w:tr>
      <w:tr w:rsidR="00174558" w14:paraId="6D450EE5" w14:textId="77777777">
        <w:trPr>
          <w:trHeight w:val="263"/>
        </w:trPr>
        <w:tc>
          <w:tcPr>
            <w:tcW w:w="4687" w:type="dxa"/>
          </w:tcPr>
          <w:p w14:paraId="6D450EE1" w14:textId="77777777" w:rsidR="00174558" w:rsidRDefault="00000000">
            <w:pPr>
              <w:pStyle w:val="TableParagraph"/>
              <w:spacing w:before="23"/>
              <w:ind w:left="50"/>
              <w:rPr>
                <w:sz w:val="18"/>
              </w:rPr>
            </w:pPr>
            <w:r>
              <w:rPr>
                <w:color w:val="231F20"/>
                <w:sz w:val="18"/>
              </w:rPr>
              <w:t>Contract</w:t>
            </w:r>
            <w:r>
              <w:rPr>
                <w:color w:val="231F20"/>
                <w:spacing w:val="1"/>
                <w:sz w:val="18"/>
              </w:rPr>
              <w:t xml:space="preserve"> </w:t>
            </w:r>
            <w:r>
              <w:rPr>
                <w:color w:val="231F20"/>
                <w:spacing w:val="-2"/>
                <w:sz w:val="18"/>
              </w:rPr>
              <w:t>liabilities</w:t>
            </w:r>
          </w:p>
        </w:tc>
        <w:tc>
          <w:tcPr>
            <w:tcW w:w="2653" w:type="dxa"/>
          </w:tcPr>
          <w:p w14:paraId="6D450EE2" w14:textId="77777777" w:rsidR="00174558" w:rsidRDefault="00000000">
            <w:pPr>
              <w:pStyle w:val="TableParagraph"/>
              <w:spacing w:before="28"/>
              <w:ind w:right="188"/>
              <w:jc w:val="right"/>
              <w:rPr>
                <w:sz w:val="18"/>
              </w:rPr>
            </w:pPr>
            <w:r>
              <w:rPr>
                <w:color w:val="231F20"/>
                <w:spacing w:val="-5"/>
                <w:sz w:val="18"/>
              </w:rPr>
              <w:t>13</w:t>
            </w:r>
          </w:p>
        </w:tc>
        <w:tc>
          <w:tcPr>
            <w:tcW w:w="1451" w:type="dxa"/>
          </w:tcPr>
          <w:p w14:paraId="6D450EE3" w14:textId="77777777" w:rsidR="00174558" w:rsidRDefault="00000000">
            <w:pPr>
              <w:pStyle w:val="TableParagraph"/>
              <w:spacing w:before="25"/>
              <w:ind w:right="244"/>
              <w:jc w:val="right"/>
              <w:rPr>
                <w:b/>
                <w:sz w:val="18"/>
              </w:rPr>
            </w:pPr>
            <w:r>
              <w:rPr>
                <w:b/>
                <w:color w:val="231F20"/>
                <w:spacing w:val="-2"/>
                <w:sz w:val="18"/>
              </w:rPr>
              <w:t>2,657,994</w:t>
            </w:r>
          </w:p>
        </w:tc>
        <w:tc>
          <w:tcPr>
            <w:tcW w:w="1140" w:type="dxa"/>
          </w:tcPr>
          <w:p w14:paraId="6D450EE4" w14:textId="77777777" w:rsidR="00174558" w:rsidRDefault="00000000">
            <w:pPr>
              <w:pStyle w:val="TableParagraph"/>
              <w:spacing w:before="25"/>
              <w:ind w:right="89"/>
              <w:jc w:val="right"/>
              <w:rPr>
                <w:sz w:val="18"/>
              </w:rPr>
            </w:pPr>
            <w:r>
              <w:rPr>
                <w:color w:val="231F20"/>
                <w:spacing w:val="-2"/>
                <w:sz w:val="18"/>
              </w:rPr>
              <w:t>1,854,967</w:t>
            </w:r>
          </w:p>
        </w:tc>
      </w:tr>
      <w:tr w:rsidR="00174558" w14:paraId="6D450EEA" w14:textId="77777777">
        <w:trPr>
          <w:trHeight w:val="257"/>
        </w:trPr>
        <w:tc>
          <w:tcPr>
            <w:tcW w:w="4687" w:type="dxa"/>
          </w:tcPr>
          <w:p w14:paraId="6D450EE6" w14:textId="77777777" w:rsidR="00174558" w:rsidRDefault="00000000">
            <w:pPr>
              <w:pStyle w:val="TableParagraph"/>
              <w:spacing w:before="23"/>
              <w:ind w:left="50"/>
              <w:rPr>
                <w:sz w:val="18"/>
              </w:rPr>
            </w:pPr>
            <w:r>
              <w:rPr>
                <w:color w:val="231F20"/>
                <w:sz w:val="18"/>
              </w:rPr>
              <w:t>Lease</w:t>
            </w:r>
            <w:r>
              <w:rPr>
                <w:color w:val="231F20"/>
                <w:spacing w:val="1"/>
                <w:sz w:val="18"/>
              </w:rPr>
              <w:t xml:space="preserve"> </w:t>
            </w:r>
            <w:r>
              <w:rPr>
                <w:color w:val="231F20"/>
                <w:spacing w:val="-2"/>
                <w:sz w:val="18"/>
              </w:rPr>
              <w:t>liabilities</w:t>
            </w:r>
          </w:p>
        </w:tc>
        <w:tc>
          <w:tcPr>
            <w:tcW w:w="2653" w:type="dxa"/>
          </w:tcPr>
          <w:p w14:paraId="6D450EE7" w14:textId="77777777" w:rsidR="00174558" w:rsidRDefault="00000000">
            <w:pPr>
              <w:pStyle w:val="TableParagraph"/>
              <w:spacing w:before="28"/>
              <w:ind w:right="188"/>
              <w:jc w:val="right"/>
              <w:rPr>
                <w:sz w:val="18"/>
              </w:rPr>
            </w:pPr>
            <w:r>
              <w:rPr>
                <w:color w:val="231F20"/>
                <w:spacing w:val="-5"/>
                <w:sz w:val="18"/>
              </w:rPr>
              <w:t>11</w:t>
            </w:r>
          </w:p>
        </w:tc>
        <w:tc>
          <w:tcPr>
            <w:tcW w:w="1451" w:type="dxa"/>
            <w:tcBorders>
              <w:bottom w:val="single" w:sz="8" w:space="0" w:color="231F20"/>
            </w:tcBorders>
          </w:tcPr>
          <w:p w14:paraId="6D450EE8" w14:textId="77777777" w:rsidR="00174558" w:rsidRDefault="00000000">
            <w:pPr>
              <w:pStyle w:val="TableParagraph"/>
              <w:spacing w:before="25"/>
              <w:ind w:right="245"/>
              <w:jc w:val="right"/>
              <w:rPr>
                <w:b/>
                <w:sz w:val="18"/>
              </w:rPr>
            </w:pPr>
            <w:r>
              <w:rPr>
                <w:b/>
                <w:color w:val="231F20"/>
                <w:spacing w:val="-2"/>
                <w:sz w:val="18"/>
              </w:rPr>
              <w:t>168,739</w:t>
            </w:r>
          </w:p>
        </w:tc>
        <w:tc>
          <w:tcPr>
            <w:tcW w:w="1140" w:type="dxa"/>
            <w:tcBorders>
              <w:bottom w:val="single" w:sz="8" w:space="0" w:color="231F20"/>
            </w:tcBorders>
          </w:tcPr>
          <w:p w14:paraId="6D450EE9" w14:textId="77777777" w:rsidR="00174558" w:rsidRDefault="00000000">
            <w:pPr>
              <w:pStyle w:val="TableParagraph"/>
              <w:spacing w:before="25"/>
              <w:ind w:right="88"/>
              <w:jc w:val="right"/>
              <w:rPr>
                <w:sz w:val="18"/>
              </w:rPr>
            </w:pPr>
            <w:r>
              <w:rPr>
                <w:color w:val="231F20"/>
                <w:spacing w:val="-2"/>
                <w:sz w:val="18"/>
              </w:rPr>
              <w:t>91,799</w:t>
            </w:r>
          </w:p>
        </w:tc>
      </w:tr>
      <w:tr w:rsidR="00174558" w14:paraId="6D450EEF" w14:textId="77777777">
        <w:trPr>
          <w:trHeight w:val="318"/>
        </w:trPr>
        <w:tc>
          <w:tcPr>
            <w:tcW w:w="4687" w:type="dxa"/>
          </w:tcPr>
          <w:p w14:paraId="6D450EEB" w14:textId="77777777" w:rsidR="00174558" w:rsidRDefault="00000000">
            <w:pPr>
              <w:pStyle w:val="TableParagraph"/>
              <w:spacing w:before="28"/>
              <w:ind w:left="50"/>
              <w:rPr>
                <w:sz w:val="18"/>
              </w:rPr>
            </w:pPr>
            <w:r>
              <w:rPr>
                <w:color w:val="231F20"/>
                <w:sz w:val="18"/>
              </w:rPr>
              <w:t>TOTAL</w:t>
            </w:r>
            <w:r>
              <w:rPr>
                <w:color w:val="231F20"/>
                <w:spacing w:val="-6"/>
                <w:sz w:val="18"/>
              </w:rPr>
              <w:t xml:space="preserve"> </w:t>
            </w:r>
            <w:r>
              <w:rPr>
                <w:color w:val="231F20"/>
                <w:sz w:val="18"/>
              </w:rPr>
              <w:t>CURRENT</w:t>
            </w:r>
            <w:r>
              <w:rPr>
                <w:color w:val="231F20"/>
                <w:spacing w:val="-6"/>
                <w:sz w:val="18"/>
              </w:rPr>
              <w:t xml:space="preserve"> </w:t>
            </w:r>
            <w:r>
              <w:rPr>
                <w:color w:val="231F20"/>
                <w:spacing w:val="-2"/>
                <w:sz w:val="18"/>
              </w:rPr>
              <w:t>LIABILITIES</w:t>
            </w:r>
          </w:p>
        </w:tc>
        <w:tc>
          <w:tcPr>
            <w:tcW w:w="2653" w:type="dxa"/>
          </w:tcPr>
          <w:p w14:paraId="6D450EEC" w14:textId="77777777" w:rsidR="00174558" w:rsidRDefault="00174558">
            <w:pPr>
              <w:pStyle w:val="TableParagraph"/>
              <w:rPr>
                <w:rFonts w:ascii="Times New Roman"/>
                <w:sz w:val="18"/>
              </w:rPr>
            </w:pPr>
          </w:p>
        </w:tc>
        <w:tc>
          <w:tcPr>
            <w:tcW w:w="1451" w:type="dxa"/>
            <w:tcBorders>
              <w:top w:val="single" w:sz="8" w:space="0" w:color="231F20"/>
              <w:bottom w:val="single" w:sz="8" w:space="0" w:color="231F20"/>
            </w:tcBorders>
          </w:tcPr>
          <w:p w14:paraId="6D450EED" w14:textId="77777777" w:rsidR="00174558" w:rsidRDefault="00000000">
            <w:pPr>
              <w:pStyle w:val="TableParagraph"/>
              <w:spacing w:before="115" w:line="183" w:lineRule="exact"/>
              <w:ind w:right="244"/>
              <w:jc w:val="right"/>
              <w:rPr>
                <w:b/>
                <w:sz w:val="18"/>
              </w:rPr>
            </w:pPr>
            <w:r>
              <w:rPr>
                <w:b/>
                <w:color w:val="231F20"/>
                <w:spacing w:val="-2"/>
                <w:sz w:val="18"/>
              </w:rPr>
              <w:t>3,782,820</w:t>
            </w:r>
          </w:p>
        </w:tc>
        <w:tc>
          <w:tcPr>
            <w:tcW w:w="1140" w:type="dxa"/>
            <w:tcBorders>
              <w:top w:val="single" w:sz="8" w:space="0" w:color="231F20"/>
              <w:bottom w:val="single" w:sz="8" w:space="0" w:color="231F20"/>
            </w:tcBorders>
          </w:tcPr>
          <w:p w14:paraId="6D450EEE" w14:textId="77777777" w:rsidR="00174558" w:rsidRDefault="00000000">
            <w:pPr>
              <w:pStyle w:val="TableParagraph"/>
              <w:spacing w:before="115" w:line="183" w:lineRule="exact"/>
              <w:ind w:right="89"/>
              <w:jc w:val="right"/>
              <w:rPr>
                <w:sz w:val="18"/>
              </w:rPr>
            </w:pPr>
            <w:r>
              <w:rPr>
                <w:color w:val="231F20"/>
                <w:spacing w:val="-2"/>
                <w:sz w:val="18"/>
              </w:rPr>
              <w:t>2,622,503</w:t>
            </w:r>
          </w:p>
        </w:tc>
      </w:tr>
      <w:tr w:rsidR="00174558" w14:paraId="6D450EF4" w14:textId="77777777">
        <w:trPr>
          <w:trHeight w:val="264"/>
        </w:trPr>
        <w:tc>
          <w:tcPr>
            <w:tcW w:w="4687" w:type="dxa"/>
          </w:tcPr>
          <w:p w14:paraId="6D450EF0" w14:textId="77777777" w:rsidR="00174558" w:rsidRDefault="00000000">
            <w:pPr>
              <w:pStyle w:val="TableParagraph"/>
              <w:spacing w:before="28"/>
              <w:ind w:left="50"/>
              <w:rPr>
                <w:sz w:val="18"/>
              </w:rPr>
            </w:pPr>
            <w:r>
              <w:rPr>
                <w:color w:val="231F20"/>
                <w:sz w:val="18"/>
              </w:rPr>
              <w:t>NON-CURRENT</w:t>
            </w:r>
            <w:r>
              <w:rPr>
                <w:color w:val="231F20"/>
                <w:spacing w:val="-11"/>
                <w:sz w:val="18"/>
              </w:rPr>
              <w:t xml:space="preserve"> </w:t>
            </w:r>
            <w:r>
              <w:rPr>
                <w:color w:val="231F20"/>
                <w:spacing w:val="-2"/>
                <w:sz w:val="18"/>
              </w:rPr>
              <w:t>LIABILITIES</w:t>
            </w:r>
          </w:p>
        </w:tc>
        <w:tc>
          <w:tcPr>
            <w:tcW w:w="2653" w:type="dxa"/>
          </w:tcPr>
          <w:p w14:paraId="6D450EF1" w14:textId="77777777" w:rsidR="00174558" w:rsidRDefault="00174558">
            <w:pPr>
              <w:pStyle w:val="TableParagraph"/>
              <w:rPr>
                <w:rFonts w:ascii="Times New Roman"/>
                <w:sz w:val="18"/>
              </w:rPr>
            </w:pPr>
          </w:p>
        </w:tc>
        <w:tc>
          <w:tcPr>
            <w:tcW w:w="1451" w:type="dxa"/>
            <w:tcBorders>
              <w:top w:val="single" w:sz="8" w:space="0" w:color="231F20"/>
            </w:tcBorders>
          </w:tcPr>
          <w:p w14:paraId="6D450EF2" w14:textId="77777777" w:rsidR="00174558" w:rsidRDefault="00174558">
            <w:pPr>
              <w:pStyle w:val="TableParagraph"/>
              <w:rPr>
                <w:rFonts w:ascii="Times New Roman"/>
                <w:sz w:val="18"/>
              </w:rPr>
            </w:pPr>
          </w:p>
        </w:tc>
        <w:tc>
          <w:tcPr>
            <w:tcW w:w="1140" w:type="dxa"/>
            <w:tcBorders>
              <w:top w:val="single" w:sz="8" w:space="0" w:color="231F20"/>
            </w:tcBorders>
          </w:tcPr>
          <w:p w14:paraId="6D450EF3" w14:textId="77777777" w:rsidR="00174558" w:rsidRDefault="00174558">
            <w:pPr>
              <w:pStyle w:val="TableParagraph"/>
              <w:rPr>
                <w:rFonts w:ascii="Times New Roman"/>
                <w:sz w:val="18"/>
              </w:rPr>
            </w:pPr>
          </w:p>
        </w:tc>
      </w:tr>
      <w:tr w:rsidR="00174558" w14:paraId="6D450EF9" w14:textId="77777777">
        <w:trPr>
          <w:trHeight w:val="263"/>
        </w:trPr>
        <w:tc>
          <w:tcPr>
            <w:tcW w:w="4687" w:type="dxa"/>
          </w:tcPr>
          <w:p w14:paraId="6D450EF5" w14:textId="77777777" w:rsidR="00174558" w:rsidRDefault="00000000">
            <w:pPr>
              <w:pStyle w:val="TableParagraph"/>
              <w:spacing w:before="23"/>
              <w:ind w:left="50"/>
              <w:rPr>
                <w:sz w:val="18"/>
              </w:rPr>
            </w:pPr>
            <w:r>
              <w:rPr>
                <w:color w:val="231F20"/>
                <w:sz w:val="18"/>
              </w:rPr>
              <w:t>Employee</w:t>
            </w:r>
            <w:r>
              <w:rPr>
                <w:color w:val="231F20"/>
                <w:spacing w:val="-1"/>
                <w:sz w:val="18"/>
              </w:rPr>
              <w:t xml:space="preserve"> </w:t>
            </w:r>
            <w:r>
              <w:rPr>
                <w:color w:val="231F20"/>
                <w:spacing w:val="-2"/>
                <w:sz w:val="18"/>
              </w:rPr>
              <w:t>benefits</w:t>
            </w:r>
          </w:p>
        </w:tc>
        <w:tc>
          <w:tcPr>
            <w:tcW w:w="2653" w:type="dxa"/>
          </w:tcPr>
          <w:p w14:paraId="6D450EF6" w14:textId="77777777" w:rsidR="00174558" w:rsidRDefault="00000000">
            <w:pPr>
              <w:pStyle w:val="TableParagraph"/>
              <w:spacing w:before="28"/>
              <w:ind w:right="188"/>
              <w:jc w:val="right"/>
              <w:rPr>
                <w:sz w:val="18"/>
              </w:rPr>
            </w:pPr>
            <w:r>
              <w:rPr>
                <w:color w:val="231F20"/>
                <w:spacing w:val="-5"/>
                <w:sz w:val="18"/>
              </w:rPr>
              <w:t>14</w:t>
            </w:r>
          </w:p>
        </w:tc>
        <w:tc>
          <w:tcPr>
            <w:tcW w:w="1451" w:type="dxa"/>
          </w:tcPr>
          <w:p w14:paraId="6D450EF7" w14:textId="77777777" w:rsidR="00174558" w:rsidRDefault="00000000">
            <w:pPr>
              <w:pStyle w:val="TableParagraph"/>
              <w:spacing w:before="25"/>
              <w:ind w:right="245"/>
              <w:jc w:val="right"/>
              <w:rPr>
                <w:b/>
                <w:sz w:val="18"/>
              </w:rPr>
            </w:pPr>
            <w:r>
              <w:rPr>
                <w:b/>
                <w:color w:val="231F20"/>
                <w:spacing w:val="-2"/>
                <w:sz w:val="18"/>
              </w:rPr>
              <w:t>55,088</w:t>
            </w:r>
          </w:p>
        </w:tc>
        <w:tc>
          <w:tcPr>
            <w:tcW w:w="1140" w:type="dxa"/>
          </w:tcPr>
          <w:p w14:paraId="6D450EF8" w14:textId="77777777" w:rsidR="00174558" w:rsidRDefault="00000000">
            <w:pPr>
              <w:pStyle w:val="TableParagraph"/>
              <w:spacing w:before="25"/>
              <w:ind w:right="88"/>
              <w:jc w:val="right"/>
              <w:rPr>
                <w:sz w:val="18"/>
              </w:rPr>
            </w:pPr>
            <w:r>
              <w:rPr>
                <w:color w:val="231F20"/>
                <w:spacing w:val="-2"/>
                <w:sz w:val="18"/>
              </w:rPr>
              <w:t>51,577</w:t>
            </w:r>
          </w:p>
        </w:tc>
      </w:tr>
      <w:tr w:rsidR="00174558" w14:paraId="6D450EFE" w14:textId="77777777">
        <w:trPr>
          <w:trHeight w:val="263"/>
        </w:trPr>
        <w:tc>
          <w:tcPr>
            <w:tcW w:w="4687" w:type="dxa"/>
          </w:tcPr>
          <w:p w14:paraId="6D450EFA" w14:textId="77777777" w:rsidR="00174558" w:rsidRDefault="00000000">
            <w:pPr>
              <w:pStyle w:val="TableParagraph"/>
              <w:spacing w:before="23"/>
              <w:ind w:left="50"/>
              <w:rPr>
                <w:sz w:val="18"/>
              </w:rPr>
            </w:pPr>
            <w:r>
              <w:rPr>
                <w:color w:val="231F20"/>
                <w:sz w:val="18"/>
              </w:rPr>
              <w:t>Lease</w:t>
            </w:r>
            <w:r>
              <w:rPr>
                <w:color w:val="231F20"/>
                <w:spacing w:val="1"/>
                <w:sz w:val="18"/>
              </w:rPr>
              <w:t xml:space="preserve"> </w:t>
            </w:r>
            <w:r>
              <w:rPr>
                <w:color w:val="231F20"/>
                <w:spacing w:val="-2"/>
                <w:sz w:val="18"/>
              </w:rPr>
              <w:t>liabilities</w:t>
            </w:r>
          </w:p>
        </w:tc>
        <w:tc>
          <w:tcPr>
            <w:tcW w:w="2653" w:type="dxa"/>
          </w:tcPr>
          <w:p w14:paraId="6D450EFB" w14:textId="77777777" w:rsidR="00174558" w:rsidRDefault="00000000">
            <w:pPr>
              <w:pStyle w:val="TableParagraph"/>
              <w:spacing w:before="28"/>
              <w:ind w:right="188"/>
              <w:jc w:val="right"/>
              <w:rPr>
                <w:sz w:val="18"/>
              </w:rPr>
            </w:pPr>
            <w:r>
              <w:rPr>
                <w:color w:val="231F20"/>
                <w:spacing w:val="-5"/>
                <w:sz w:val="18"/>
              </w:rPr>
              <w:t>11</w:t>
            </w:r>
          </w:p>
        </w:tc>
        <w:tc>
          <w:tcPr>
            <w:tcW w:w="1451" w:type="dxa"/>
          </w:tcPr>
          <w:p w14:paraId="6D450EFC" w14:textId="77777777" w:rsidR="00174558" w:rsidRDefault="00000000">
            <w:pPr>
              <w:pStyle w:val="TableParagraph"/>
              <w:spacing w:before="25"/>
              <w:ind w:right="245"/>
              <w:jc w:val="right"/>
              <w:rPr>
                <w:b/>
                <w:sz w:val="18"/>
              </w:rPr>
            </w:pPr>
            <w:r>
              <w:rPr>
                <w:b/>
                <w:color w:val="231F20"/>
                <w:spacing w:val="-2"/>
                <w:sz w:val="18"/>
              </w:rPr>
              <w:t>193,432</w:t>
            </w:r>
          </w:p>
        </w:tc>
        <w:tc>
          <w:tcPr>
            <w:tcW w:w="1140" w:type="dxa"/>
          </w:tcPr>
          <w:p w14:paraId="6D450EFD" w14:textId="77777777" w:rsidR="00174558" w:rsidRDefault="00000000">
            <w:pPr>
              <w:pStyle w:val="TableParagraph"/>
              <w:spacing w:before="25"/>
              <w:ind w:right="88"/>
              <w:jc w:val="right"/>
              <w:rPr>
                <w:sz w:val="18"/>
              </w:rPr>
            </w:pPr>
            <w:r>
              <w:rPr>
                <w:color w:val="231F20"/>
                <w:spacing w:val="-2"/>
                <w:sz w:val="18"/>
              </w:rPr>
              <w:t>98,695</w:t>
            </w:r>
          </w:p>
        </w:tc>
      </w:tr>
      <w:tr w:rsidR="00174558" w14:paraId="6D450F03" w14:textId="77777777">
        <w:trPr>
          <w:trHeight w:val="262"/>
        </w:trPr>
        <w:tc>
          <w:tcPr>
            <w:tcW w:w="4687" w:type="dxa"/>
          </w:tcPr>
          <w:p w14:paraId="6D450EFF" w14:textId="77777777" w:rsidR="00174558" w:rsidRDefault="00000000">
            <w:pPr>
              <w:pStyle w:val="TableParagraph"/>
              <w:spacing w:before="23"/>
              <w:ind w:left="50"/>
              <w:rPr>
                <w:sz w:val="18"/>
              </w:rPr>
            </w:pPr>
            <w:r>
              <w:rPr>
                <w:color w:val="231F20"/>
                <w:sz w:val="18"/>
              </w:rPr>
              <w:t>Long-term</w:t>
            </w:r>
            <w:r>
              <w:rPr>
                <w:color w:val="231F20"/>
                <w:spacing w:val="1"/>
                <w:sz w:val="18"/>
              </w:rPr>
              <w:t xml:space="preserve"> </w:t>
            </w:r>
            <w:r>
              <w:rPr>
                <w:color w:val="231F20"/>
                <w:spacing w:val="-2"/>
                <w:sz w:val="18"/>
              </w:rPr>
              <w:t>provisions</w:t>
            </w:r>
          </w:p>
        </w:tc>
        <w:tc>
          <w:tcPr>
            <w:tcW w:w="2653" w:type="dxa"/>
          </w:tcPr>
          <w:p w14:paraId="6D450F00" w14:textId="77777777" w:rsidR="00174558" w:rsidRDefault="00174558">
            <w:pPr>
              <w:pStyle w:val="TableParagraph"/>
              <w:rPr>
                <w:rFonts w:ascii="Times New Roman"/>
                <w:sz w:val="18"/>
              </w:rPr>
            </w:pPr>
          </w:p>
        </w:tc>
        <w:tc>
          <w:tcPr>
            <w:tcW w:w="1451" w:type="dxa"/>
          </w:tcPr>
          <w:p w14:paraId="6D450F01" w14:textId="77777777" w:rsidR="00174558" w:rsidRDefault="00000000">
            <w:pPr>
              <w:pStyle w:val="TableParagraph"/>
              <w:spacing w:before="25"/>
              <w:ind w:right="245"/>
              <w:jc w:val="right"/>
              <w:rPr>
                <w:b/>
                <w:sz w:val="18"/>
              </w:rPr>
            </w:pPr>
            <w:r>
              <w:rPr>
                <w:b/>
                <w:color w:val="231F20"/>
                <w:spacing w:val="-2"/>
                <w:sz w:val="18"/>
              </w:rPr>
              <w:t>153,519</w:t>
            </w:r>
          </w:p>
        </w:tc>
        <w:tc>
          <w:tcPr>
            <w:tcW w:w="1140" w:type="dxa"/>
          </w:tcPr>
          <w:p w14:paraId="6D450F02" w14:textId="77777777" w:rsidR="00174558" w:rsidRDefault="00000000">
            <w:pPr>
              <w:pStyle w:val="TableParagraph"/>
              <w:spacing w:before="25"/>
              <w:ind w:right="88"/>
              <w:jc w:val="right"/>
              <w:rPr>
                <w:sz w:val="18"/>
              </w:rPr>
            </w:pPr>
            <w:r>
              <w:rPr>
                <w:color w:val="231F20"/>
                <w:sz w:val="18"/>
              </w:rPr>
              <w:t>-</w:t>
            </w:r>
          </w:p>
        </w:tc>
      </w:tr>
      <w:tr w:rsidR="00174558" w14:paraId="6D450F08" w14:textId="77777777">
        <w:trPr>
          <w:trHeight w:val="258"/>
        </w:trPr>
        <w:tc>
          <w:tcPr>
            <w:tcW w:w="4687" w:type="dxa"/>
          </w:tcPr>
          <w:p w14:paraId="6D450F04" w14:textId="77777777" w:rsidR="00174558" w:rsidRDefault="00000000">
            <w:pPr>
              <w:pStyle w:val="TableParagraph"/>
              <w:spacing w:before="24"/>
              <w:ind w:left="50"/>
              <w:rPr>
                <w:sz w:val="18"/>
              </w:rPr>
            </w:pPr>
            <w:r>
              <w:rPr>
                <w:color w:val="231F20"/>
                <w:sz w:val="18"/>
              </w:rPr>
              <w:t>Contract</w:t>
            </w:r>
            <w:r>
              <w:rPr>
                <w:color w:val="231F20"/>
                <w:spacing w:val="1"/>
                <w:sz w:val="18"/>
              </w:rPr>
              <w:t xml:space="preserve"> </w:t>
            </w:r>
            <w:r>
              <w:rPr>
                <w:color w:val="231F20"/>
                <w:spacing w:val="-2"/>
                <w:sz w:val="18"/>
              </w:rPr>
              <w:t>liabilities</w:t>
            </w:r>
          </w:p>
        </w:tc>
        <w:tc>
          <w:tcPr>
            <w:tcW w:w="2653" w:type="dxa"/>
          </w:tcPr>
          <w:p w14:paraId="6D450F05" w14:textId="77777777" w:rsidR="00174558" w:rsidRDefault="00000000">
            <w:pPr>
              <w:pStyle w:val="TableParagraph"/>
              <w:spacing w:before="29"/>
              <w:ind w:right="188"/>
              <w:jc w:val="right"/>
              <w:rPr>
                <w:sz w:val="18"/>
              </w:rPr>
            </w:pPr>
            <w:r>
              <w:rPr>
                <w:color w:val="231F20"/>
                <w:spacing w:val="-5"/>
                <w:sz w:val="18"/>
              </w:rPr>
              <w:t>13</w:t>
            </w:r>
          </w:p>
        </w:tc>
        <w:tc>
          <w:tcPr>
            <w:tcW w:w="1451" w:type="dxa"/>
            <w:tcBorders>
              <w:bottom w:val="single" w:sz="8" w:space="0" w:color="231F20"/>
            </w:tcBorders>
          </w:tcPr>
          <w:p w14:paraId="6D450F06" w14:textId="77777777" w:rsidR="00174558" w:rsidRDefault="00000000">
            <w:pPr>
              <w:pStyle w:val="TableParagraph"/>
              <w:spacing w:before="26"/>
              <w:ind w:right="245"/>
              <w:jc w:val="right"/>
              <w:rPr>
                <w:b/>
                <w:sz w:val="18"/>
              </w:rPr>
            </w:pPr>
            <w:r>
              <w:rPr>
                <w:b/>
                <w:color w:val="231F20"/>
                <w:spacing w:val="-2"/>
                <w:sz w:val="18"/>
              </w:rPr>
              <w:t>16,170</w:t>
            </w:r>
          </w:p>
        </w:tc>
        <w:tc>
          <w:tcPr>
            <w:tcW w:w="1140" w:type="dxa"/>
            <w:tcBorders>
              <w:bottom w:val="single" w:sz="8" w:space="0" w:color="231F20"/>
            </w:tcBorders>
          </w:tcPr>
          <w:p w14:paraId="6D450F07" w14:textId="77777777" w:rsidR="00174558" w:rsidRDefault="00000000">
            <w:pPr>
              <w:pStyle w:val="TableParagraph"/>
              <w:spacing w:before="26"/>
              <w:ind w:right="88"/>
              <w:jc w:val="right"/>
              <w:rPr>
                <w:sz w:val="18"/>
              </w:rPr>
            </w:pPr>
            <w:r>
              <w:rPr>
                <w:color w:val="231F20"/>
                <w:spacing w:val="-2"/>
                <w:sz w:val="18"/>
              </w:rPr>
              <w:t>38,779</w:t>
            </w:r>
          </w:p>
        </w:tc>
      </w:tr>
    </w:tbl>
    <w:p w14:paraId="6D450F09" w14:textId="77777777" w:rsidR="00174558" w:rsidRDefault="00000000">
      <w:pPr>
        <w:pStyle w:val="BodyText"/>
        <w:spacing w:before="36" w:line="391" w:lineRule="auto"/>
        <w:ind w:left="453" w:right="6523"/>
      </w:pPr>
      <w:r>
        <w:rPr>
          <w:noProof/>
        </w:rPr>
        <mc:AlternateContent>
          <mc:Choice Requires="wps">
            <w:drawing>
              <wp:anchor distT="0" distB="0" distL="0" distR="0" simplePos="0" relativeHeight="15732736" behindDoc="0" locked="0" layoutInCell="1" allowOverlap="1" wp14:anchorId="6D451386" wp14:editId="75C10104">
                <wp:simplePos x="0" y="0"/>
                <wp:positionH relativeFrom="page">
                  <wp:posOffset>4966979</wp:posOffset>
                </wp:positionH>
                <wp:positionV relativeFrom="paragraph">
                  <wp:posOffset>4414</wp:posOffset>
                </wp:positionV>
                <wp:extent cx="2001520" cy="429259"/>
                <wp:effectExtent l="0" t="0" r="0" b="0"/>
                <wp:wrapNone/>
                <wp:docPr id="46" name="Textbox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1520" cy="429259"/>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441"/>
                              <w:gridCol w:w="1451"/>
                              <w:gridCol w:w="1140"/>
                            </w:tblGrid>
                            <w:tr w:rsidR="00174558" w14:paraId="6D4513FA" w14:textId="77777777">
                              <w:trPr>
                                <w:trHeight w:val="318"/>
                              </w:trPr>
                              <w:tc>
                                <w:tcPr>
                                  <w:tcW w:w="441" w:type="dxa"/>
                                </w:tcPr>
                                <w:p w14:paraId="6D4513F7" w14:textId="77777777" w:rsidR="00174558" w:rsidRDefault="00174558">
                                  <w:pPr>
                                    <w:pStyle w:val="TableParagraph"/>
                                    <w:rPr>
                                      <w:rFonts w:ascii="Times New Roman"/>
                                      <w:sz w:val="18"/>
                                    </w:rPr>
                                  </w:pPr>
                                </w:p>
                              </w:tc>
                              <w:tc>
                                <w:tcPr>
                                  <w:tcW w:w="1451" w:type="dxa"/>
                                  <w:tcBorders>
                                    <w:bottom w:val="single" w:sz="8" w:space="0" w:color="231F20"/>
                                  </w:tcBorders>
                                </w:tcPr>
                                <w:p w14:paraId="6D4513F8" w14:textId="77777777" w:rsidR="00174558" w:rsidRDefault="00000000">
                                  <w:pPr>
                                    <w:pStyle w:val="TableParagraph"/>
                                    <w:spacing w:before="115" w:line="183" w:lineRule="exact"/>
                                    <w:ind w:right="243"/>
                                    <w:jc w:val="right"/>
                                    <w:rPr>
                                      <w:b/>
                                      <w:sz w:val="18"/>
                                    </w:rPr>
                                  </w:pPr>
                                  <w:r>
                                    <w:rPr>
                                      <w:b/>
                                      <w:color w:val="231F20"/>
                                      <w:spacing w:val="-2"/>
                                      <w:sz w:val="18"/>
                                    </w:rPr>
                                    <w:t>418,209</w:t>
                                  </w:r>
                                </w:p>
                              </w:tc>
                              <w:tc>
                                <w:tcPr>
                                  <w:tcW w:w="1140" w:type="dxa"/>
                                  <w:tcBorders>
                                    <w:bottom w:val="single" w:sz="8" w:space="0" w:color="231F20"/>
                                  </w:tcBorders>
                                </w:tcPr>
                                <w:p w14:paraId="6D4513F9" w14:textId="77777777" w:rsidR="00174558" w:rsidRDefault="00000000">
                                  <w:pPr>
                                    <w:pStyle w:val="TableParagraph"/>
                                    <w:spacing w:before="115" w:line="183" w:lineRule="exact"/>
                                    <w:ind w:right="87"/>
                                    <w:jc w:val="right"/>
                                    <w:rPr>
                                      <w:sz w:val="18"/>
                                    </w:rPr>
                                  </w:pPr>
                                  <w:r>
                                    <w:rPr>
                                      <w:color w:val="231F20"/>
                                      <w:spacing w:val="-2"/>
                                      <w:sz w:val="18"/>
                                    </w:rPr>
                                    <w:t>189,051</w:t>
                                  </w:r>
                                </w:p>
                              </w:tc>
                            </w:tr>
                            <w:tr w:rsidR="00174558" w14:paraId="6D4513FE" w14:textId="77777777">
                              <w:trPr>
                                <w:trHeight w:val="318"/>
                              </w:trPr>
                              <w:tc>
                                <w:tcPr>
                                  <w:tcW w:w="441" w:type="dxa"/>
                                </w:tcPr>
                                <w:p w14:paraId="6D4513FB" w14:textId="77777777" w:rsidR="00174558" w:rsidRDefault="00174558">
                                  <w:pPr>
                                    <w:pStyle w:val="TableParagraph"/>
                                    <w:rPr>
                                      <w:rFonts w:ascii="Times New Roman"/>
                                      <w:sz w:val="18"/>
                                    </w:rPr>
                                  </w:pPr>
                                </w:p>
                              </w:tc>
                              <w:tc>
                                <w:tcPr>
                                  <w:tcW w:w="1451" w:type="dxa"/>
                                  <w:tcBorders>
                                    <w:top w:val="single" w:sz="8" w:space="0" w:color="231F20"/>
                                    <w:bottom w:val="single" w:sz="8" w:space="0" w:color="231F20"/>
                                  </w:tcBorders>
                                </w:tcPr>
                                <w:p w14:paraId="6D4513FC" w14:textId="77777777" w:rsidR="00174558" w:rsidRDefault="00000000">
                                  <w:pPr>
                                    <w:pStyle w:val="TableParagraph"/>
                                    <w:spacing w:before="115" w:line="183" w:lineRule="exact"/>
                                    <w:ind w:right="243"/>
                                    <w:jc w:val="right"/>
                                    <w:rPr>
                                      <w:b/>
                                      <w:sz w:val="18"/>
                                    </w:rPr>
                                  </w:pPr>
                                  <w:r>
                                    <w:rPr>
                                      <w:b/>
                                      <w:color w:val="231F20"/>
                                      <w:spacing w:val="-2"/>
                                      <w:sz w:val="18"/>
                                    </w:rPr>
                                    <w:t>4,201,029</w:t>
                                  </w:r>
                                </w:p>
                              </w:tc>
                              <w:tc>
                                <w:tcPr>
                                  <w:tcW w:w="1140" w:type="dxa"/>
                                  <w:tcBorders>
                                    <w:top w:val="single" w:sz="8" w:space="0" w:color="231F20"/>
                                    <w:bottom w:val="single" w:sz="8" w:space="0" w:color="231F20"/>
                                  </w:tcBorders>
                                </w:tcPr>
                                <w:p w14:paraId="6D4513FD" w14:textId="77777777" w:rsidR="00174558" w:rsidRDefault="00000000">
                                  <w:pPr>
                                    <w:pStyle w:val="TableParagraph"/>
                                    <w:spacing w:before="115" w:line="183" w:lineRule="exact"/>
                                    <w:ind w:right="88"/>
                                    <w:jc w:val="right"/>
                                    <w:rPr>
                                      <w:sz w:val="18"/>
                                    </w:rPr>
                                  </w:pPr>
                                  <w:r>
                                    <w:rPr>
                                      <w:color w:val="231F20"/>
                                      <w:spacing w:val="-2"/>
                                      <w:sz w:val="18"/>
                                    </w:rPr>
                                    <w:t>2,811,554</w:t>
                                  </w:r>
                                </w:p>
                              </w:tc>
                            </w:tr>
                          </w:tbl>
                          <w:p w14:paraId="6D4513FF" w14:textId="77777777" w:rsidR="00174558" w:rsidRDefault="00174558">
                            <w:pPr>
                              <w:pStyle w:val="BodyText"/>
                            </w:pPr>
                          </w:p>
                        </w:txbxContent>
                      </wps:txbx>
                      <wps:bodyPr wrap="square" lIns="0" tIns="0" rIns="0" bIns="0" rtlCol="0">
                        <a:noAutofit/>
                      </wps:bodyPr>
                    </wps:wsp>
                  </a:graphicData>
                </a:graphic>
              </wp:anchor>
            </w:drawing>
          </mc:Choice>
          <mc:Fallback>
            <w:pict>
              <v:shapetype w14:anchorId="6D451386" id="_x0000_t202" coordsize="21600,21600" o:spt="202" path="m,l,21600r21600,l21600,xe">
                <v:stroke joinstyle="miter"/>
                <v:path gradientshapeok="t" o:connecttype="rect"/>
              </v:shapetype>
              <v:shape id="Textbox 46" o:spid="_x0000_s1026" type="#_x0000_t202" alt="&quot;&quot;" style="position:absolute;left:0;text-align:left;margin-left:391.1pt;margin-top:.35pt;width:157.6pt;height:33.8pt;z-index:157327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441"/>
                        <w:gridCol w:w="1451"/>
                        <w:gridCol w:w="1140"/>
                      </w:tblGrid>
                      <w:tr w:rsidR="00174558" w14:paraId="6D4513FA" w14:textId="77777777">
                        <w:trPr>
                          <w:trHeight w:val="318"/>
                        </w:trPr>
                        <w:tc>
                          <w:tcPr>
                            <w:tcW w:w="441" w:type="dxa"/>
                          </w:tcPr>
                          <w:p w14:paraId="6D4513F7" w14:textId="77777777" w:rsidR="00174558" w:rsidRDefault="00174558">
                            <w:pPr>
                              <w:pStyle w:val="TableParagraph"/>
                              <w:rPr>
                                <w:rFonts w:ascii="Times New Roman"/>
                                <w:sz w:val="18"/>
                              </w:rPr>
                            </w:pPr>
                          </w:p>
                        </w:tc>
                        <w:tc>
                          <w:tcPr>
                            <w:tcW w:w="1451" w:type="dxa"/>
                            <w:tcBorders>
                              <w:bottom w:val="single" w:sz="8" w:space="0" w:color="231F20"/>
                            </w:tcBorders>
                          </w:tcPr>
                          <w:p w14:paraId="6D4513F8" w14:textId="77777777" w:rsidR="00174558" w:rsidRDefault="00000000">
                            <w:pPr>
                              <w:pStyle w:val="TableParagraph"/>
                              <w:spacing w:before="115" w:line="183" w:lineRule="exact"/>
                              <w:ind w:right="243"/>
                              <w:jc w:val="right"/>
                              <w:rPr>
                                <w:b/>
                                <w:sz w:val="18"/>
                              </w:rPr>
                            </w:pPr>
                            <w:r>
                              <w:rPr>
                                <w:b/>
                                <w:color w:val="231F20"/>
                                <w:spacing w:val="-2"/>
                                <w:sz w:val="18"/>
                              </w:rPr>
                              <w:t>418,209</w:t>
                            </w:r>
                          </w:p>
                        </w:tc>
                        <w:tc>
                          <w:tcPr>
                            <w:tcW w:w="1140" w:type="dxa"/>
                            <w:tcBorders>
                              <w:bottom w:val="single" w:sz="8" w:space="0" w:color="231F20"/>
                            </w:tcBorders>
                          </w:tcPr>
                          <w:p w14:paraId="6D4513F9" w14:textId="77777777" w:rsidR="00174558" w:rsidRDefault="00000000">
                            <w:pPr>
                              <w:pStyle w:val="TableParagraph"/>
                              <w:spacing w:before="115" w:line="183" w:lineRule="exact"/>
                              <w:ind w:right="87"/>
                              <w:jc w:val="right"/>
                              <w:rPr>
                                <w:sz w:val="18"/>
                              </w:rPr>
                            </w:pPr>
                            <w:r>
                              <w:rPr>
                                <w:color w:val="231F20"/>
                                <w:spacing w:val="-2"/>
                                <w:sz w:val="18"/>
                              </w:rPr>
                              <w:t>189,051</w:t>
                            </w:r>
                          </w:p>
                        </w:tc>
                      </w:tr>
                      <w:tr w:rsidR="00174558" w14:paraId="6D4513FE" w14:textId="77777777">
                        <w:trPr>
                          <w:trHeight w:val="318"/>
                        </w:trPr>
                        <w:tc>
                          <w:tcPr>
                            <w:tcW w:w="441" w:type="dxa"/>
                          </w:tcPr>
                          <w:p w14:paraId="6D4513FB" w14:textId="77777777" w:rsidR="00174558" w:rsidRDefault="00174558">
                            <w:pPr>
                              <w:pStyle w:val="TableParagraph"/>
                              <w:rPr>
                                <w:rFonts w:ascii="Times New Roman"/>
                                <w:sz w:val="18"/>
                              </w:rPr>
                            </w:pPr>
                          </w:p>
                        </w:tc>
                        <w:tc>
                          <w:tcPr>
                            <w:tcW w:w="1451" w:type="dxa"/>
                            <w:tcBorders>
                              <w:top w:val="single" w:sz="8" w:space="0" w:color="231F20"/>
                              <w:bottom w:val="single" w:sz="8" w:space="0" w:color="231F20"/>
                            </w:tcBorders>
                          </w:tcPr>
                          <w:p w14:paraId="6D4513FC" w14:textId="77777777" w:rsidR="00174558" w:rsidRDefault="00000000">
                            <w:pPr>
                              <w:pStyle w:val="TableParagraph"/>
                              <w:spacing w:before="115" w:line="183" w:lineRule="exact"/>
                              <w:ind w:right="243"/>
                              <w:jc w:val="right"/>
                              <w:rPr>
                                <w:b/>
                                <w:sz w:val="18"/>
                              </w:rPr>
                            </w:pPr>
                            <w:r>
                              <w:rPr>
                                <w:b/>
                                <w:color w:val="231F20"/>
                                <w:spacing w:val="-2"/>
                                <w:sz w:val="18"/>
                              </w:rPr>
                              <w:t>4,201,029</w:t>
                            </w:r>
                          </w:p>
                        </w:tc>
                        <w:tc>
                          <w:tcPr>
                            <w:tcW w:w="1140" w:type="dxa"/>
                            <w:tcBorders>
                              <w:top w:val="single" w:sz="8" w:space="0" w:color="231F20"/>
                              <w:bottom w:val="single" w:sz="8" w:space="0" w:color="231F20"/>
                            </w:tcBorders>
                          </w:tcPr>
                          <w:p w14:paraId="6D4513FD" w14:textId="77777777" w:rsidR="00174558" w:rsidRDefault="00000000">
                            <w:pPr>
                              <w:pStyle w:val="TableParagraph"/>
                              <w:spacing w:before="115" w:line="183" w:lineRule="exact"/>
                              <w:ind w:right="88"/>
                              <w:jc w:val="right"/>
                              <w:rPr>
                                <w:sz w:val="18"/>
                              </w:rPr>
                            </w:pPr>
                            <w:r>
                              <w:rPr>
                                <w:color w:val="231F20"/>
                                <w:spacing w:val="-2"/>
                                <w:sz w:val="18"/>
                              </w:rPr>
                              <w:t>2,811,554</w:t>
                            </w:r>
                          </w:p>
                        </w:tc>
                      </w:tr>
                    </w:tbl>
                    <w:p w14:paraId="6D4513FF" w14:textId="77777777" w:rsidR="00174558" w:rsidRDefault="00174558">
                      <w:pPr>
                        <w:pStyle w:val="BodyText"/>
                      </w:pPr>
                    </w:p>
                  </w:txbxContent>
                </v:textbox>
                <w10:wrap anchorx="page"/>
              </v:shape>
            </w:pict>
          </mc:Fallback>
        </mc:AlternateContent>
      </w:r>
      <w:r>
        <w:rPr>
          <w:color w:val="231F20"/>
        </w:rPr>
        <w:t>TOTAL</w:t>
      </w:r>
      <w:r>
        <w:rPr>
          <w:color w:val="231F20"/>
          <w:spacing w:val="-15"/>
        </w:rPr>
        <w:t xml:space="preserve"> </w:t>
      </w:r>
      <w:r>
        <w:rPr>
          <w:color w:val="231F20"/>
        </w:rPr>
        <w:t>NON-CURRENT</w:t>
      </w:r>
      <w:r>
        <w:rPr>
          <w:color w:val="231F20"/>
          <w:spacing w:val="-12"/>
        </w:rPr>
        <w:t xml:space="preserve"> </w:t>
      </w:r>
      <w:r>
        <w:rPr>
          <w:color w:val="231F20"/>
        </w:rPr>
        <w:t>LIABILITIES TOTAL LIABILITIES</w:t>
      </w:r>
    </w:p>
    <w:p w14:paraId="6D450F0A" w14:textId="77777777" w:rsidR="00174558" w:rsidRDefault="00000000">
      <w:pPr>
        <w:tabs>
          <w:tab w:val="left" w:pos="8143"/>
          <w:tab w:val="left" w:pos="9438"/>
        </w:tabs>
        <w:spacing w:line="295" w:lineRule="exact"/>
        <w:ind w:left="453"/>
        <w:rPr>
          <w:sz w:val="18"/>
        </w:rPr>
      </w:pPr>
      <w:r>
        <w:rPr>
          <w:color w:val="231F20"/>
          <w:position w:val="9"/>
          <w:sz w:val="18"/>
        </w:rPr>
        <w:t>NET</w:t>
      </w:r>
      <w:r>
        <w:rPr>
          <w:color w:val="231F20"/>
          <w:spacing w:val="-3"/>
          <w:position w:val="9"/>
          <w:sz w:val="18"/>
        </w:rPr>
        <w:t xml:space="preserve"> </w:t>
      </w:r>
      <w:r>
        <w:rPr>
          <w:color w:val="231F20"/>
          <w:spacing w:val="-2"/>
          <w:position w:val="9"/>
          <w:sz w:val="18"/>
        </w:rPr>
        <w:t>ASSETS</w:t>
      </w:r>
      <w:r>
        <w:rPr>
          <w:color w:val="231F20"/>
          <w:position w:val="9"/>
          <w:sz w:val="18"/>
        </w:rPr>
        <w:tab/>
      </w:r>
      <w:r>
        <w:rPr>
          <w:b/>
          <w:color w:val="231F20"/>
          <w:spacing w:val="-2"/>
          <w:sz w:val="18"/>
        </w:rPr>
        <w:t>2,985,889</w:t>
      </w:r>
      <w:r>
        <w:rPr>
          <w:b/>
          <w:color w:val="231F20"/>
          <w:sz w:val="18"/>
        </w:rPr>
        <w:tab/>
      </w:r>
      <w:r>
        <w:rPr>
          <w:color w:val="231F20"/>
          <w:spacing w:val="-2"/>
          <w:sz w:val="18"/>
        </w:rPr>
        <w:t>2,784,275</w:t>
      </w:r>
    </w:p>
    <w:p w14:paraId="6D450F0B" w14:textId="77777777" w:rsidR="00174558" w:rsidRDefault="00000000">
      <w:pPr>
        <w:pStyle w:val="BodyText"/>
        <w:spacing w:line="49" w:lineRule="exact"/>
        <w:ind w:left="7741"/>
        <w:rPr>
          <w:sz w:val="4"/>
        </w:rPr>
      </w:pPr>
      <w:r>
        <w:rPr>
          <w:noProof/>
          <w:sz w:val="4"/>
        </w:rPr>
        <mc:AlternateContent>
          <mc:Choice Requires="wpg">
            <w:drawing>
              <wp:inline distT="0" distB="0" distL="0" distR="0" wp14:anchorId="6D451388" wp14:editId="79DA8C43">
                <wp:extent cx="1645285" cy="30480"/>
                <wp:effectExtent l="9525" t="0" r="0" b="7620"/>
                <wp:docPr id="47" name="Group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285" cy="30480"/>
                          <a:chOff x="0" y="0"/>
                          <a:chExt cx="1645285" cy="30480"/>
                        </a:xfrm>
                      </wpg:grpSpPr>
                      <wps:wsp>
                        <wps:cNvPr id="48" name="Graphic 48"/>
                        <wps:cNvSpPr/>
                        <wps:spPr>
                          <a:xfrm>
                            <a:off x="0" y="761"/>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49" name="Graphic 49"/>
                        <wps:cNvSpPr/>
                        <wps:spPr>
                          <a:xfrm>
                            <a:off x="0" y="2286"/>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50" name="Graphic 50"/>
                        <wps:cNvSpPr/>
                        <wps:spPr>
                          <a:xfrm>
                            <a:off x="0" y="3810"/>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51" name="Graphic 51"/>
                        <wps:cNvSpPr/>
                        <wps:spPr>
                          <a:xfrm>
                            <a:off x="0" y="5333"/>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52" name="Graphic 52"/>
                        <wps:cNvSpPr/>
                        <wps:spPr>
                          <a:xfrm>
                            <a:off x="0" y="6856"/>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53" name="Graphic 53"/>
                        <wps:cNvSpPr/>
                        <wps:spPr>
                          <a:xfrm>
                            <a:off x="0" y="8380"/>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54" name="Graphic 54"/>
                        <wps:cNvSpPr/>
                        <wps:spPr>
                          <a:xfrm>
                            <a:off x="0" y="22085"/>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55" name="Graphic 55"/>
                        <wps:cNvSpPr/>
                        <wps:spPr>
                          <a:xfrm>
                            <a:off x="0" y="23609"/>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56" name="Graphic 56"/>
                        <wps:cNvSpPr/>
                        <wps:spPr>
                          <a:xfrm>
                            <a:off x="0" y="25133"/>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57" name="Graphic 57"/>
                        <wps:cNvSpPr/>
                        <wps:spPr>
                          <a:xfrm>
                            <a:off x="0" y="26657"/>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58" name="Graphic 58"/>
                        <wps:cNvSpPr/>
                        <wps:spPr>
                          <a:xfrm>
                            <a:off x="0" y="28181"/>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59" name="Graphic 59"/>
                        <wps:cNvSpPr/>
                        <wps:spPr>
                          <a:xfrm>
                            <a:off x="0" y="29705"/>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60" name="Graphic 60"/>
                        <wps:cNvSpPr/>
                        <wps:spPr>
                          <a:xfrm>
                            <a:off x="822452" y="761"/>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61" name="Graphic 61"/>
                        <wps:cNvSpPr/>
                        <wps:spPr>
                          <a:xfrm>
                            <a:off x="822452" y="2286"/>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62" name="Graphic 62"/>
                        <wps:cNvSpPr/>
                        <wps:spPr>
                          <a:xfrm>
                            <a:off x="822452" y="3810"/>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63" name="Graphic 63"/>
                        <wps:cNvSpPr/>
                        <wps:spPr>
                          <a:xfrm>
                            <a:off x="822452" y="5333"/>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64" name="Graphic 64"/>
                        <wps:cNvSpPr/>
                        <wps:spPr>
                          <a:xfrm>
                            <a:off x="822452" y="6856"/>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65" name="Graphic 65"/>
                        <wps:cNvSpPr/>
                        <wps:spPr>
                          <a:xfrm>
                            <a:off x="822452" y="8380"/>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66" name="Graphic 66"/>
                        <wps:cNvSpPr/>
                        <wps:spPr>
                          <a:xfrm>
                            <a:off x="822452" y="22085"/>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67" name="Graphic 67"/>
                        <wps:cNvSpPr/>
                        <wps:spPr>
                          <a:xfrm>
                            <a:off x="822452" y="23609"/>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68" name="Graphic 68"/>
                        <wps:cNvSpPr/>
                        <wps:spPr>
                          <a:xfrm>
                            <a:off x="822452" y="25133"/>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69" name="Graphic 69"/>
                        <wps:cNvSpPr/>
                        <wps:spPr>
                          <a:xfrm>
                            <a:off x="822452" y="26657"/>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70" name="Graphic 70"/>
                        <wps:cNvSpPr/>
                        <wps:spPr>
                          <a:xfrm>
                            <a:off x="822452" y="28181"/>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71" name="Graphic 71"/>
                        <wps:cNvSpPr/>
                        <wps:spPr>
                          <a:xfrm>
                            <a:off x="822452" y="29705"/>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g:wgp>
                  </a:graphicData>
                </a:graphic>
              </wp:inline>
            </w:drawing>
          </mc:Choice>
          <mc:Fallback>
            <w:pict>
              <v:group w14:anchorId="15DC5E6F" id="Group 47" o:spid="_x0000_s1026" alt="&quot;&quot;" style="width:129.55pt;height:2.4pt;mso-position-horizontal-relative:char;mso-position-vertical-relative:line" coordsize="1645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">
                <v:shape id="Graphic 48" o:spid="_x0000_s1027" style="position:absolute;top:7;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" path="m,l822452,e" filled="f" strokecolor="#231f20" strokeweight=".12pt">
                  <v:path arrowok="t"/>
                </v:shape>
                <v:shape id="Graphic 49" o:spid="_x0000_s1028" style="position:absolute;top:22;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" path="m,l822452,e" filled="f" strokecolor="#231f20" strokeweight=".12pt">
                  <v:path arrowok="t"/>
                </v:shape>
                <v:shape id="Graphic 50" o:spid="_x0000_s1029" style="position:absolute;top:38;width:8229;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" path="m,l822452,e" filled="f" strokecolor="#231f20" strokeweight=".12pt">
                  <v:path arrowok="t"/>
                </v:shape>
                <v:shape id="Graphic 51" o:spid="_x0000_s1030" style="position:absolute;top:53;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" path="m,l822452,e" filled="f" strokecolor="#231f20" strokeweight=".12pt">
                  <v:path arrowok="t"/>
                </v:shape>
                <v:shape id="Graphic 52" o:spid="_x0000_s1031" style="position:absolute;top:68;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" path="m,l822452,e" filled="f" strokecolor="#231f20" strokeweight=".12pt">
                  <v:path arrowok="t"/>
                </v:shape>
                <v:shape id="Graphic 53" o:spid="_x0000_s1032" style="position:absolute;top:83;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" path="m,l822452,e" filled="f" strokecolor="#231f20" strokeweight=".12pt">
                  <v:path arrowok="t"/>
                </v:shape>
                <v:shape id="Graphic 54" o:spid="_x0000_s1033" style="position:absolute;top:220;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" path="m,l822452,e" filled="f" strokecolor="#231f20" strokeweight=".12pt">
                  <v:path arrowok="t"/>
                </v:shape>
                <v:shape id="Graphic 55" o:spid="_x0000_s1034" style="position:absolute;top:236;width:8229;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" path="m,l822452,e" filled="f" strokecolor="#231f20" strokeweight=".12pt">
                  <v:path arrowok="t"/>
                </v:shape>
                <v:shape id="Graphic 56" o:spid="_x0000_s1035" style="position:absolute;top:251;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" path="m,l822452,e" filled="f" strokecolor="#231f20" strokeweight=".12pt">
                  <v:path arrowok="t"/>
                </v:shape>
                <v:shape id="Graphic 57" o:spid="_x0000_s1036" style="position:absolute;top:266;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" path="m,l822452,e" filled="f" strokecolor="#231f20" strokeweight=".12pt">
                  <v:path arrowok="t"/>
                </v:shape>
                <v:shape id="Graphic 58" o:spid="_x0000_s1037" style="position:absolute;top:281;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" path="m,l822452,e" filled="f" strokecolor="#231f20" strokeweight=".12pt">
                  <v:path arrowok="t"/>
                </v:shape>
                <v:shape id="Graphic 59" o:spid="_x0000_s1038" style="position:absolute;top:297;width:8229;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" path="m,l822452,e" filled="f" strokecolor="#231f20" strokeweight=".12pt">
                  <v:path arrowok="t"/>
                </v:shape>
                <v:shape id="Graphic 60" o:spid="_x0000_s1039" style="position:absolute;left:8224;top:7;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" path="m,l822439,e" filled="f" strokecolor="#231f20" strokeweight=".12pt">
                  <v:path arrowok="t"/>
                </v:shape>
                <v:shape id="Graphic 61" o:spid="_x0000_s1040" style="position:absolute;left:8224;top:22;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" path="m,l822439,e" filled="f" strokecolor="#231f20" strokeweight=".12pt">
                  <v:path arrowok="t"/>
                </v:shape>
                <v:shape id="Graphic 62" o:spid="_x0000_s1041" style="position:absolute;left:8224;top:38;width:8230;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" path="m,l822439,e" filled="f" strokecolor="#231f20" strokeweight=".12pt">
                  <v:path arrowok="t"/>
                </v:shape>
                <v:shape id="Graphic 63" o:spid="_x0000_s1042" style="position:absolute;left:8224;top:53;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" path="m,l822439,e" filled="f" strokecolor="#231f20" strokeweight=".12pt">
                  <v:path arrowok="t"/>
                </v:shape>
                <v:shape id="Graphic 64" o:spid="_x0000_s1043" style="position:absolute;left:8224;top:68;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" path="m,l822439,e" filled="f" strokecolor="#231f20" strokeweight=".12pt">
                  <v:path arrowok="t"/>
                </v:shape>
                <v:shape id="Graphic 65" o:spid="_x0000_s1044" style="position:absolute;left:8224;top:83;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" path="m,l822439,e" filled="f" strokecolor="#231f20" strokeweight=".12pt">
                  <v:path arrowok="t"/>
                </v:shape>
                <v:shape id="Graphic 66" o:spid="_x0000_s1045" style="position:absolute;left:8224;top:220;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" path="m,l822439,e" filled="f" strokecolor="#231f20" strokeweight=".12pt">
                  <v:path arrowok="t"/>
                </v:shape>
                <v:shape id="Graphic 67" o:spid="_x0000_s1046" style="position:absolute;left:8224;top:236;width:8230;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" path="m,l822439,e" filled="f" strokecolor="#231f20" strokeweight=".12pt">
                  <v:path arrowok="t"/>
                </v:shape>
                <v:shape id="Graphic 68" o:spid="_x0000_s1047" style="position:absolute;left:8224;top:251;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" path="m,l822439,e" filled="f" strokecolor="#231f20" strokeweight=".12pt">
                  <v:path arrowok="t"/>
                </v:shape>
                <v:shape id="Graphic 69" o:spid="_x0000_s1048" style="position:absolute;left:8224;top:266;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" path="m,l822439,e" filled="f" strokecolor="#231f20" strokeweight=".12pt">
                  <v:path arrowok="t"/>
                </v:shape>
                <v:shape id="Graphic 70" o:spid="_x0000_s1049" style="position:absolute;left:8224;top:281;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" path="m,l822439,e" filled="f" strokecolor="#231f20" strokeweight=".12pt">
                  <v:path arrowok="t"/>
                </v:shape>
                <v:shape id="Graphic 71" o:spid="_x0000_s1050" style="position:absolute;left:8224;top:297;width:8230;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" path="m,l822439,e" filled="f" strokecolor="#231f20" strokeweight=".12pt">
                  <v:path arrowok="t"/>
                </v:shape>
                <w10:anchorlock/>
              </v:group>
            </w:pict>
          </mc:Fallback>
        </mc:AlternateContent>
      </w:r>
    </w:p>
    <w:p w14:paraId="6D450F0C" w14:textId="77777777" w:rsidR="00174558" w:rsidRDefault="00174558">
      <w:pPr>
        <w:pStyle w:val="BodyText"/>
        <w:spacing w:before="10"/>
        <w:rPr>
          <w:sz w:val="26"/>
        </w:rPr>
      </w:pPr>
    </w:p>
    <w:p w14:paraId="6D450F0D" w14:textId="77777777" w:rsidR="00174558" w:rsidRDefault="00000000">
      <w:pPr>
        <w:pStyle w:val="Heading4"/>
        <w:spacing w:before="95"/>
        <w:ind w:left="453"/>
      </w:pPr>
      <w:r>
        <w:rPr>
          <w:color w:val="231F20"/>
          <w:spacing w:val="-2"/>
        </w:rPr>
        <w:t>EQUITY</w:t>
      </w:r>
    </w:p>
    <w:p w14:paraId="6D450F0E" w14:textId="77777777" w:rsidR="00174558" w:rsidRDefault="00000000">
      <w:pPr>
        <w:tabs>
          <w:tab w:val="left" w:pos="8143"/>
          <w:tab w:val="left" w:pos="9438"/>
        </w:tabs>
        <w:spacing w:before="28"/>
        <w:ind w:left="453"/>
        <w:rPr>
          <w:sz w:val="18"/>
        </w:rPr>
      </w:pPr>
      <w:r>
        <w:rPr>
          <w:noProof/>
        </w:rPr>
        <mc:AlternateContent>
          <mc:Choice Requires="wpg">
            <w:drawing>
              <wp:anchor distT="0" distB="0" distL="0" distR="0" simplePos="0" relativeHeight="487590400" behindDoc="1" locked="0" layoutInCell="1" allowOverlap="1" wp14:anchorId="6D45138A" wp14:editId="5043F1C8">
                <wp:simplePos x="0" y="0"/>
                <wp:positionH relativeFrom="page">
                  <wp:posOffset>5285104</wp:posOffset>
                </wp:positionH>
                <wp:positionV relativeFrom="paragraph">
                  <wp:posOffset>165370</wp:posOffset>
                </wp:positionV>
                <wp:extent cx="1645285" cy="12700"/>
                <wp:effectExtent l="0" t="0" r="0" b="0"/>
                <wp:wrapTopAndBottom/>
                <wp:docPr id="72" name="Group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285" cy="12700"/>
                          <a:chOff x="0" y="0"/>
                          <a:chExt cx="1645285" cy="12700"/>
                        </a:xfrm>
                      </wpg:grpSpPr>
                      <wps:wsp>
                        <wps:cNvPr id="73" name="Graphic 73"/>
                        <wps:cNvSpPr/>
                        <wps:spPr>
                          <a:xfrm>
                            <a:off x="0" y="761"/>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74" name="Graphic 74"/>
                        <wps:cNvSpPr/>
                        <wps:spPr>
                          <a:xfrm>
                            <a:off x="0" y="2286"/>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75" name="Graphic 75"/>
                        <wps:cNvSpPr/>
                        <wps:spPr>
                          <a:xfrm>
                            <a:off x="0" y="3810"/>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76" name="Graphic 76"/>
                        <wps:cNvSpPr/>
                        <wps:spPr>
                          <a:xfrm>
                            <a:off x="0" y="5322"/>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77" name="Graphic 77"/>
                        <wps:cNvSpPr/>
                        <wps:spPr>
                          <a:xfrm>
                            <a:off x="0" y="6845"/>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78" name="Graphic 78"/>
                        <wps:cNvSpPr/>
                        <wps:spPr>
                          <a:xfrm>
                            <a:off x="0" y="8369"/>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79" name="Graphic 79"/>
                        <wps:cNvSpPr/>
                        <wps:spPr>
                          <a:xfrm>
                            <a:off x="0" y="9893"/>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80" name="Graphic 80"/>
                        <wps:cNvSpPr/>
                        <wps:spPr>
                          <a:xfrm>
                            <a:off x="0" y="11417"/>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81" name="Graphic 81"/>
                        <wps:cNvSpPr/>
                        <wps:spPr>
                          <a:xfrm>
                            <a:off x="822452" y="761"/>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82" name="Graphic 82"/>
                        <wps:cNvSpPr/>
                        <wps:spPr>
                          <a:xfrm>
                            <a:off x="822452" y="2286"/>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83" name="Graphic 83"/>
                        <wps:cNvSpPr/>
                        <wps:spPr>
                          <a:xfrm>
                            <a:off x="822452" y="3810"/>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84" name="Graphic 84"/>
                        <wps:cNvSpPr/>
                        <wps:spPr>
                          <a:xfrm>
                            <a:off x="822452" y="5322"/>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85" name="Graphic 85"/>
                        <wps:cNvSpPr/>
                        <wps:spPr>
                          <a:xfrm>
                            <a:off x="822452" y="6845"/>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86" name="Graphic 86"/>
                        <wps:cNvSpPr/>
                        <wps:spPr>
                          <a:xfrm>
                            <a:off x="822452" y="8369"/>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87" name="Graphic 87"/>
                        <wps:cNvSpPr/>
                        <wps:spPr>
                          <a:xfrm>
                            <a:off x="822452" y="9893"/>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88" name="Graphic 88"/>
                        <wps:cNvSpPr/>
                        <wps:spPr>
                          <a:xfrm>
                            <a:off x="822452" y="11417"/>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w14:anchorId="48C988A3" id="Group 72" o:spid="_x0000_s1026" alt="&quot;&quot;" style="position:absolute;margin-left:416.15pt;margin-top:13pt;width:129.55pt;height:1pt;z-index:-15726080;mso-wrap-distance-left:0;mso-wrap-distance-right:0;mso-position-horizontal-relative:page" coordsize="164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">
                <v:shape id="Graphic 73" o:spid="_x0000_s1027" style="position:absolute;top:7;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" path="m,l822452,e" filled="f" strokecolor="#231f20" strokeweight=".12pt">
                  <v:path arrowok="t"/>
                </v:shape>
                <v:shape id="Graphic 74" o:spid="_x0000_s1028" style="position:absolute;top:22;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" path="m,l822452,e" filled="f" strokecolor="#231f20" strokeweight=".12pt">
                  <v:path arrowok="t"/>
                </v:shape>
                <v:shape id="Graphic 75" o:spid="_x0000_s1029" style="position:absolute;top:38;width:8229;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" path="m,l822452,e" filled="f" strokecolor="#231f20" strokeweight=".12pt">
                  <v:path arrowok="t"/>
                </v:shape>
                <v:shape id="Graphic 76" o:spid="_x0000_s1030" style="position:absolute;top:53;width:8229;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" path="m,l822452,e" filled="f" strokecolor="#231f20" strokeweight=".12pt">
                  <v:path arrowok="t"/>
                </v:shape>
                <v:shape id="Graphic 77" o:spid="_x0000_s1031" style="position:absolute;top:68;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" path="m,l822452,e" filled="f" strokecolor="#231f20" strokeweight=".12pt">
                  <v:path arrowok="t"/>
                </v:shape>
                <v:shape id="Graphic 78" o:spid="_x0000_s1032" style="position:absolute;top:83;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" path="m,l822452,e" filled="f" strokecolor="#231f20" strokeweight=".12pt">
                  <v:path arrowok="t"/>
                </v:shape>
                <v:shape id="Graphic 79" o:spid="_x0000_s1033" style="position:absolute;top:98;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" path="m,l822452,e" filled="f" strokecolor="#231f20" strokeweight=".12pt">
                  <v:path arrowok="t"/>
                </v:shape>
                <v:shape id="Graphic 80" o:spid="_x0000_s1034" style="position:absolute;top:114;width:8229;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" path="m,l822452,e" filled="f" strokecolor="#231f20" strokeweight=".12pt">
                  <v:path arrowok="t"/>
                </v:shape>
                <v:shape id="Graphic 81" o:spid="_x0000_s1035" style="position:absolute;left:8224;top:7;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" path="m,l822439,e" filled="f" strokecolor="#231f20" strokeweight=".12pt">
                  <v:path arrowok="t"/>
                </v:shape>
                <v:shape id="Graphic 82" o:spid="_x0000_s1036" style="position:absolute;left:8224;top:22;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" path="m,l822439,e" filled="f" strokecolor="#231f20" strokeweight=".12pt">
                  <v:path arrowok="t"/>
                </v:shape>
                <v:shape id="Graphic 83" o:spid="_x0000_s1037" style="position:absolute;left:8224;top:38;width:8230;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" path="m,l822439,e" filled="f" strokecolor="#231f20" strokeweight=".12pt">
                  <v:path arrowok="t"/>
                </v:shape>
                <v:shape id="Graphic 84" o:spid="_x0000_s1038" style="position:absolute;left:8224;top:53;width:8230;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" path="m,l822439,e" filled="f" strokecolor="#231f20" strokeweight=".12pt">
                  <v:path arrowok="t"/>
                </v:shape>
                <v:shape id="Graphic 85" o:spid="_x0000_s1039" style="position:absolute;left:8224;top:68;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" path="m,l822439,e" filled="f" strokecolor="#231f20" strokeweight=".12pt">
                  <v:path arrowok="t"/>
                </v:shape>
                <v:shape id="Graphic 86" o:spid="_x0000_s1040" style="position:absolute;left:8224;top:83;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" path="m,l822439,e" filled="f" strokecolor="#231f20" strokeweight=".12pt">
                  <v:path arrowok="t"/>
                </v:shape>
                <v:shape id="Graphic 87" o:spid="_x0000_s1041" style="position:absolute;left:8224;top:98;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" path="m,l822439,e" filled="f" strokecolor="#231f20" strokeweight=".12pt">
                  <v:path arrowok="t"/>
                </v:shape>
                <v:shape id="Graphic 88" o:spid="_x0000_s1042" style="position:absolute;left:8224;top:114;width:8230;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" path="m,l822439,e" filled="f" strokecolor="#231f20" strokeweight=".12pt">
                  <v:path arrowok="t"/>
                </v:shape>
                <w10:wrap type="topAndBottom" anchorx="page"/>
              </v:group>
            </w:pict>
          </mc:Fallback>
        </mc:AlternateContent>
      </w:r>
      <w:r>
        <w:rPr>
          <w:color w:val="231F20"/>
          <w:sz w:val="18"/>
        </w:rPr>
        <w:t>Retained</w:t>
      </w:r>
      <w:r>
        <w:rPr>
          <w:color w:val="231F20"/>
          <w:spacing w:val="-1"/>
          <w:sz w:val="18"/>
        </w:rPr>
        <w:t xml:space="preserve"> </w:t>
      </w:r>
      <w:r>
        <w:rPr>
          <w:color w:val="231F20"/>
          <w:spacing w:val="-2"/>
          <w:sz w:val="18"/>
        </w:rPr>
        <w:t>earnings</w:t>
      </w:r>
      <w:r>
        <w:rPr>
          <w:color w:val="231F20"/>
          <w:sz w:val="18"/>
        </w:rPr>
        <w:tab/>
      </w:r>
      <w:r>
        <w:rPr>
          <w:b/>
          <w:color w:val="231F20"/>
          <w:spacing w:val="-2"/>
          <w:sz w:val="18"/>
        </w:rPr>
        <w:t>2,985,889</w:t>
      </w:r>
      <w:r>
        <w:rPr>
          <w:b/>
          <w:color w:val="231F20"/>
          <w:sz w:val="18"/>
        </w:rPr>
        <w:tab/>
      </w:r>
      <w:r>
        <w:rPr>
          <w:color w:val="231F20"/>
          <w:spacing w:val="-2"/>
          <w:sz w:val="18"/>
        </w:rPr>
        <w:t>2,784,275</w:t>
      </w:r>
    </w:p>
    <w:p w14:paraId="6D450F0F" w14:textId="77777777" w:rsidR="00174558" w:rsidRDefault="00000000">
      <w:pPr>
        <w:tabs>
          <w:tab w:val="left" w:pos="8143"/>
          <w:tab w:val="left" w:pos="9438"/>
        </w:tabs>
        <w:spacing w:before="25"/>
        <w:ind w:left="453"/>
        <w:rPr>
          <w:sz w:val="18"/>
        </w:rPr>
      </w:pPr>
      <w:r>
        <w:rPr>
          <w:color w:val="231F20"/>
          <w:position w:val="9"/>
          <w:sz w:val="18"/>
        </w:rPr>
        <w:t>TOTAL</w:t>
      </w:r>
      <w:r>
        <w:rPr>
          <w:color w:val="231F20"/>
          <w:spacing w:val="-6"/>
          <w:position w:val="9"/>
          <w:sz w:val="18"/>
        </w:rPr>
        <w:t xml:space="preserve"> </w:t>
      </w:r>
      <w:r>
        <w:rPr>
          <w:color w:val="231F20"/>
          <w:spacing w:val="-2"/>
          <w:position w:val="9"/>
          <w:sz w:val="18"/>
        </w:rPr>
        <w:t>EQUITY</w:t>
      </w:r>
      <w:r>
        <w:rPr>
          <w:color w:val="231F20"/>
          <w:position w:val="9"/>
          <w:sz w:val="18"/>
        </w:rPr>
        <w:tab/>
      </w:r>
      <w:r>
        <w:rPr>
          <w:b/>
          <w:color w:val="231F20"/>
          <w:spacing w:val="-2"/>
          <w:sz w:val="18"/>
        </w:rPr>
        <w:t>2,985,889</w:t>
      </w:r>
      <w:r>
        <w:rPr>
          <w:b/>
          <w:color w:val="231F20"/>
          <w:sz w:val="18"/>
        </w:rPr>
        <w:tab/>
      </w:r>
      <w:r>
        <w:rPr>
          <w:color w:val="231F20"/>
          <w:spacing w:val="-2"/>
          <w:sz w:val="18"/>
        </w:rPr>
        <w:t>2,784,275</w:t>
      </w:r>
    </w:p>
    <w:p w14:paraId="6D450F10" w14:textId="77777777" w:rsidR="00174558" w:rsidRDefault="00000000">
      <w:pPr>
        <w:pStyle w:val="BodyText"/>
        <w:spacing w:line="49" w:lineRule="exact"/>
        <w:ind w:left="7741"/>
        <w:rPr>
          <w:sz w:val="4"/>
        </w:rPr>
      </w:pPr>
      <w:r>
        <w:rPr>
          <w:noProof/>
          <w:sz w:val="4"/>
        </w:rPr>
        <mc:AlternateContent>
          <mc:Choice Requires="wpg">
            <w:drawing>
              <wp:inline distT="0" distB="0" distL="0" distR="0" wp14:anchorId="6D45138C" wp14:editId="0933B814">
                <wp:extent cx="1645285" cy="30480"/>
                <wp:effectExtent l="9525" t="0" r="0" b="7620"/>
                <wp:docPr id="89" name="Group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285" cy="30480"/>
                          <a:chOff x="0" y="0"/>
                          <a:chExt cx="1645285" cy="30480"/>
                        </a:xfrm>
                      </wpg:grpSpPr>
                      <wps:wsp>
                        <wps:cNvPr id="90" name="Graphic 90"/>
                        <wps:cNvSpPr/>
                        <wps:spPr>
                          <a:xfrm>
                            <a:off x="0" y="761"/>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91" name="Graphic 91"/>
                        <wps:cNvSpPr/>
                        <wps:spPr>
                          <a:xfrm>
                            <a:off x="0" y="2284"/>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92" name="Graphic 92"/>
                        <wps:cNvSpPr/>
                        <wps:spPr>
                          <a:xfrm>
                            <a:off x="0" y="3808"/>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93" name="Graphic 93"/>
                        <wps:cNvSpPr/>
                        <wps:spPr>
                          <a:xfrm>
                            <a:off x="0" y="5332"/>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94" name="Graphic 94"/>
                        <wps:cNvSpPr/>
                        <wps:spPr>
                          <a:xfrm>
                            <a:off x="0" y="6856"/>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95" name="Graphic 95"/>
                        <wps:cNvSpPr/>
                        <wps:spPr>
                          <a:xfrm>
                            <a:off x="0" y="8368"/>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96" name="Graphic 96"/>
                        <wps:cNvSpPr/>
                        <wps:spPr>
                          <a:xfrm>
                            <a:off x="0" y="22085"/>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97" name="Graphic 97"/>
                        <wps:cNvSpPr/>
                        <wps:spPr>
                          <a:xfrm>
                            <a:off x="0" y="23609"/>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98" name="Graphic 98"/>
                        <wps:cNvSpPr/>
                        <wps:spPr>
                          <a:xfrm>
                            <a:off x="0" y="25133"/>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99" name="Graphic 99"/>
                        <wps:cNvSpPr/>
                        <wps:spPr>
                          <a:xfrm>
                            <a:off x="0" y="26656"/>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100" name="Graphic 100"/>
                        <wps:cNvSpPr/>
                        <wps:spPr>
                          <a:xfrm>
                            <a:off x="0" y="28180"/>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101" name="Graphic 101"/>
                        <wps:cNvSpPr/>
                        <wps:spPr>
                          <a:xfrm>
                            <a:off x="0" y="29704"/>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102" name="Graphic 102"/>
                        <wps:cNvSpPr/>
                        <wps:spPr>
                          <a:xfrm>
                            <a:off x="822452" y="761"/>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103" name="Graphic 103"/>
                        <wps:cNvSpPr/>
                        <wps:spPr>
                          <a:xfrm>
                            <a:off x="822452" y="2284"/>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104" name="Graphic 104"/>
                        <wps:cNvSpPr/>
                        <wps:spPr>
                          <a:xfrm>
                            <a:off x="822452" y="3808"/>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105" name="Graphic 105"/>
                        <wps:cNvSpPr/>
                        <wps:spPr>
                          <a:xfrm>
                            <a:off x="822452" y="5332"/>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106" name="Graphic 106"/>
                        <wps:cNvSpPr/>
                        <wps:spPr>
                          <a:xfrm>
                            <a:off x="822452" y="6856"/>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107" name="Graphic 107"/>
                        <wps:cNvSpPr/>
                        <wps:spPr>
                          <a:xfrm>
                            <a:off x="822452" y="8368"/>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108" name="Graphic 108"/>
                        <wps:cNvSpPr/>
                        <wps:spPr>
                          <a:xfrm>
                            <a:off x="822452" y="22085"/>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109" name="Graphic 109"/>
                        <wps:cNvSpPr/>
                        <wps:spPr>
                          <a:xfrm>
                            <a:off x="822452" y="23609"/>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110" name="Graphic 110"/>
                        <wps:cNvSpPr/>
                        <wps:spPr>
                          <a:xfrm>
                            <a:off x="822452" y="25133"/>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111" name="Graphic 111"/>
                        <wps:cNvSpPr/>
                        <wps:spPr>
                          <a:xfrm>
                            <a:off x="822452" y="26656"/>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112" name="Graphic 112"/>
                        <wps:cNvSpPr/>
                        <wps:spPr>
                          <a:xfrm>
                            <a:off x="822452" y="28180"/>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113" name="Graphic 113"/>
                        <wps:cNvSpPr/>
                        <wps:spPr>
                          <a:xfrm>
                            <a:off x="822452" y="29704"/>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g:wgp>
                  </a:graphicData>
                </a:graphic>
              </wp:inline>
            </w:drawing>
          </mc:Choice>
          <mc:Fallback>
            <w:pict>
              <v:group w14:anchorId="62FF1A4B" id="Group 89" o:spid="_x0000_s1026" alt="&quot;&quot;" style="width:129.55pt;height:2.4pt;mso-position-horizontal-relative:char;mso-position-vertical-relative:line" coordsize="1645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">
                <v:shape id="Graphic 90" o:spid="_x0000_s1027" style="position:absolute;top:7;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" path="m,l822452,e" filled="f" strokecolor="#231f20" strokeweight=".12pt">
                  <v:path arrowok="t"/>
                </v:shape>
                <v:shape id="Graphic 91" o:spid="_x0000_s1028" style="position:absolute;top:22;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" path="m,l822452,e" filled="f" strokecolor="#231f20" strokeweight=".12pt">
                  <v:path arrowok="t"/>
                </v:shape>
                <v:shape id="Graphic 92" o:spid="_x0000_s1029" style="position:absolute;top:38;width:8229;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" path="m,l822452,e" filled="f" strokecolor="#231f20" strokeweight=".12pt">
                  <v:path arrowok="t"/>
                </v:shape>
                <v:shape id="Graphic 93" o:spid="_x0000_s1030" style="position:absolute;top:53;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" path="m,l822452,e" filled="f" strokecolor="#231f20" strokeweight=".12pt">
                  <v:path arrowok="t"/>
                </v:shape>
                <v:shape id="Graphic 94" o:spid="_x0000_s1031" style="position:absolute;top:68;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" path="m,l822452,e" filled="f" strokecolor="#231f20" strokeweight=".12pt">
                  <v:path arrowok="t"/>
                </v:shape>
                <v:shape id="Graphic 95" o:spid="_x0000_s1032" style="position:absolute;top:83;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" path="m,l822452,e" filled="f" strokecolor="#231f20" strokeweight=".12pt">
                  <v:path arrowok="t"/>
                </v:shape>
                <v:shape id="Graphic 96" o:spid="_x0000_s1033" style="position:absolute;top:220;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" path="m,l822452,e" filled="f" strokecolor="#231f20" strokeweight=".12pt">
                  <v:path arrowok="t"/>
                </v:shape>
                <v:shape id="Graphic 97" o:spid="_x0000_s1034" style="position:absolute;top:236;width:8229;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" path="m,l822452,e" filled="f" strokecolor="#231f20" strokeweight=".12pt">
                  <v:path arrowok="t"/>
                </v:shape>
                <v:shape id="Graphic 98" o:spid="_x0000_s1035" style="position:absolute;top:251;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" path="m,l822452,e" filled="f" strokecolor="#231f20" strokeweight=".12pt">
                  <v:path arrowok="t"/>
                </v:shape>
                <v:shape id="Graphic 99" o:spid="_x0000_s1036" style="position:absolute;top:266;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" path="m,l822452,e" filled="f" strokecolor="#231f20" strokeweight=".12pt">
                  <v:path arrowok="t"/>
                </v:shape>
                <v:shape id="Graphic 100" o:spid="_x0000_s1037" style="position:absolute;top:281;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" path="m,l822452,e" filled="f" strokecolor="#231f20" strokeweight=".12pt">
                  <v:path arrowok="t"/>
                </v:shape>
                <v:shape id="Graphic 101" o:spid="_x0000_s1038" style="position:absolute;top:297;width:8229;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" path="m,l822452,e" filled="f" strokecolor="#231f20" strokeweight=".12pt">
                  <v:path arrowok="t"/>
                </v:shape>
                <v:shape id="Graphic 102" o:spid="_x0000_s1039" style="position:absolute;left:8224;top:7;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" path="m,l822439,e" filled="f" strokecolor="#231f20" strokeweight=".12pt">
                  <v:path arrowok="t"/>
                </v:shape>
                <v:shape id="Graphic 103" o:spid="_x0000_s1040" style="position:absolute;left:8224;top:22;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" path="m,l822439,e" filled="f" strokecolor="#231f20" strokeweight=".12pt">
                  <v:path arrowok="t"/>
                </v:shape>
                <v:shape id="Graphic 104" o:spid="_x0000_s1041" style="position:absolute;left:8224;top:38;width:8230;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" path="m,l822439,e" filled="f" strokecolor="#231f20" strokeweight=".12pt">
                  <v:path arrowok="t"/>
                </v:shape>
                <v:shape id="Graphic 105" o:spid="_x0000_s1042" style="position:absolute;left:8224;top:53;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" path="m,l822439,e" filled="f" strokecolor="#231f20" strokeweight=".12pt">
                  <v:path arrowok="t"/>
                </v:shape>
                <v:shape id="Graphic 106" o:spid="_x0000_s1043" style="position:absolute;left:8224;top:68;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" path="m,l822439,e" filled="f" strokecolor="#231f20" strokeweight=".12pt">
                  <v:path arrowok="t"/>
                </v:shape>
                <v:shape id="Graphic 107" o:spid="_x0000_s1044" style="position:absolute;left:8224;top:83;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" path="m,l822439,e" filled="f" strokecolor="#231f20" strokeweight=".12pt">
                  <v:path arrowok="t"/>
                </v:shape>
                <v:shape id="Graphic 108" o:spid="_x0000_s1045" style="position:absolute;left:8224;top:220;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" path="m,l822439,e" filled="f" strokecolor="#231f20" strokeweight=".12pt">
                  <v:path arrowok="t"/>
                </v:shape>
                <v:shape id="Graphic 109" o:spid="_x0000_s1046" style="position:absolute;left:8224;top:236;width:8230;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" path="m,l822439,e" filled="f" strokecolor="#231f20" strokeweight=".12pt">
                  <v:path arrowok="t"/>
                </v:shape>
                <v:shape id="Graphic 110" o:spid="_x0000_s1047" style="position:absolute;left:8224;top:251;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" path="m,l822439,e" filled="f" strokecolor="#231f20" strokeweight=".12pt">
                  <v:path arrowok="t"/>
                </v:shape>
                <v:shape id="Graphic 111" o:spid="_x0000_s1048" style="position:absolute;left:8224;top:266;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" path="m,l822439,e" filled="f" strokecolor="#231f20" strokeweight=".12pt">
                  <v:path arrowok="t"/>
                </v:shape>
                <v:shape id="Graphic 112" o:spid="_x0000_s1049" style="position:absolute;left:8224;top:281;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" path="m,l822439,e" filled="f" strokecolor="#231f20" strokeweight=".12pt">
                  <v:path arrowok="t"/>
                </v:shape>
                <v:shape id="Graphic 113" o:spid="_x0000_s1050" style="position:absolute;left:8224;top:297;width:8230;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" path="m,l822439,e" filled="f" strokecolor="#231f20" strokeweight=".12pt">
                  <v:path arrowok="t"/>
                </v:shape>
                <w10:anchorlock/>
              </v:group>
            </w:pict>
          </mc:Fallback>
        </mc:AlternateContent>
      </w:r>
    </w:p>
    <w:p w14:paraId="6D450F11" w14:textId="77777777" w:rsidR="00174558" w:rsidRDefault="00174558">
      <w:pPr>
        <w:spacing w:line="49" w:lineRule="exact"/>
        <w:rPr>
          <w:sz w:val="4"/>
        </w:rPr>
        <w:sectPr w:rsidR="00174558">
          <w:pgSz w:w="11900" w:h="16840"/>
          <w:pgMar w:top="1580" w:right="800" w:bottom="1400" w:left="580" w:header="1020" w:footer="1211" w:gutter="0"/>
          <w:cols w:space="720"/>
        </w:sectPr>
      </w:pPr>
    </w:p>
    <w:p w14:paraId="6D450F12" w14:textId="77777777" w:rsidR="00174558" w:rsidRDefault="00174558">
      <w:pPr>
        <w:pStyle w:val="BodyText"/>
        <w:rPr>
          <w:sz w:val="20"/>
        </w:rPr>
      </w:pPr>
    </w:p>
    <w:p w14:paraId="6D450F13" w14:textId="77777777" w:rsidR="00174558" w:rsidRDefault="00174558">
      <w:pPr>
        <w:pStyle w:val="BodyText"/>
        <w:spacing w:before="2"/>
        <w:rPr>
          <w:sz w:val="10"/>
        </w:rPr>
      </w:pPr>
    </w:p>
    <w:tbl>
      <w:tblPr>
        <w:tblW w:w="0" w:type="auto"/>
        <w:tblInd w:w="385" w:type="dxa"/>
        <w:tblLayout w:type="fixed"/>
        <w:tblCellMar>
          <w:left w:w="0" w:type="dxa"/>
          <w:right w:w="0" w:type="dxa"/>
        </w:tblCellMar>
        <w:tblLook w:val="01E0" w:firstRow="1" w:lastRow="1" w:firstColumn="1" w:lastColumn="1" w:noHBand="0" w:noVBand="0"/>
      </w:tblPr>
      <w:tblGrid>
        <w:gridCol w:w="5500"/>
        <w:gridCol w:w="1865"/>
        <w:gridCol w:w="1451"/>
        <w:gridCol w:w="1139"/>
      </w:tblGrid>
      <w:tr w:rsidR="00174558" w14:paraId="6D450F18" w14:textId="77777777">
        <w:trPr>
          <w:trHeight w:val="343"/>
        </w:trPr>
        <w:tc>
          <w:tcPr>
            <w:tcW w:w="5500" w:type="dxa"/>
          </w:tcPr>
          <w:p w14:paraId="6D450F14" w14:textId="77777777" w:rsidR="00174558" w:rsidRDefault="00000000">
            <w:pPr>
              <w:pStyle w:val="TableParagraph"/>
              <w:spacing w:line="313" w:lineRule="exact"/>
              <w:ind w:left="50"/>
              <w:rPr>
                <w:b/>
                <w:sz w:val="28"/>
              </w:rPr>
            </w:pPr>
            <w:r>
              <w:rPr>
                <w:b/>
                <w:color w:val="231F20"/>
                <w:sz w:val="28"/>
              </w:rPr>
              <w:t>Statement</w:t>
            </w:r>
            <w:r>
              <w:rPr>
                <w:b/>
                <w:color w:val="231F20"/>
                <w:spacing w:val="-4"/>
                <w:sz w:val="28"/>
              </w:rPr>
              <w:t xml:space="preserve"> </w:t>
            </w:r>
            <w:r>
              <w:rPr>
                <w:b/>
                <w:color w:val="231F20"/>
                <w:sz w:val="28"/>
              </w:rPr>
              <w:t>of</w:t>
            </w:r>
            <w:r>
              <w:rPr>
                <w:b/>
                <w:color w:val="231F20"/>
                <w:spacing w:val="-4"/>
                <w:sz w:val="28"/>
              </w:rPr>
              <w:t xml:space="preserve"> </w:t>
            </w:r>
            <w:r>
              <w:rPr>
                <w:b/>
                <w:color w:val="231F20"/>
                <w:sz w:val="28"/>
              </w:rPr>
              <w:t>Cash</w:t>
            </w:r>
            <w:r>
              <w:rPr>
                <w:b/>
                <w:color w:val="231F20"/>
                <w:spacing w:val="-4"/>
                <w:sz w:val="28"/>
              </w:rPr>
              <w:t xml:space="preserve"> </w:t>
            </w:r>
            <w:r>
              <w:rPr>
                <w:b/>
                <w:color w:val="231F20"/>
                <w:spacing w:val="-2"/>
                <w:sz w:val="28"/>
              </w:rPr>
              <w:t>Flows</w:t>
            </w:r>
          </w:p>
        </w:tc>
        <w:tc>
          <w:tcPr>
            <w:tcW w:w="1865" w:type="dxa"/>
          </w:tcPr>
          <w:p w14:paraId="6D450F15" w14:textId="77777777" w:rsidR="00174558" w:rsidRDefault="00174558">
            <w:pPr>
              <w:pStyle w:val="TableParagraph"/>
              <w:rPr>
                <w:rFonts w:ascii="Times New Roman"/>
                <w:sz w:val="18"/>
              </w:rPr>
            </w:pPr>
          </w:p>
        </w:tc>
        <w:tc>
          <w:tcPr>
            <w:tcW w:w="1451" w:type="dxa"/>
          </w:tcPr>
          <w:p w14:paraId="6D450F16" w14:textId="77777777" w:rsidR="00174558" w:rsidRDefault="00174558">
            <w:pPr>
              <w:pStyle w:val="TableParagraph"/>
              <w:rPr>
                <w:rFonts w:ascii="Times New Roman"/>
                <w:sz w:val="18"/>
              </w:rPr>
            </w:pPr>
          </w:p>
        </w:tc>
        <w:tc>
          <w:tcPr>
            <w:tcW w:w="1139" w:type="dxa"/>
          </w:tcPr>
          <w:p w14:paraId="6D450F17" w14:textId="77777777" w:rsidR="00174558" w:rsidRDefault="00174558">
            <w:pPr>
              <w:pStyle w:val="TableParagraph"/>
              <w:rPr>
                <w:rFonts w:ascii="Times New Roman"/>
                <w:sz w:val="18"/>
              </w:rPr>
            </w:pPr>
          </w:p>
        </w:tc>
      </w:tr>
      <w:tr w:rsidR="00174558" w14:paraId="6D450F1D" w14:textId="77777777">
        <w:trPr>
          <w:trHeight w:val="485"/>
        </w:trPr>
        <w:tc>
          <w:tcPr>
            <w:tcW w:w="5500" w:type="dxa"/>
          </w:tcPr>
          <w:p w14:paraId="6D450F19" w14:textId="77777777" w:rsidR="00174558" w:rsidRDefault="00000000">
            <w:pPr>
              <w:pStyle w:val="TableParagraph"/>
              <w:spacing w:before="23"/>
              <w:ind w:left="50"/>
              <w:rPr>
                <w:b/>
              </w:rPr>
            </w:pPr>
            <w:r>
              <w:rPr>
                <w:b/>
                <w:color w:val="231F20"/>
              </w:rPr>
              <w:t>For</w:t>
            </w:r>
            <w:r>
              <w:rPr>
                <w:b/>
                <w:color w:val="231F20"/>
                <w:spacing w:val="-3"/>
              </w:rPr>
              <w:t xml:space="preserve"> </w:t>
            </w:r>
            <w:r>
              <w:rPr>
                <w:b/>
                <w:color w:val="231F20"/>
              </w:rPr>
              <w:t>the</w:t>
            </w:r>
            <w:r>
              <w:rPr>
                <w:b/>
                <w:color w:val="231F20"/>
                <w:spacing w:val="-2"/>
              </w:rPr>
              <w:t xml:space="preserve"> </w:t>
            </w:r>
            <w:r>
              <w:rPr>
                <w:b/>
                <w:color w:val="231F20"/>
              </w:rPr>
              <w:t>Year</w:t>
            </w:r>
            <w:r>
              <w:rPr>
                <w:b/>
                <w:color w:val="231F20"/>
                <w:spacing w:val="-3"/>
              </w:rPr>
              <w:t xml:space="preserve"> </w:t>
            </w:r>
            <w:r>
              <w:rPr>
                <w:b/>
                <w:color w:val="231F20"/>
              </w:rPr>
              <w:t>Ended</w:t>
            </w:r>
            <w:r>
              <w:rPr>
                <w:b/>
                <w:color w:val="231F20"/>
                <w:spacing w:val="-2"/>
              </w:rPr>
              <w:t xml:space="preserve"> </w:t>
            </w:r>
            <w:r>
              <w:rPr>
                <w:b/>
                <w:color w:val="231F20"/>
              </w:rPr>
              <w:t>30</w:t>
            </w:r>
            <w:r>
              <w:rPr>
                <w:b/>
                <w:color w:val="231F20"/>
                <w:spacing w:val="-2"/>
              </w:rPr>
              <w:t xml:space="preserve"> </w:t>
            </w:r>
            <w:r>
              <w:rPr>
                <w:b/>
                <w:color w:val="231F20"/>
              </w:rPr>
              <w:t>June</w:t>
            </w:r>
            <w:r>
              <w:rPr>
                <w:b/>
                <w:color w:val="231F20"/>
                <w:spacing w:val="-2"/>
              </w:rPr>
              <w:t xml:space="preserve"> </w:t>
            </w:r>
            <w:r>
              <w:rPr>
                <w:b/>
                <w:color w:val="231F20"/>
                <w:spacing w:val="-4"/>
              </w:rPr>
              <w:t>2023</w:t>
            </w:r>
          </w:p>
        </w:tc>
        <w:tc>
          <w:tcPr>
            <w:tcW w:w="1865" w:type="dxa"/>
          </w:tcPr>
          <w:p w14:paraId="6D450F1A" w14:textId="77777777" w:rsidR="00174558" w:rsidRDefault="00174558">
            <w:pPr>
              <w:pStyle w:val="TableParagraph"/>
              <w:rPr>
                <w:rFonts w:ascii="Times New Roman"/>
                <w:sz w:val="18"/>
              </w:rPr>
            </w:pPr>
          </w:p>
        </w:tc>
        <w:tc>
          <w:tcPr>
            <w:tcW w:w="1451" w:type="dxa"/>
          </w:tcPr>
          <w:p w14:paraId="6D450F1B" w14:textId="77777777" w:rsidR="00174558" w:rsidRDefault="00174558">
            <w:pPr>
              <w:pStyle w:val="TableParagraph"/>
              <w:rPr>
                <w:rFonts w:ascii="Times New Roman"/>
                <w:sz w:val="18"/>
              </w:rPr>
            </w:pPr>
          </w:p>
        </w:tc>
        <w:tc>
          <w:tcPr>
            <w:tcW w:w="1139" w:type="dxa"/>
          </w:tcPr>
          <w:p w14:paraId="6D450F1C" w14:textId="77777777" w:rsidR="00174558" w:rsidRDefault="00174558">
            <w:pPr>
              <w:pStyle w:val="TableParagraph"/>
              <w:rPr>
                <w:rFonts w:ascii="Times New Roman"/>
                <w:sz w:val="18"/>
              </w:rPr>
            </w:pPr>
          </w:p>
        </w:tc>
      </w:tr>
      <w:tr w:rsidR="00174558" w14:paraId="6D450F24" w14:textId="77777777">
        <w:trPr>
          <w:trHeight w:val="446"/>
        </w:trPr>
        <w:tc>
          <w:tcPr>
            <w:tcW w:w="5500" w:type="dxa"/>
          </w:tcPr>
          <w:p w14:paraId="6D450F1E" w14:textId="77777777" w:rsidR="00174558" w:rsidRDefault="00174558">
            <w:pPr>
              <w:pStyle w:val="TableParagraph"/>
              <w:rPr>
                <w:rFonts w:ascii="Times New Roman"/>
                <w:sz w:val="18"/>
              </w:rPr>
            </w:pPr>
          </w:p>
        </w:tc>
        <w:tc>
          <w:tcPr>
            <w:tcW w:w="1865" w:type="dxa"/>
          </w:tcPr>
          <w:p w14:paraId="6D450F1F" w14:textId="77777777" w:rsidR="00174558" w:rsidRDefault="00174558">
            <w:pPr>
              <w:pStyle w:val="TableParagraph"/>
              <w:rPr>
                <w:rFonts w:ascii="Times New Roman"/>
                <w:sz w:val="18"/>
              </w:rPr>
            </w:pPr>
          </w:p>
        </w:tc>
        <w:tc>
          <w:tcPr>
            <w:tcW w:w="1451" w:type="dxa"/>
          </w:tcPr>
          <w:p w14:paraId="6D450F20" w14:textId="77777777" w:rsidR="00174558" w:rsidRDefault="00174558">
            <w:pPr>
              <w:pStyle w:val="TableParagraph"/>
              <w:spacing w:before="7"/>
              <w:rPr>
                <w:sz w:val="17"/>
              </w:rPr>
            </w:pPr>
          </w:p>
          <w:p w14:paraId="6D450F21" w14:textId="77777777" w:rsidR="00174558" w:rsidRDefault="00000000">
            <w:pPr>
              <w:pStyle w:val="TableParagraph"/>
              <w:spacing w:before="1"/>
              <w:ind w:left="444"/>
              <w:rPr>
                <w:b/>
                <w:sz w:val="18"/>
              </w:rPr>
            </w:pPr>
            <w:r>
              <w:rPr>
                <w:b/>
                <w:color w:val="231F20"/>
                <w:spacing w:val="-4"/>
                <w:sz w:val="18"/>
              </w:rPr>
              <w:t>2023</w:t>
            </w:r>
          </w:p>
        </w:tc>
        <w:tc>
          <w:tcPr>
            <w:tcW w:w="1139" w:type="dxa"/>
          </w:tcPr>
          <w:p w14:paraId="6D450F22" w14:textId="77777777" w:rsidR="00174558" w:rsidRDefault="00174558">
            <w:pPr>
              <w:pStyle w:val="TableParagraph"/>
              <w:spacing w:before="7"/>
              <w:rPr>
                <w:sz w:val="17"/>
              </w:rPr>
            </w:pPr>
          </w:p>
          <w:p w14:paraId="6D450F23" w14:textId="77777777" w:rsidR="00174558" w:rsidRDefault="00000000">
            <w:pPr>
              <w:pStyle w:val="TableParagraph"/>
              <w:spacing w:before="1"/>
              <w:ind w:left="288"/>
              <w:rPr>
                <w:b/>
                <w:sz w:val="18"/>
              </w:rPr>
            </w:pPr>
            <w:r>
              <w:rPr>
                <w:b/>
                <w:color w:val="231F20"/>
                <w:spacing w:val="-4"/>
                <w:sz w:val="18"/>
              </w:rPr>
              <w:t>2022</w:t>
            </w:r>
          </w:p>
        </w:tc>
      </w:tr>
      <w:tr w:rsidR="00174558" w14:paraId="6D450F29" w14:textId="77777777">
        <w:trPr>
          <w:trHeight w:val="312"/>
        </w:trPr>
        <w:tc>
          <w:tcPr>
            <w:tcW w:w="5500" w:type="dxa"/>
          </w:tcPr>
          <w:p w14:paraId="6D450F25" w14:textId="77777777" w:rsidR="00174558" w:rsidRDefault="00174558">
            <w:pPr>
              <w:pStyle w:val="TableParagraph"/>
              <w:rPr>
                <w:rFonts w:ascii="Times New Roman"/>
                <w:sz w:val="18"/>
              </w:rPr>
            </w:pPr>
          </w:p>
        </w:tc>
        <w:tc>
          <w:tcPr>
            <w:tcW w:w="1865" w:type="dxa"/>
          </w:tcPr>
          <w:p w14:paraId="6D450F26" w14:textId="77777777" w:rsidR="00174558" w:rsidRDefault="00000000">
            <w:pPr>
              <w:pStyle w:val="TableParagraph"/>
              <w:spacing w:before="30"/>
              <w:ind w:left="1364" w:right="77"/>
              <w:jc w:val="center"/>
              <w:rPr>
                <w:b/>
                <w:sz w:val="18"/>
              </w:rPr>
            </w:pPr>
            <w:r>
              <w:rPr>
                <w:b/>
                <w:color w:val="231F20"/>
                <w:spacing w:val="-4"/>
                <w:sz w:val="18"/>
              </w:rPr>
              <w:t>Note</w:t>
            </w:r>
          </w:p>
        </w:tc>
        <w:tc>
          <w:tcPr>
            <w:tcW w:w="1451" w:type="dxa"/>
          </w:tcPr>
          <w:p w14:paraId="6D450F27" w14:textId="77777777" w:rsidR="00174558" w:rsidRDefault="00000000">
            <w:pPr>
              <w:pStyle w:val="TableParagraph"/>
              <w:spacing w:before="30"/>
              <w:ind w:right="158"/>
              <w:jc w:val="center"/>
              <w:rPr>
                <w:b/>
                <w:sz w:val="18"/>
              </w:rPr>
            </w:pPr>
            <w:r>
              <w:rPr>
                <w:b/>
                <w:color w:val="231F20"/>
                <w:sz w:val="18"/>
              </w:rPr>
              <w:t>$</w:t>
            </w:r>
          </w:p>
        </w:tc>
        <w:tc>
          <w:tcPr>
            <w:tcW w:w="1139" w:type="dxa"/>
          </w:tcPr>
          <w:p w14:paraId="6D450F28" w14:textId="77777777" w:rsidR="00174558" w:rsidRDefault="00000000">
            <w:pPr>
              <w:pStyle w:val="TableParagraph"/>
              <w:spacing w:before="30"/>
              <w:ind w:right="158"/>
              <w:jc w:val="center"/>
              <w:rPr>
                <w:b/>
                <w:sz w:val="18"/>
              </w:rPr>
            </w:pPr>
            <w:r>
              <w:rPr>
                <w:b/>
                <w:color w:val="231F20"/>
                <w:sz w:val="18"/>
              </w:rPr>
              <w:t>$</w:t>
            </w:r>
          </w:p>
        </w:tc>
      </w:tr>
      <w:tr w:rsidR="00174558" w14:paraId="6D450F31" w14:textId="77777777">
        <w:trPr>
          <w:trHeight w:val="542"/>
        </w:trPr>
        <w:tc>
          <w:tcPr>
            <w:tcW w:w="5500" w:type="dxa"/>
          </w:tcPr>
          <w:p w14:paraId="6D450F2A" w14:textId="77777777" w:rsidR="00174558" w:rsidRDefault="00000000">
            <w:pPr>
              <w:pStyle w:val="TableParagraph"/>
              <w:spacing w:before="70"/>
              <w:ind w:left="76"/>
              <w:rPr>
                <w:b/>
                <w:sz w:val="18"/>
              </w:rPr>
            </w:pPr>
            <w:r>
              <w:rPr>
                <w:b/>
                <w:color w:val="231F20"/>
                <w:sz w:val="18"/>
              </w:rPr>
              <w:t>CASH</w:t>
            </w:r>
            <w:r>
              <w:rPr>
                <w:b/>
                <w:color w:val="231F20"/>
                <w:spacing w:val="-8"/>
                <w:sz w:val="18"/>
              </w:rPr>
              <w:t xml:space="preserve"> </w:t>
            </w:r>
            <w:r>
              <w:rPr>
                <w:b/>
                <w:color w:val="231F20"/>
                <w:sz w:val="18"/>
              </w:rPr>
              <w:t>FLOWS</w:t>
            </w:r>
            <w:r>
              <w:rPr>
                <w:b/>
                <w:color w:val="231F20"/>
                <w:spacing w:val="-5"/>
                <w:sz w:val="18"/>
              </w:rPr>
              <w:t xml:space="preserve"> </w:t>
            </w:r>
            <w:r>
              <w:rPr>
                <w:b/>
                <w:color w:val="231F20"/>
                <w:sz w:val="18"/>
              </w:rPr>
              <w:t>FROM</w:t>
            </w:r>
            <w:r>
              <w:rPr>
                <w:b/>
                <w:color w:val="231F20"/>
                <w:spacing w:val="-6"/>
                <w:sz w:val="18"/>
              </w:rPr>
              <w:t xml:space="preserve"> </w:t>
            </w:r>
            <w:r>
              <w:rPr>
                <w:b/>
                <w:color w:val="231F20"/>
                <w:sz w:val="18"/>
              </w:rPr>
              <w:t>OPERATING</w:t>
            </w:r>
            <w:r>
              <w:rPr>
                <w:b/>
                <w:color w:val="231F20"/>
                <w:spacing w:val="-5"/>
                <w:sz w:val="18"/>
              </w:rPr>
              <w:t xml:space="preserve"> </w:t>
            </w:r>
            <w:r>
              <w:rPr>
                <w:b/>
                <w:color w:val="231F20"/>
                <w:spacing w:val="-2"/>
                <w:sz w:val="18"/>
              </w:rPr>
              <w:t>ACTIVITIES:</w:t>
            </w:r>
          </w:p>
          <w:p w14:paraId="6D450F2B" w14:textId="77777777" w:rsidR="00174558" w:rsidRDefault="00000000">
            <w:pPr>
              <w:pStyle w:val="TableParagraph"/>
              <w:spacing w:before="25"/>
              <w:ind w:left="76"/>
              <w:rPr>
                <w:sz w:val="18"/>
              </w:rPr>
            </w:pPr>
            <w:r>
              <w:rPr>
                <w:color w:val="231F20"/>
                <w:sz w:val="18"/>
              </w:rPr>
              <w:t>Receipts</w:t>
            </w:r>
            <w:r>
              <w:rPr>
                <w:color w:val="231F20"/>
                <w:spacing w:val="1"/>
                <w:sz w:val="18"/>
              </w:rPr>
              <w:t xml:space="preserve"> </w:t>
            </w:r>
            <w:r>
              <w:rPr>
                <w:color w:val="231F20"/>
                <w:sz w:val="18"/>
              </w:rPr>
              <w:t>from</w:t>
            </w:r>
            <w:r>
              <w:rPr>
                <w:color w:val="231F20"/>
                <w:spacing w:val="1"/>
                <w:sz w:val="18"/>
              </w:rPr>
              <w:t xml:space="preserve"> </w:t>
            </w:r>
            <w:r>
              <w:rPr>
                <w:color w:val="231F20"/>
                <w:spacing w:val="-2"/>
                <w:sz w:val="18"/>
              </w:rPr>
              <w:t>customers</w:t>
            </w:r>
          </w:p>
        </w:tc>
        <w:tc>
          <w:tcPr>
            <w:tcW w:w="1865" w:type="dxa"/>
          </w:tcPr>
          <w:p w14:paraId="6D450F2C" w14:textId="77777777" w:rsidR="00174558" w:rsidRDefault="00174558">
            <w:pPr>
              <w:pStyle w:val="TableParagraph"/>
              <w:rPr>
                <w:rFonts w:ascii="Times New Roman"/>
                <w:sz w:val="18"/>
              </w:rPr>
            </w:pPr>
          </w:p>
        </w:tc>
        <w:tc>
          <w:tcPr>
            <w:tcW w:w="1451" w:type="dxa"/>
          </w:tcPr>
          <w:p w14:paraId="6D450F2D" w14:textId="77777777" w:rsidR="00174558" w:rsidRDefault="00174558">
            <w:pPr>
              <w:pStyle w:val="TableParagraph"/>
              <w:spacing w:before="5"/>
              <w:rPr>
                <w:sz w:val="26"/>
              </w:rPr>
            </w:pPr>
          </w:p>
          <w:p w14:paraId="6D450F2E" w14:textId="77777777" w:rsidR="00174558" w:rsidRDefault="00000000">
            <w:pPr>
              <w:pStyle w:val="TableParagraph"/>
              <w:spacing w:before="1"/>
              <w:ind w:right="242"/>
              <w:jc w:val="right"/>
              <w:rPr>
                <w:b/>
                <w:sz w:val="18"/>
              </w:rPr>
            </w:pPr>
            <w:r>
              <w:rPr>
                <w:b/>
                <w:color w:val="231F20"/>
                <w:spacing w:val="-2"/>
                <w:sz w:val="18"/>
              </w:rPr>
              <w:t>6,653,055</w:t>
            </w:r>
          </w:p>
        </w:tc>
        <w:tc>
          <w:tcPr>
            <w:tcW w:w="1139" w:type="dxa"/>
          </w:tcPr>
          <w:p w14:paraId="6D450F2F" w14:textId="77777777" w:rsidR="00174558" w:rsidRDefault="00174558">
            <w:pPr>
              <w:pStyle w:val="TableParagraph"/>
              <w:spacing w:before="5"/>
              <w:rPr>
                <w:sz w:val="26"/>
              </w:rPr>
            </w:pPr>
          </w:p>
          <w:p w14:paraId="6D450F30" w14:textId="77777777" w:rsidR="00174558" w:rsidRDefault="00000000">
            <w:pPr>
              <w:pStyle w:val="TableParagraph"/>
              <w:spacing w:before="1"/>
              <w:ind w:left="245"/>
              <w:rPr>
                <w:sz w:val="18"/>
              </w:rPr>
            </w:pPr>
            <w:r>
              <w:rPr>
                <w:color w:val="231F20"/>
                <w:spacing w:val="-2"/>
                <w:sz w:val="18"/>
              </w:rPr>
              <w:t>4,286,826</w:t>
            </w:r>
          </w:p>
        </w:tc>
      </w:tr>
      <w:tr w:rsidR="00174558" w14:paraId="6D450F36" w14:textId="77777777">
        <w:trPr>
          <w:trHeight w:val="263"/>
        </w:trPr>
        <w:tc>
          <w:tcPr>
            <w:tcW w:w="5500" w:type="dxa"/>
          </w:tcPr>
          <w:p w14:paraId="6D450F32" w14:textId="77777777" w:rsidR="00174558" w:rsidRDefault="00000000">
            <w:pPr>
              <w:pStyle w:val="TableParagraph"/>
              <w:spacing w:before="24"/>
              <w:ind w:left="76"/>
              <w:rPr>
                <w:sz w:val="18"/>
              </w:rPr>
            </w:pPr>
            <w:r>
              <w:rPr>
                <w:color w:val="231F20"/>
                <w:sz w:val="18"/>
              </w:rPr>
              <w:t>Payments</w:t>
            </w:r>
            <w:r>
              <w:rPr>
                <w:color w:val="231F20"/>
                <w:spacing w:val="1"/>
                <w:sz w:val="18"/>
              </w:rPr>
              <w:t xml:space="preserve"> </w:t>
            </w:r>
            <w:r>
              <w:rPr>
                <w:color w:val="231F20"/>
                <w:sz w:val="18"/>
              </w:rPr>
              <w:t>to</w:t>
            </w:r>
            <w:r>
              <w:rPr>
                <w:color w:val="231F20"/>
                <w:spacing w:val="1"/>
                <w:sz w:val="18"/>
              </w:rPr>
              <w:t xml:space="preserve"> </w:t>
            </w:r>
            <w:r>
              <w:rPr>
                <w:color w:val="231F20"/>
                <w:sz w:val="18"/>
              </w:rPr>
              <w:t>suppliers</w:t>
            </w:r>
            <w:r>
              <w:rPr>
                <w:color w:val="231F20"/>
                <w:spacing w:val="1"/>
                <w:sz w:val="18"/>
              </w:rPr>
              <w:t xml:space="preserve"> </w:t>
            </w:r>
            <w:r>
              <w:rPr>
                <w:color w:val="231F20"/>
                <w:sz w:val="18"/>
              </w:rPr>
              <w:t>and</w:t>
            </w:r>
            <w:r>
              <w:rPr>
                <w:color w:val="231F20"/>
                <w:spacing w:val="1"/>
                <w:sz w:val="18"/>
              </w:rPr>
              <w:t xml:space="preserve"> </w:t>
            </w:r>
            <w:r>
              <w:rPr>
                <w:color w:val="231F20"/>
                <w:spacing w:val="-2"/>
                <w:sz w:val="18"/>
              </w:rPr>
              <w:t>employees</w:t>
            </w:r>
          </w:p>
        </w:tc>
        <w:tc>
          <w:tcPr>
            <w:tcW w:w="1865" w:type="dxa"/>
          </w:tcPr>
          <w:p w14:paraId="6D450F33" w14:textId="77777777" w:rsidR="00174558" w:rsidRDefault="00174558">
            <w:pPr>
              <w:pStyle w:val="TableParagraph"/>
              <w:rPr>
                <w:rFonts w:ascii="Times New Roman"/>
                <w:sz w:val="18"/>
              </w:rPr>
            </w:pPr>
          </w:p>
        </w:tc>
        <w:tc>
          <w:tcPr>
            <w:tcW w:w="1451" w:type="dxa"/>
          </w:tcPr>
          <w:p w14:paraId="6D450F34" w14:textId="77777777" w:rsidR="00174558" w:rsidRDefault="00000000">
            <w:pPr>
              <w:pStyle w:val="TableParagraph"/>
              <w:spacing w:before="26"/>
              <w:ind w:right="182"/>
              <w:jc w:val="right"/>
              <w:rPr>
                <w:b/>
                <w:sz w:val="18"/>
              </w:rPr>
            </w:pPr>
            <w:r>
              <w:rPr>
                <w:b/>
                <w:color w:val="231F20"/>
                <w:spacing w:val="-2"/>
                <w:sz w:val="18"/>
              </w:rPr>
              <w:t>(5,311,134)</w:t>
            </w:r>
          </w:p>
        </w:tc>
        <w:tc>
          <w:tcPr>
            <w:tcW w:w="1139" w:type="dxa"/>
          </w:tcPr>
          <w:p w14:paraId="6D450F35" w14:textId="77777777" w:rsidR="00174558" w:rsidRDefault="00000000">
            <w:pPr>
              <w:pStyle w:val="TableParagraph"/>
              <w:spacing w:before="26"/>
              <w:ind w:right="25"/>
              <w:jc w:val="right"/>
              <w:rPr>
                <w:sz w:val="18"/>
              </w:rPr>
            </w:pPr>
            <w:r>
              <w:rPr>
                <w:color w:val="231F20"/>
                <w:spacing w:val="-2"/>
                <w:sz w:val="18"/>
              </w:rPr>
              <w:t>(3,536,719)</w:t>
            </w:r>
          </w:p>
        </w:tc>
      </w:tr>
      <w:tr w:rsidR="00174558" w14:paraId="6D450F3B" w14:textId="77777777">
        <w:trPr>
          <w:trHeight w:val="263"/>
        </w:trPr>
        <w:tc>
          <w:tcPr>
            <w:tcW w:w="5500" w:type="dxa"/>
          </w:tcPr>
          <w:p w14:paraId="6D450F37" w14:textId="77777777" w:rsidR="00174558" w:rsidRDefault="00000000">
            <w:pPr>
              <w:pStyle w:val="TableParagraph"/>
              <w:spacing w:before="24"/>
              <w:ind w:left="76"/>
              <w:rPr>
                <w:sz w:val="18"/>
              </w:rPr>
            </w:pPr>
            <w:r>
              <w:rPr>
                <w:color w:val="231F20"/>
                <w:sz w:val="18"/>
              </w:rPr>
              <w:t>Interest</w:t>
            </w:r>
            <w:r>
              <w:rPr>
                <w:color w:val="231F20"/>
                <w:spacing w:val="-1"/>
                <w:sz w:val="18"/>
              </w:rPr>
              <w:t xml:space="preserve"> </w:t>
            </w:r>
            <w:r>
              <w:rPr>
                <w:color w:val="231F20"/>
                <w:spacing w:val="-2"/>
                <w:sz w:val="18"/>
              </w:rPr>
              <w:t>received</w:t>
            </w:r>
          </w:p>
        </w:tc>
        <w:tc>
          <w:tcPr>
            <w:tcW w:w="1865" w:type="dxa"/>
          </w:tcPr>
          <w:p w14:paraId="6D450F38" w14:textId="77777777" w:rsidR="00174558" w:rsidRDefault="00174558">
            <w:pPr>
              <w:pStyle w:val="TableParagraph"/>
              <w:rPr>
                <w:rFonts w:ascii="Times New Roman"/>
                <w:sz w:val="18"/>
              </w:rPr>
            </w:pPr>
          </w:p>
        </w:tc>
        <w:tc>
          <w:tcPr>
            <w:tcW w:w="1451" w:type="dxa"/>
          </w:tcPr>
          <w:p w14:paraId="6D450F39" w14:textId="77777777" w:rsidR="00174558" w:rsidRDefault="00000000">
            <w:pPr>
              <w:pStyle w:val="TableParagraph"/>
              <w:spacing w:before="26"/>
              <w:ind w:right="242"/>
              <w:jc w:val="right"/>
              <w:rPr>
                <w:b/>
                <w:sz w:val="18"/>
              </w:rPr>
            </w:pPr>
            <w:r>
              <w:rPr>
                <w:b/>
                <w:color w:val="231F20"/>
                <w:spacing w:val="-2"/>
                <w:sz w:val="18"/>
              </w:rPr>
              <w:t>31,715</w:t>
            </w:r>
          </w:p>
        </w:tc>
        <w:tc>
          <w:tcPr>
            <w:tcW w:w="1139" w:type="dxa"/>
          </w:tcPr>
          <w:p w14:paraId="6D450F3A" w14:textId="77777777" w:rsidR="00174558" w:rsidRDefault="00000000">
            <w:pPr>
              <w:pStyle w:val="TableParagraph"/>
              <w:spacing w:before="26"/>
              <w:ind w:right="86"/>
              <w:jc w:val="right"/>
              <w:rPr>
                <w:sz w:val="18"/>
              </w:rPr>
            </w:pPr>
            <w:r>
              <w:rPr>
                <w:color w:val="231F20"/>
                <w:spacing w:val="-2"/>
                <w:sz w:val="18"/>
              </w:rPr>
              <w:t>7,101</w:t>
            </w:r>
          </w:p>
        </w:tc>
      </w:tr>
      <w:tr w:rsidR="00174558" w14:paraId="6D450F40" w14:textId="77777777">
        <w:trPr>
          <w:trHeight w:val="258"/>
        </w:trPr>
        <w:tc>
          <w:tcPr>
            <w:tcW w:w="5500" w:type="dxa"/>
          </w:tcPr>
          <w:p w14:paraId="6D450F3C" w14:textId="77777777" w:rsidR="00174558" w:rsidRDefault="00000000">
            <w:pPr>
              <w:pStyle w:val="TableParagraph"/>
              <w:spacing w:before="24"/>
              <w:ind w:left="76"/>
              <w:rPr>
                <w:sz w:val="18"/>
              </w:rPr>
            </w:pPr>
            <w:r>
              <w:rPr>
                <w:color w:val="231F20"/>
                <w:sz w:val="18"/>
              </w:rPr>
              <w:t>Interest</w:t>
            </w:r>
            <w:r>
              <w:rPr>
                <w:color w:val="231F20"/>
                <w:spacing w:val="1"/>
                <w:sz w:val="18"/>
              </w:rPr>
              <w:t xml:space="preserve"> </w:t>
            </w:r>
            <w:r>
              <w:rPr>
                <w:color w:val="231F20"/>
                <w:spacing w:val="-4"/>
                <w:sz w:val="18"/>
              </w:rPr>
              <w:t>paid</w:t>
            </w:r>
          </w:p>
        </w:tc>
        <w:tc>
          <w:tcPr>
            <w:tcW w:w="1865" w:type="dxa"/>
          </w:tcPr>
          <w:p w14:paraId="6D450F3D" w14:textId="77777777" w:rsidR="00174558" w:rsidRDefault="00174558">
            <w:pPr>
              <w:pStyle w:val="TableParagraph"/>
              <w:rPr>
                <w:rFonts w:ascii="Times New Roman"/>
                <w:sz w:val="18"/>
              </w:rPr>
            </w:pPr>
          </w:p>
        </w:tc>
        <w:tc>
          <w:tcPr>
            <w:tcW w:w="1451" w:type="dxa"/>
            <w:tcBorders>
              <w:bottom w:val="single" w:sz="8" w:space="0" w:color="231F20"/>
            </w:tcBorders>
          </w:tcPr>
          <w:p w14:paraId="6D450F3E" w14:textId="77777777" w:rsidR="00174558" w:rsidRDefault="00000000">
            <w:pPr>
              <w:pStyle w:val="TableParagraph"/>
              <w:spacing w:before="26"/>
              <w:ind w:right="182"/>
              <w:jc w:val="right"/>
              <w:rPr>
                <w:b/>
                <w:sz w:val="18"/>
              </w:rPr>
            </w:pPr>
            <w:r>
              <w:rPr>
                <w:b/>
                <w:color w:val="231F20"/>
                <w:spacing w:val="-2"/>
                <w:sz w:val="18"/>
              </w:rPr>
              <w:t>(10,951)</w:t>
            </w:r>
          </w:p>
        </w:tc>
        <w:tc>
          <w:tcPr>
            <w:tcW w:w="1139" w:type="dxa"/>
            <w:tcBorders>
              <w:bottom w:val="single" w:sz="8" w:space="0" w:color="231F20"/>
            </w:tcBorders>
          </w:tcPr>
          <w:p w14:paraId="6D450F3F" w14:textId="77777777" w:rsidR="00174558" w:rsidRDefault="00000000">
            <w:pPr>
              <w:pStyle w:val="TableParagraph"/>
              <w:spacing w:before="26"/>
              <w:ind w:right="25"/>
              <w:jc w:val="right"/>
              <w:rPr>
                <w:sz w:val="18"/>
              </w:rPr>
            </w:pPr>
            <w:r>
              <w:rPr>
                <w:color w:val="231F20"/>
                <w:spacing w:val="-2"/>
                <w:sz w:val="18"/>
              </w:rPr>
              <w:t>(5,477)</w:t>
            </w:r>
          </w:p>
        </w:tc>
      </w:tr>
      <w:tr w:rsidR="00174558" w14:paraId="6D450F45" w14:textId="77777777">
        <w:trPr>
          <w:trHeight w:val="318"/>
        </w:trPr>
        <w:tc>
          <w:tcPr>
            <w:tcW w:w="5500" w:type="dxa"/>
          </w:tcPr>
          <w:p w14:paraId="6D450F41" w14:textId="77777777" w:rsidR="00174558" w:rsidRDefault="00000000">
            <w:pPr>
              <w:pStyle w:val="TableParagraph"/>
              <w:spacing w:before="28"/>
              <w:ind w:left="76"/>
              <w:rPr>
                <w:sz w:val="18"/>
              </w:rPr>
            </w:pPr>
            <w:r>
              <w:rPr>
                <w:color w:val="231F20"/>
                <w:sz w:val="18"/>
              </w:rPr>
              <w:t xml:space="preserve">Net cash provided by operating </w:t>
            </w:r>
            <w:r>
              <w:rPr>
                <w:color w:val="231F20"/>
                <w:spacing w:val="-2"/>
                <w:sz w:val="18"/>
              </w:rPr>
              <w:t>activities</w:t>
            </w:r>
          </w:p>
        </w:tc>
        <w:tc>
          <w:tcPr>
            <w:tcW w:w="1865" w:type="dxa"/>
          </w:tcPr>
          <w:p w14:paraId="6D450F42" w14:textId="77777777" w:rsidR="00174558" w:rsidRDefault="00174558">
            <w:pPr>
              <w:pStyle w:val="TableParagraph"/>
              <w:rPr>
                <w:rFonts w:ascii="Times New Roman"/>
                <w:sz w:val="18"/>
              </w:rPr>
            </w:pPr>
          </w:p>
        </w:tc>
        <w:tc>
          <w:tcPr>
            <w:tcW w:w="1451" w:type="dxa"/>
            <w:tcBorders>
              <w:top w:val="single" w:sz="8" w:space="0" w:color="231F20"/>
              <w:bottom w:val="single" w:sz="8" w:space="0" w:color="231F20"/>
            </w:tcBorders>
          </w:tcPr>
          <w:p w14:paraId="6D450F43" w14:textId="77777777" w:rsidR="00174558" w:rsidRDefault="00000000">
            <w:pPr>
              <w:pStyle w:val="TableParagraph"/>
              <w:spacing w:before="115" w:line="183" w:lineRule="exact"/>
              <w:ind w:right="242"/>
              <w:jc w:val="right"/>
              <w:rPr>
                <w:b/>
                <w:sz w:val="18"/>
              </w:rPr>
            </w:pPr>
            <w:r>
              <w:rPr>
                <w:b/>
                <w:color w:val="231F20"/>
                <w:spacing w:val="-2"/>
                <w:sz w:val="18"/>
              </w:rPr>
              <w:t>1,362,685</w:t>
            </w:r>
          </w:p>
        </w:tc>
        <w:tc>
          <w:tcPr>
            <w:tcW w:w="1139" w:type="dxa"/>
            <w:tcBorders>
              <w:top w:val="single" w:sz="8" w:space="0" w:color="231F20"/>
              <w:bottom w:val="single" w:sz="8" w:space="0" w:color="231F20"/>
            </w:tcBorders>
          </w:tcPr>
          <w:p w14:paraId="6D450F44" w14:textId="77777777" w:rsidR="00174558" w:rsidRDefault="00000000">
            <w:pPr>
              <w:pStyle w:val="TableParagraph"/>
              <w:spacing w:before="115" w:line="183" w:lineRule="exact"/>
              <w:ind w:right="86"/>
              <w:jc w:val="right"/>
              <w:rPr>
                <w:sz w:val="18"/>
              </w:rPr>
            </w:pPr>
            <w:r>
              <w:rPr>
                <w:color w:val="231F20"/>
                <w:spacing w:val="-2"/>
                <w:sz w:val="18"/>
              </w:rPr>
              <w:t>751,731</w:t>
            </w:r>
          </w:p>
        </w:tc>
      </w:tr>
      <w:tr w:rsidR="00174558" w14:paraId="6D450F52" w14:textId="77777777">
        <w:trPr>
          <w:trHeight w:val="879"/>
        </w:trPr>
        <w:tc>
          <w:tcPr>
            <w:tcW w:w="5500" w:type="dxa"/>
          </w:tcPr>
          <w:p w14:paraId="6D450F46" w14:textId="77777777" w:rsidR="00174558" w:rsidRDefault="00174558">
            <w:pPr>
              <w:pStyle w:val="TableParagraph"/>
              <w:rPr>
                <w:sz w:val="20"/>
              </w:rPr>
            </w:pPr>
          </w:p>
          <w:p w14:paraId="6D450F47" w14:textId="77777777" w:rsidR="00174558" w:rsidRDefault="00000000">
            <w:pPr>
              <w:pStyle w:val="TableParagraph"/>
              <w:spacing w:before="177"/>
              <w:ind w:left="76"/>
              <w:rPr>
                <w:b/>
                <w:sz w:val="18"/>
              </w:rPr>
            </w:pPr>
            <w:r>
              <w:rPr>
                <w:b/>
                <w:color w:val="231F20"/>
                <w:sz w:val="18"/>
              </w:rPr>
              <w:t>CASH</w:t>
            </w:r>
            <w:r>
              <w:rPr>
                <w:b/>
                <w:color w:val="231F20"/>
                <w:spacing w:val="-8"/>
                <w:sz w:val="18"/>
              </w:rPr>
              <w:t xml:space="preserve"> </w:t>
            </w:r>
            <w:r>
              <w:rPr>
                <w:b/>
                <w:color w:val="231F20"/>
                <w:sz w:val="18"/>
              </w:rPr>
              <w:t>FLOWS</w:t>
            </w:r>
            <w:r>
              <w:rPr>
                <w:b/>
                <w:color w:val="231F20"/>
                <w:spacing w:val="-5"/>
                <w:sz w:val="18"/>
              </w:rPr>
              <w:t xml:space="preserve"> </w:t>
            </w:r>
            <w:r>
              <w:rPr>
                <w:b/>
                <w:color w:val="231F20"/>
                <w:sz w:val="18"/>
              </w:rPr>
              <w:t>FROM</w:t>
            </w:r>
            <w:r>
              <w:rPr>
                <w:b/>
                <w:color w:val="231F20"/>
                <w:spacing w:val="-6"/>
                <w:sz w:val="18"/>
              </w:rPr>
              <w:t xml:space="preserve"> </w:t>
            </w:r>
            <w:r>
              <w:rPr>
                <w:b/>
                <w:color w:val="231F20"/>
                <w:sz w:val="18"/>
              </w:rPr>
              <w:t>INVESTING</w:t>
            </w:r>
            <w:r>
              <w:rPr>
                <w:b/>
                <w:color w:val="231F20"/>
                <w:spacing w:val="-5"/>
                <w:sz w:val="18"/>
              </w:rPr>
              <w:t xml:space="preserve"> </w:t>
            </w:r>
            <w:r>
              <w:rPr>
                <w:b/>
                <w:color w:val="231F20"/>
                <w:spacing w:val="-2"/>
                <w:sz w:val="18"/>
              </w:rPr>
              <w:t>ACTIVITIES:</w:t>
            </w:r>
          </w:p>
          <w:p w14:paraId="6D450F48" w14:textId="77777777" w:rsidR="00174558" w:rsidRDefault="00000000">
            <w:pPr>
              <w:pStyle w:val="TableParagraph"/>
              <w:spacing w:before="26"/>
              <w:ind w:left="76"/>
              <w:rPr>
                <w:sz w:val="18"/>
              </w:rPr>
            </w:pPr>
            <w:r>
              <w:rPr>
                <w:color w:val="231F20"/>
                <w:sz w:val="18"/>
              </w:rPr>
              <w:t>Purchase</w:t>
            </w:r>
            <w:r>
              <w:rPr>
                <w:color w:val="231F20"/>
                <w:spacing w:val="1"/>
                <w:sz w:val="18"/>
              </w:rPr>
              <w:t xml:space="preserve"> </w:t>
            </w:r>
            <w:r>
              <w:rPr>
                <w:color w:val="231F20"/>
                <w:sz w:val="18"/>
              </w:rPr>
              <w:t>of</w:t>
            </w:r>
            <w:r>
              <w:rPr>
                <w:color w:val="231F20"/>
                <w:spacing w:val="1"/>
                <w:sz w:val="18"/>
              </w:rPr>
              <w:t xml:space="preserve"> </w:t>
            </w:r>
            <w:r>
              <w:rPr>
                <w:color w:val="231F20"/>
                <w:sz w:val="18"/>
              </w:rPr>
              <w:t>property,</w:t>
            </w:r>
            <w:r>
              <w:rPr>
                <w:color w:val="231F20"/>
                <w:spacing w:val="1"/>
                <w:sz w:val="18"/>
              </w:rPr>
              <w:t xml:space="preserve"> </w:t>
            </w:r>
            <w:proofErr w:type="gramStart"/>
            <w:r>
              <w:rPr>
                <w:color w:val="231F20"/>
                <w:sz w:val="18"/>
              </w:rPr>
              <w:t>plant</w:t>
            </w:r>
            <w:proofErr w:type="gramEnd"/>
            <w:r>
              <w:rPr>
                <w:color w:val="231F20"/>
                <w:spacing w:val="1"/>
                <w:sz w:val="18"/>
              </w:rPr>
              <w:t xml:space="preserve"> </w:t>
            </w:r>
            <w:r>
              <w:rPr>
                <w:color w:val="231F20"/>
                <w:sz w:val="18"/>
              </w:rPr>
              <w:t>and</w:t>
            </w:r>
            <w:r>
              <w:rPr>
                <w:color w:val="231F20"/>
                <w:spacing w:val="1"/>
                <w:sz w:val="18"/>
              </w:rPr>
              <w:t xml:space="preserve"> </w:t>
            </w:r>
            <w:r>
              <w:rPr>
                <w:color w:val="231F20"/>
                <w:spacing w:val="-2"/>
                <w:sz w:val="18"/>
              </w:rPr>
              <w:t>equipment</w:t>
            </w:r>
          </w:p>
        </w:tc>
        <w:tc>
          <w:tcPr>
            <w:tcW w:w="1865" w:type="dxa"/>
          </w:tcPr>
          <w:p w14:paraId="6D450F49" w14:textId="77777777" w:rsidR="00174558" w:rsidRDefault="00174558">
            <w:pPr>
              <w:pStyle w:val="TableParagraph"/>
              <w:rPr>
                <w:rFonts w:ascii="Times New Roman"/>
                <w:sz w:val="18"/>
              </w:rPr>
            </w:pPr>
          </w:p>
        </w:tc>
        <w:tc>
          <w:tcPr>
            <w:tcW w:w="1451" w:type="dxa"/>
            <w:tcBorders>
              <w:top w:val="single" w:sz="8" w:space="0" w:color="231F20"/>
            </w:tcBorders>
          </w:tcPr>
          <w:p w14:paraId="6D450F4A" w14:textId="77777777" w:rsidR="00174558" w:rsidRDefault="00174558">
            <w:pPr>
              <w:pStyle w:val="TableParagraph"/>
              <w:rPr>
                <w:sz w:val="20"/>
              </w:rPr>
            </w:pPr>
          </w:p>
          <w:p w14:paraId="6D450F4B" w14:textId="77777777" w:rsidR="00174558" w:rsidRDefault="00174558">
            <w:pPr>
              <w:pStyle w:val="TableParagraph"/>
              <w:rPr>
                <w:sz w:val="20"/>
              </w:rPr>
            </w:pPr>
          </w:p>
          <w:p w14:paraId="6D450F4C" w14:textId="77777777" w:rsidR="00174558" w:rsidRDefault="00174558">
            <w:pPr>
              <w:pStyle w:val="TableParagraph"/>
              <w:spacing w:before="10"/>
              <w:rPr>
                <w:sz w:val="15"/>
              </w:rPr>
            </w:pPr>
          </w:p>
          <w:p w14:paraId="6D450F4D" w14:textId="77777777" w:rsidR="00174558" w:rsidRDefault="00000000">
            <w:pPr>
              <w:pStyle w:val="TableParagraph"/>
              <w:ind w:right="182"/>
              <w:jc w:val="right"/>
              <w:rPr>
                <w:b/>
                <w:sz w:val="18"/>
              </w:rPr>
            </w:pPr>
            <w:r>
              <w:rPr>
                <w:b/>
                <w:color w:val="231F20"/>
                <w:spacing w:val="-2"/>
                <w:sz w:val="18"/>
              </w:rPr>
              <w:t>(60,584)</w:t>
            </w:r>
          </w:p>
        </w:tc>
        <w:tc>
          <w:tcPr>
            <w:tcW w:w="1139" w:type="dxa"/>
            <w:tcBorders>
              <w:top w:val="single" w:sz="8" w:space="0" w:color="231F20"/>
            </w:tcBorders>
          </w:tcPr>
          <w:p w14:paraId="6D450F4E" w14:textId="77777777" w:rsidR="00174558" w:rsidRDefault="00174558">
            <w:pPr>
              <w:pStyle w:val="TableParagraph"/>
              <w:rPr>
                <w:sz w:val="20"/>
              </w:rPr>
            </w:pPr>
          </w:p>
          <w:p w14:paraId="6D450F4F" w14:textId="77777777" w:rsidR="00174558" w:rsidRDefault="00174558">
            <w:pPr>
              <w:pStyle w:val="TableParagraph"/>
              <w:rPr>
                <w:sz w:val="20"/>
              </w:rPr>
            </w:pPr>
          </w:p>
          <w:p w14:paraId="6D450F50" w14:textId="77777777" w:rsidR="00174558" w:rsidRDefault="00174558">
            <w:pPr>
              <w:pStyle w:val="TableParagraph"/>
              <w:spacing w:before="10"/>
              <w:rPr>
                <w:sz w:val="15"/>
              </w:rPr>
            </w:pPr>
          </w:p>
          <w:p w14:paraId="6D450F51" w14:textId="77777777" w:rsidR="00174558" w:rsidRDefault="00000000">
            <w:pPr>
              <w:pStyle w:val="TableParagraph"/>
              <w:ind w:right="25"/>
              <w:jc w:val="right"/>
              <w:rPr>
                <w:sz w:val="18"/>
              </w:rPr>
            </w:pPr>
            <w:r>
              <w:rPr>
                <w:color w:val="231F20"/>
                <w:spacing w:val="-2"/>
                <w:sz w:val="18"/>
              </w:rPr>
              <w:t>(37,359)</w:t>
            </w:r>
          </w:p>
        </w:tc>
      </w:tr>
      <w:tr w:rsidR="00174558" w14:paraId="6D450F57" w14:textId="77777777">
        <w:trPr>
          <w:trHeight w:val="263"/>
        </w:trPr>
        <w:tc>
          <w:tcPr>
            <w:tcW w:w="5500" w:type="dxa"/>
          </w:tcPr>
          <w:p w14:paraId="6D450F53" w14:textId="77777777" w:rsidR="00174558" w:rsidRDefault="00000000">
            <w:pPr>
              <w:pStyle w:val="TableParagraph"/>
              <w:spacing w:before="24"/>
              <w:ind w:left="76"/>
              <w:rPr>
                <w:sz w:val="18"/>
              </w:rPr>
            </w:pPr>
            <w:r>
              <w:rPr>
                <w:color w:val="231F20"/>
                <w:sz w:val="18"/>
              </w:rPr>
              <w:t>Receipts</w:t>
            </w:r>
            <w:r>
              <w:rPr>
                <w:color w:val="231F20"/>
                <w:spacing w:val="1"/>
                <w:sz w:val="18"/>
              </w:rPr>
              <w:t xml:space="preserve"> </w:t>
            </w:r>
            <w:r>
              <w:rPr>
                <w:color w:val="231F20"/>
                <w:sz w:val="18"/>
              </w:rPr>
              <w:t>(payment)</w:t>
            </w:r>
            <w:r>
              <w:rPr>
                <w:color w:val="231F20"/>
                <w:spacing w:val="1"/>
                <w:sz w:val="18"/>
              </w:rPr>
              <w:t xml:space="preserve"> </w:t>
            </w:r>
            <w:r>
              <w:rPr>
                <w:color w:val="231F20"/>
                <w:sz w:val="18"/>
              </w:rPr>
              <w:t>of</w:t>
            </w:r>
            <w:r>
              <w:rPr>
                <w:color w:val="231F20"/>
                <w:spacing w:val="1"/>
                <w:sz w:val="18"/>
              </w:rPr>
              <w:t xml:space="preserve"> </w:t>
            </w:r>
            <w:r>
              <w:rPr>
                <w:color w:val="231F20"/>
                <w:sz w:val="18"/>
              </w:rPr>
              <w:t>term</w:t>
            </w:r>
            <w:r>
              <w:rPr>
                <w:color w:val="231F20"/>
                <w:spacing w:val="1"/>
                <w:sz w:val="18"/>
              </w:rPr>
              <w:t xml:space="preserve"> </w:t>
            </w:r>
            <w:r>
              <w:rPr>
                <w:color w:val="231F20"/>
                <w:spacing w:val="-2"/>
                <w:sz w:val="18"/>
              </w:rPr>
              <w:t>deposits</w:t>
            </w:r>
          </w:p>
        </w:tc>
        <w:tc>
          <w:tcPr>
            <w:tcW w:w="1865" w:type="dxa"/>
          </w:tcPr>
          <w:p w14:paraId="6D450F54" w14:textId="77777777" w:rsidR="00174558" w:rsidRDefault="00174558">
            <w:pPr>
              <w:pStyle w:val="TableParagraph"/>
              <w:rPr>
                <w:rFonts w:ascii="Times New Roman"/>
                <w:sz w:val="18"/>
              </w:rPr>
            </w:pPr>
          </w:p>
        </w:tc>
        <w:tc>
          <w:tcPr>
            <w:tcW w:w="1451" w:type="dxa"/>
          </w:tcPr>
          <w:p w14:paraId="6D450F55" w14:textId="77777777" w:rsidR="00174558" w:rsidRDefault="00000000">
            <w:pPr>
              <w:pStyle w:val="TableParagraph"/>
              <w:spacing w:before="26"/>
              <w:ind w:right="242"/>
              <w:jc w:val="right"/>
              <w:rPr>
                <w:b/>
                <w:sz w:val="18"/>
              </w:rPr>
            </w:pPr>
            <w:r>
              <w:rPr>
                <w:b/>
                <w:color w:val="231F20"/>
                <w:spacing w:val="-2"/>
                <w:sz w:val="18"/>
              </w:rPr>
              <w:t>12,200</w:t>
            </w:r>
          </w:p>
        </w:tc>
        <w:tc>
          <w:tcPr>
            <w:tcW w:w="1139" w:type="dxa"/>
          </w:tcPr>
          <w:p w14:paraId="6D450F56" w14:textId="77777777" w:rsidR="00174558" w:rsidRDefault="00000000">
            <w:pPr>
              <w:pStyle w:val="TableParagraph"/>
              <w:spacing w:before="26"/>
              <w:ind w:right="25"/>
              <w:jc w:val="right"/>
              <w:rPr>
                <w:sz w:val="18"/>
              </w:rPr>
            </w:pPr>
            <w:r>
              <w:rPr>
                <w:color w:val="231F20"/>
                <w:spacing w:val="-2"/>
                <w:sz w:val="18"/>
              </w:rPr>
              <w:t>(10,064)</w:t>
            </w:r>
          </w:p>
        </w:tc>
      </w:tr>
      <w:tr w:rsidR="00174558" w14:paraId="6D450F5C" w14:textId="77777777">
        <w:trPr>
          <w:trHeight w:val="258"/>
        </w:trPr>
        <w:tc>
          <w:tcPr>
            <w:tcW w:w="5500" w:type="dxa"/>
          </w:tcPr>
          <w:p w14:paraId="6D450F58" w14:textId="77777777" w:rsidR="00174558" w:rsidRDefault="00000000">
            <w:pPr>
              <w:pStyle w:val="TableParagraph"/>
              <w:spacing w:before="24"/>
              <w:ind w:left="76"/>
              <w:rPr>
                <w:sz w:val="18"/>
              </w:rPr>
            </w:pPr>
            <w:r>
              <w:rPr>
                <w:color w:val="231F20"/>
                <w:sz w:val="18"/>
              </w:rPr>
              <w:t>Purchase</w:t>
            </w:r>
            <w:r>
              <w:rPr>
                <w:color w:val="231F20"/>
                <w:spacing w:val="1"/>
                <w:sz w:val="18"/>
              </w:rPr>
              <w:t xml:space="preserve"> </w:t>
            </w:r>
            <w:r>
              <w:rPr>
                <w:color w:val="231F20"/>
                <w:sz w:val="18"/>
              </w:rPr>
              <w:t>of</w:t>
            </w:r>
            <w:r>
              <w:rPr>
                <w:color w:val="231F20"/>
                <w:spacing w:val="1"/>
                <w:sz w:val="18"/>
              </w:rPr>
              <w:t xml:space="preserve"> </w:t>
            </w:r>
            <w:r>
              <w:rPr>
                <w:color w:val="231F20"/>
                <w:sz w:val="18"/>
              </w:rPr>
              <w:t>intangible</w:t>
            </w:r>
            <w:r>
              <w:rPr>
                <w:color w:val="231F20"/>
                <w:spacing w:val="1"/>
                <w:sz w:val="18"/>
              </w:rPr>
              <w:t xml:space="preserve"> </w:t>
            </w:r>
            <w:r>
              <w:rPr>
                <w:color w:val="231F20"/>
                <w:spacing w:val="-2"/>
                <w:sz w:val="18"/>
              </w:rPr>
              <w:t>assets</w:t>
            </w:r>
          </w:p>
        </w:tc>
        <w:tc>
          <w:tcPr>
            <w:tcW w:w="1865" w:type="dxa"/>
          </w:tcPr>
          <w:p w14:paraId="6D450F59" w14:textId="77777777" w:rsidR="00174558" w:rsidRDefault="00174558">
            <w:pPr>
              <w:pStyle w:val="TableParagraph"/>
              <w:rPr>
                <w:rFonts w:ascii="Times New Roman"/>
                <w:sz w:val="18"/>
              </w:rPr>
            </w:pPr>
          </w:p>
        </w:tc>
        <w:tc>
          <w:tcPr>
            <w:tcW w:w="1451" w:type="dxa"/>
            <w:tcBorders>
              <w:bottom w:val="single" w:sz="8" w:space="0" w:color="231F20"/>
            </w:tcBorders>
          </w:tcPr>
          <w:p w14:paraId="6D450F5A" w14:textId="77777777" w:rsidR="00174558" w:rsidRDefault="00000000">
            <w:pPr>
              <w:pStyle w:val="TableParagraph"/>
              <w:spacing w:before="26"/>
              <w:ind w:right="242"/>
              <w:jc w:val="right"/>
              <w:rPr>
                <w:b/>
                <w:sz w:val="18"/>
              </w:rPr>
            </w:pPr>
            <w:r>
              <w:rPr>
                <w:b/>
                <w:color w:val="231F20"/>
                <w:sz w:val="18"/>
              </w:rPr>
              <w:t>-</w:t>
            </w:r>
          </w:p>
        </w:tc>
        <w:tc>
          <w:tcPr>
            <w:tcW w:w="1139" w:type="dxa"/>
            <w:tcBorders>
              <w:bottom w:val="single" w:sz="8" w:space="0" w:color="231F20"/>
            </w:tcBorders>
          </w:tcPr>
          <w:p w14:paraId="6D450F5B" w14:textId="77777777" w:rsidR="00174558" w:rsidRDefault="00000000">
            <w:pPr>
              <w:pStyle w:val="TableParagraph"/>
              <w:spacing w:before="26"/>
              <w:ind w:right="25"/>
              <w:jc w:val="right"/>
              <w:rPr>
                <w:sz w:val="18"/>
              </w:rPr>
            </w:pPr>
            <w:r>
              <w:rPr>
                <w:color w:val="231F20"/>
                <w:spacing w:val="-2"/>
                <w:sz w:val="18"/>
              </w:rPr>
              <w:t>(145,100)</w:t>
            </w:r>
          </w:p>
        </w:tc>
      </w:tr>
      <w:tr w:rsidR="00174558" w14:paraId="6D450F61" w14:textId="77777777">
        <w:trPr>
          <w:trHeight w:val="318"/>
        </w:trPr>
        <w:tc>
          <w:tcPr>
            <w:tcW w:w="5500" w:type="dxa"/>
          </w:tcPr>
          <w:p w14:paraId="6D450F5D" w14:textId="77777777" w:rsidR="00174558" w:rsidRDefault="00000000">
            <w:pPr>
              <w:pStyle w:val="TableParagraph"/>
              <w:spacing w:before="28"/>
              <w:ind w:left="76"/>
              <w:rPr>
                <w:sz w:val="18"/>
              </w:rPr>
            </w:pPr>
            <w:r>
              <w:rPr>
                <w:color w:val="231F20"/>
                <w:sz w:val="18"/>
              </w:rPr>
              <w:t>Net</w:t>
            </w:r>
            <w:r>
              <w:rPr>
                <w:color w:val="231F20"/>
                <w:spacing w:val="1"/>
                <w:sz w:val="18"/>
              </w:rPr>
              <w:t xml:space="preserve"> </w:t>
            </w:r>
            <w:r>
              <w:rPr>
                <w:color w:val="231F20"/>
                <w:sz w:val="18"/>
              </w:rPr>
              <w:t>cash</w:t>
            </w:r>
            <w:r>
              <w:rPr>
                <w:color w:val="231F20"/>
                <w:spacing w:val="1"/>
                <w:sz w:val="18"/>
              </w:rPr>
              <w:t xml:space="preserve"> </w:t>
            </w:r>
            <w:r>
              <w:rPr>
                <w:color w:val="231F20"/>
                <w:sz w:val="18"/>
              </w:rPr>
              <w:t>used</w:t>
            </w:r>
            <w:r>
              <w:rPr>
                <w:color w:val="231F20"/>
                <w:spacing w:val="1"/>
                <w:sz w:val="18"/>
              </w:rPr>
              <w:t xml:space="preserve"> </w:t>
            </w:r>
            <w:r>
              <w:rPr>
                <w:color w:val="231F20"/>
                <w:sz w:val="18"/>
              </w:rPr>
              <w:t>in</w:t>
            </w:r>
            <w:r>
              <w:rPr>
                <w:color w:val="231F20"/>
                <w:spacing w:val="1"/>
                <w:sz w:val="18"/>
              </w:rPr>
              <w:t xml:space="preserve"> </w:t>
            </w:r>
            <w:r>
              <w:rPr>
                <w:color w:val="231F20"/>
                <w:sz w:val="18"/>
              </w:rPr>
              <w:t>investing</w:t>
            </w:r>
            <w:r>
              <w:rPr>
                <w:color w:val="231F20"/>
                <w:spacing w:val="1"/>
                <w:sz w:val="18"/>
              </w:rPr>
              <w:t xml:space="preserve"> </w:t>
            </w:r>
            <w:r>
              <w:rPr>
                <w:color w:val="231F20"/>
                <w:spacing w:val="-2"/>
                <w:sz w:val="18"/>
              </w:rPr>
              <w:t>activities</w:t>
            </w:r>
          </w:p>
        </w:tc>
        <w:tc>
          <w:tcPr>
            <w:tcW w:w="1865" w:type="dxa"/>
          </w:tcPr>
          <w:p w14:paraId="6D450F5E" w14:textId="77777777" w:rsidR="00174558" w:rsidRDefault="00174558">
            <w:pPr>
              <w:pStyle w:val="TableParagraph"/>
              <w:rPr>
                <w:rFonts w:ascii="Times New Roman"/>
                <w:sz w:val="18"/>
              </w:rPr>
            </w:pPr>
          </w:p>
        </w:tc>
        <w:tc>
          <w:tcPr>
            <w:tcW w:w="1451" w:type="dxa"/>
            <w:tcBorders>
              <w:top w:val="single" w:sz="8" w:space="0" w:color="231F20"/>
              <w:bottom w:val="single" w:sz="8" w:space="0" w:color="231F20"/>
            </w:tcBorders>
          </w:tcPr>
          <w:p w14:paraId="6D450F5F" w14:textId="77777777" w:rsidR="00174558" w:rsidRDefault="00000000">
            <w:pPr>
              <w:pStyle w:val="TableParagraph"/>
              <w:spacing w:before="115" w:line="183" w:lineRule="exact"/>
              <w:ind w:right="182"/>
              <w:jc w:val="right"/>
              <w:rPr>
                <w:b/>
                <w:sz w:val="18"/>
              </w:rPr>
            </w:pPr>
            <w:r>
              <w:rPr>
                <w:b/>
                <w:color w:val="231F20"/>
                <w:spacing w:val="-2"/>
                <w:sz w:val="18"/>
              </w:rPr>
              <w:t>(48,384)</w:t>
            </w:r>
          </w:p>
        </w:tc>
        <w:tc>
          <w:tcPr>
            <w:tcW w:w="1139" w:type="dxa"/>
            <w:tcBorders>
              <w:top w:val="single" w:sz="8" w:space="0" w:color="231F20"/>
              <w:bottom w:val="single" w:sz="8" w:space="0" w:color="231F20"/>
            </w:tcBorders>
          </w:tcPr>
          <w:p w14:paraId="6D450F60" w14:textId="77777777" w:rsidR="00174558" w:rsidRDefault="00000000">
            <w:pPr>
              <w:pStyle w:val="TableParagraph"/>
              <w:spacing w:before="115" w:line="183" w:lineRule="exact"/>
              <w:ind w:right="25"/>
              <w:jc w:val="right"/>
              <w:rPr>
                <w:sz w:val="18"/>
              </w:rPr>
            </w:pPr>
            <w:r>
              <w:rPr>
                <w:color w:val="231F20"/>
                <w:spacing w:val="-2"/>
                <w:sz w:val="18"/>
              </w:rPr>
              <w:t>(192,523)</w:t>
            </w:r>
          </w:p>
        </w:tc>
      </w:tr>
      <w:tr w:rsidR="00174558" w14:paraId="6D450F6E" w14:textId="77777777">
        <w:trPr>
          <w:trHeight w:val="874"/>
        </w:trPr>
        <w:tc>
          <w:tcPr>
            <w:tcW w:w="5500" w:type="dxa"/>
          </w:tcPr>
          <w:p w14:paraId="6D450F62" w14:textId="77777777" w:rsidR="00174558" w:rsidRDefault="00174558">
            <w:pPr>
              <w:pStyle w:val="TableParagraph"/>
              <w:rPr>
                <w:sz w:val="20"/>
              </w:rPr>
            </w:pPr>
          </w:p>
          <w:p w14:paraId="6D450F63" w14:textId="77777777" w:rsidR="00174558" w:rsidRDefault="00000000">
            <w:pPr>
              <w:pStyle w:val="TableParagraph"/>
              <w:spacing w:before="177"/>
              <w:ind w:left="76"/>
              <w:rPr>
                <w:b/>
                <w:sz w:val="18"/>
              </w:rPr>
            </w:pPr>
            <w:r>
              <w:rPr>
                <w:b/>
                <w:color w:val="231F20"/>
                <w:sz w:val="18"/>
              </w:rPr>
              <w:t>CASH</w:t>
            </w:r>
            <w:r>
              <w:rPr>
                <w:b/>
                <w:color w:val="231F20"/>
                <w:spacing w:val="-8"/>
                <w:sz w:val="18"/>
              </w:rPr>
              <w:t xml:space="preserve"> </w:t>
            </w:r>
            <w:r>
              <w:rPr>
                <w:b/>
                <w:color w:val="231F20"/>
                <w:sz w:val="18"/>
              </w:rPr>
              <w:t>FLOWS</w:t>
            </w:r>
            <w:r>
              <w:rPr>
                <w:b/>
                <w:color w:val="231F20"/>
                <w:spacing w:val="-5"/>
                <w:sz w:val="18"/>
              </w:rPr>
              <w:t xml:space="preserve"> </w:t>
            </w:r>
            <w:r>
              <w:rPr>
                <w:b/>
                <w:color w:val="231F20"/>
                <w:sz w:val="18"/>
              </w:rPr>
              <w:t>FROM</w:t>
            </w:r>
            <w:r>
              <w:rPr>
                <w:b/>
                <w:color w:val="231F20"/>
                <w:spacing w:val="-6"/>
                <w:sz w:val="18"/>
              </w:rPr>
              <w:t xml:space="preserve"> </w:t>
            </w:r>
            <w:r>
              <w:rPr>
                <w:b/>
                <w:color w:val="231F20"/>
                <w:sz w:val="18"/>
              </w:rPr>
              <w:t>FINANCING</w:t>
            </w:r>
            <w:r>
              <w:rPr>
                <w:b/>
                <w:color w:val="231F20"/>
                <w:spacing w:val="-5"/>
                <w:sz w:val="18"/>
              </w:rPr>
              <w:t xml:space="preserve"> </w:t>
            </w:r>
            <w:r>
              <w:rPr>
                <w:b/>
                <w:color w:val="231F20"/>
                <w:spacing w:val="-2"/>
                <w:sz w:val="18"/>
              </w:rPr>
              <w:t>ACTIVITIES:</w:t>
            </w:r>
          </w:p>
          <w:p w14:paraId="6D450F64" w14:textId="77777777" w:rsidR="00174558" w:rsidRDefault="00000000">
            <w:pPr>
              <w:pStyle w:val="TableParagraph"/>
              <w:spacing w:before="26"/>
              <w:ind w:left="76"/>
              <w:rPr>
                <w:sz w:val="18"/>
              </w:rPr>
            </w:pPr>
            <w:r>
              <w:rPr>
                <w:color w:val="231F20"/>
                <w:sz w:val="18"/>
              </w:rPr>
              <w:t>Repayment</w:t>
            </w:r>
            <w:r>
              <w:rPr>
                <w:color w:val="231F20"/>
                <w:spacing w:val="1"/>
                <w:sz w:val="18"/>
              </w:rPr>
              <w:t xml:space="preserve"> </w:t>
            </w:r>
            <w:r>
              <w:rPr>
                <w:color w:val="231F20"/>
                <w:sz w:val="18"/>
              </w:rPr>
              <w:t>of</w:t>
            </w:r>
            <w:r>
              <w:rPr>
                <w:color w:val="231F20"/>
                <w:spacing w:val="1"/>
                <w:sz w:val="18"/>
              </w:rPr>
              <w:t xml:space="preserve"> </w:t>
            </w:r>
            <w:r>
              <w:rPr>
                <w:color w:val="231F20"/>
                <w:spacing w:val="-2"/>
                <w:sz w:val="18"/>
              </w:rPr>
              <w:t>leases</w:t>
            </w:r>
          </w:p>
        </w:tc>
        <w:tc>
          <w:tcPr>
            <w:tcW w:w="1865" w:type="dxa"/>
          </w:tcPr>
          <w:p w14:paraId="6D450F65" w14:textId="77777777" w:rsidR="00174558" w:rsidRDefault="00174558">
            <w:pPr>
              <w:pStyle w:val="TableParagraph"/>
              <w:rPr>
                <w:rFonts w:ascii="Times New Roman"/>
                <w:sz w:val="18"/>
              </w:rPr>
            </w:pPr>
          </w:p>
        </w:tc>
        <w:tc>
          <w:tcPr>
            <w:tcW w:w="1451" w:type="dxa"/>
            <w:tcBorders>
              <w:top w:val="single" w:sz="8" w:space="0" w:color="231F20"/>
              <w:bottom w:val="single" w:sz="8" w:space="0" w:color="231F20"/>
            </w:tcBorders>
          </w:tcPr>
          <w:p w14:paraId="6D450F66" w14:textId="77777777" w:rsidR="00174558" w:rsidRDefault="00174558">
            <w:pPr>
              <w:pStyle w:val="TableParagraph"/>
              <w:rPr>
                <w:sz w:val="20"/>
              </w:rPr>
            </w:pPr>
          </w:p>
          <w:p w14:paraId="6D450F67" w14:textId="77777777" w:rsidR="00174558" w:rsidRDefault="00174558">
            <w:pPr>
              <w:pStyle w:val="TableParagraph"/>
              <w:rPr>
                <w:sz w:val="20"/>
              </w:rPr>
            </w:pPr>
          </w:p>
          <w:p w14:paraId="6D450F68" w14:textId="77777777" w:rsidR="00174558" w:rsidRDefault="00174558">
            <w:pPr>
              <w:pStyle w:val="TableParagraph"/>
              <w:spacing w:before="10"/>
              <w:rPr>
                <w:sz w:val="15"/>
              </w:rPr>
            </w:pPr>
          </w:p>
          <w:p w14:paraId="6D450F69" w14:textId="77777777" w:rsidR="00174558" w:rsidRDefault="00000000">
            <w:pPr>
              <w:pStyle w:val="TableParagraph"/>
              <w:ind w:right="182"/>
              <w:jc w:val="right"/>
              <w:rPr>
                <w:b/>
                <w:sz w:val="18"/>
              </w:rPr>
            </w:pPr>
            <w:r>
              <w:rPr>
                <w:b/>
                <w:color w:val="231F20"/>
                <w:spacing w:val="-2"/>
                <w:sz w:val="18"/>
              </w:rPr>
              <w:t>(313,889)</w:t>
            </w:r>
          </w:p>
        </w:tc>
        <w:tc>
          <w:tcPr>
            <w:tcW w:w="1139" w:type="dxa"/>
            <w:tcBorders>
              <w:top w:val="single" w:sz="8" w:space="0" w:color="231F20"/>
              <w:bottom w:val="single" w:sz="8" w:space="0" w:color="231F20"/>
            </w:tcBorders>
          </w:tcPr>
          <w:p w14:paraId="6D450F6A" w14:textId="77777777" w:rsidR="00174558" w:rsidRDefault="00174558">
            <w:pPr>
              <w:pStyle w:val="TableParagraph"/>
              <w:rPr>
                <w:sz w:val="20"/>
              </w:rPr>
            </w:pPr>
          </w:p>
          <w:p w14:paraId="6D450F6B" w14:textId="77777777" w:rsidR="00174558" w:rsidRDefault="00174558">
            <w:pPr>
              <w:pStyle w:val="TableParagraph"/>
              <w:rPr>
                <w:sz w:val="20"/>
              </w:rPr>
            </w:pPr>
          </w:p>
          <w:p w14:paraId="6D450F6C" w14:textId="77777777" w:rsidR="00174558" w:rsidRDefault="00174558">
            <w:pPr>
              <w:pStyle w:val="TableParagraph"/>
              <w:spacing w:before="10"/>
              <w:rPr>
                <w:sz w:val="15"/>
              </w:rPr>
            </w:pPr>
          </w:p>
          <w:p w14:paraId="6D450F6D" w14:textId="77777777" w:rsidR="00174558" w:rsidRDefault="00000000">
            <w:pPr>
              <w:pStyle w:val="TableParagraph"/>
              <w:ind w:right="25"/>
              <w:jc w:val="right"/>
              <w:rPr>
                <w:sz w:val="18"/>
              </w:rPr>
            </w:pPr>
            <w:r>
              <w:rPr>
                <w:color w:val="231F20"/>
                <w:spacing w:val="-2"/>
                <w:sz w:val="18"/>
              </w:rPr>
              <w:t>(144,182)</w:t>
            </w:r>
          </w:p>
        </w:tc>
      </w:tr>
      <w:tr w:rsidR="00174558" w14:paraId="6D450F73" w14:textId="77777777">
        <w:trPr>
          <w:trHeight w:val="318"/>
        </w:trPr>
        <w:tc>
          <w:tcPr>
            <w:tcW w:w="5500" w:type="dxa"/>
          </w:tcPr>
          <w:p w14:paraId="6D450F6F" w14:textId="77777777" w:rsidR="00174558" w:rsidRDefault="00000000">
            <w:pPr>
              <w:pStyle w:val="TableParagraph"/>
              <w:spacing w:before="28"/>
              <w:ind w:left="76"/>
              <w:rPr>
                <w:sz w:val="18"/>
              </w:rPr>
            </w:pPr>
            <w:r>
              <w:rPr>
                <w:color w:val="231F20"/>
                <w:sz w:val="18"/>
              </w:rPr>
              <w:t>Net</w:t>
            </w:r>
            <w:r>
              <w:rPr>
                <w:color w:val="231F20"/>
                <w:spacing w:val="1"/>
                <w:sz w:val="18"/>
              </w:rPr>
              <w:t xml:space="preserve"> </w:t>
            </w:r>
            <w:r>
              <w:rPr>
                <w:color w:val="231F20"/>
                <w:sz w:val="18"/>
              </w:rPr>
              <w:t>cash</w:t>
            </w:r>
            <w:r>
              <w:rPr>
                <w:color w:val="231F20"/>
                <w:spacing w:val="1"/>
                <w:sz w:val="18"/>
              </w:rPr>
              <w:t xml:space="preserve"> </w:t>
            </w:r>
            <w:r>
              <w:rPr>
                <w:color w:val="231F20"/>
                <w:sz w:val="18"/>
              </w:rPr>
              <w:t>used</w:t>
            </w:r>
            <w:r>
              <w:rPr>
                <w:color w:val="231F20"/>
                <w:spacing w:val="1"/>
                <w:sz w:val="18"/>
              </w:rPr>
              <w:t xml:space="preserve"> </w:t>
            </w:r>
            <w:r>
              <w:rPr>
                <w:color w:val="231F20"/>
                <w:sz w:val="18"/>
              </w:rPr>
              <w:t>in</w:t>
            </w:r>
            <w:r>
              <w:rPr>
                <w:color w:val="231F20"/>
                <w:spacing w:val="1"/>
                <w:sz w:val="18"/>
              </w:rPr>
              <w:t xml:space="preserve"> </w:t>
            </w:r>
            <w:r>
              <w:rPr>
                <w:color w:val="231F20"/>
                <w:sz w:val="18"/>
              </w:rPr>
              <w:t>financing</w:t>
            </w:r>
            <w:r>
              <w:rPr>
                <w:color w:val="231F20"/>
                <w:spacing w:val="1"/>
                <w:sz w:val="18"/>
              </w:rPr>
              <w:t xml:space="preserve"> </w:t>
            </w:r>
            <w:r>
              <w:rPr>
                <w:color w:val="231F20"/>
                <w:spacing w:val="-2"/>
                <w:sz w:val="18"/>
              </w:rPr>
              <w:t>activities</w:t>
            </w:r>
          </w:p>
        </w:tc>
        <w:tc>
          <w:tcPr>
            <w:tcW w:w="1865" w:type="dxa"/>
          </w:tcPr>
          <w:p w14:paraId="6D450F70" w14:textId="77777777" w:rsidR="00174558" w:rsidRDefault="00174558">
            <w:pPr>
              <w:pStyle w:val="TableParagraph"/>
              <w:rPr>
                <w:rFonts w:ascii="Times New Roman"/>
                <w:sz w:val="18"/>
              </w:rPr>
            </w:pPr>
          </w:p>
        </w:tc>
        <w:tc>
          <w:tcPr>
            <w:tcW w:w="1451" w:type="dxa"/>
            <w:tcBorders>
              <w:top w:val="single" w:sz="8" w:space="0" w:color="231F20"/>
              <w:bottom w:val="single" w:sz="8" w:space="0" w:color="231F20"/>
            </w:tcBorders>
          </w:tcPr>
          <w:p w14:paraId="6D450F71" w14:textId="77777777" w:rsidR="00174558" w:rsidRDefault="00000000">
            <w:pPr>
              <w:pStyle w:val="TableParagraph"/>
              <w:spacing w:before="115" w:line="183" w:lineRule="exact"/>
              <w:ind w:right="182"/>
              <w:jc w:val="right"/>
              <w:rPr>
                <w:b/>
                <w:sz w:val="18"/>
              </w:rPr>
            </w:pPr>
            <w:r>
              <w:rPr>
                <w:b/>
                <w:color w:val="231F20"/>
                <w:spacing w:val="-2"/>
                <w:sz w:val="18"/>
              </w:rPr>
              <w:t>(313,889)</w:t>
            </w:r>
          </w:p>
        </w:tc>
        <w:tc>
          <w:tcPr>
            <w:tcW w:w="1139" w:type="dxa"/>
            <w:tcBorders>
              <w:top w:val="single" w:sz="8" w:space="0" w:color="231F20"/>
              <w:bottom w:val="single" w:sz="8" w:space="0" w:color="231F20"/>
            </w:tcBorders>
          </w:tcPr>
          <w:p w14:paraId="6D450F72" w14:textId="77777777" w:rsidR="00174558" w:rsidRDefault="00000000">
            <w:pPr>
              <w:pStyle w:val="TableParagraph"/>
              <w:spacing w:before="115" w:line="183" w:lineRule="exact"/>
              <w:ind w:right="25"/>
              <w:jc w:val="right"/>
              <w:rPr>
                <w:sz w:val="18"/>
              </w:rPr>
            </w:pPr>
            <w:r>
              <w:rPr>
                <w:color w:val="231F20"/>
                <w:spacing w:val="-2"/>
                <w:sz w:val="18"/>
              </w:rPr>
              <w:t>(144,182)</w:t>
            </w:r>
          </w:p>
        </w:tc>
      </w:tr>
      <w:tr w:rsidR="00174558" w14:paraId="6D450F7B" w14:textId="77777777">
        <w:trPr>
          <w:trHeight w:val="560"/>
        </w:trPr>
        <w:tc>
          <w:tcPr>
            <w:tcW w:w="5500" w:type="dxa"/>
          </w:tcPr>
          <w:p w14:paraId="6D450F74" w14:textId="77777777" w:rsidR="00174558" w:rsidRDefault="00174558">
            <w:pPr>
              <w:pStyle w:val="TableParagraph"/>
              <w:spacing w:before="10"/>
              <w:rPr>
                <w:sz w:val="27"/>
              </w:rPr>
            </w:pPr>
          </w:p>
          <w:p w14:paraId="6D450F75" w14:textId="77777777" w:rsidR="00174558" w:rsidRDefault="00000000">
            <w:pPr>
              <w:pStyle w:val="TableParagraph"/>
              <w:ind w:left="76"/>
              <w:rPr>
                <w:sz w:val="18"/>
              </w:rPr>
            </w:pPr>
            <w:r>
              <w:rPr>
                <w:color w:val="231F20"/>
                <w:sz w:val="18"/>
              </w:rPr>
              <w:t>Net</w:t>
            </w:r>
            <w:r>
              <w:rPr>
                <w:color w:val="231F20"/>
                <w:spacing w:val="1"/>
                <w:sz w:val="18"/>
              </w:rPr>
              <w:t xml:space="preserve"> </w:t>
            </w:r>
            <w:r>
              <w:rPr>
                <w:color w:val="231F20"/>
                <w:sz w:val="18"/>
              </w:rPr>
              <w:t>increase</w:t>
            </w:r>
            <w:r>
              <w:rPr>
                <w:color w:val="231F20"/>
                <w:spacing w:val="1"/>
                <w:sz w:val="18"/>
              </w:rPr>
              <w:t xml:space="preserve"> </w:t>
            </w:r>
            <w:r>
              <w:rPr>
                <w:color w:val="231F20"/>
                <w:sz w:val="18"/>
              </w:rPr>
              <w:t>in</w:t>
            </w:r>
            <w:r>
              <w:rPr>
                <w:color w:val="231F20"/>
                <w:spacing w:val="1"/>
                <w:sz w:val="18"/>
              </w:rPr>
              <w:t xml:space="preserve"> </w:t>
            </w:r>
            <w:r>
              <w:rPr>
                <w:color w:val="231F20"/>
                <w:sz w:val="18"/>
              </w:rPr>
              <w:t>cash</w:t>
            </w:r>
            <w:r>
              <w:rPr>
                <w:color w:val="231F20"/>
                <w:spacing w:val="1"/>
                <w:sz w:val="18"/>
              </w:rPr>
              <w:t xml:space="preserve"> </w:t>
            </w:r>
            <w:r>
              <w:rPr>
                <w:color w:val="231F20"/>
                <w:sz w:val="18"/>
              </w:rPr>
              <w:t>and</w:t>
            </w:r>
            <w:r>
              <w:rPr>
                <w:color w:val="231F20"/>
                <w:spacing w:val="1"/>
                <w:sz w:val="18"/>
              </w:rPr>
              <w:t xml:space="preserve"> </w:t>
            </w:r>
            <w:r>
              <w:rPr>
                <w:color w:val="231F20"/>
                <w:sz w:val="18"/>
              </w:rPr>
              <w:t>cash</w:t>
            </w:r>
            <w:r>
              <w:rPr>
                <w:color w:val="231F20"/>
                <w:spacing w:val="1"/>
                <w:sz w:val="18"/>
              </w:rPr>
              <w:t xml:space="preserve"> </w:t>
            </w:r>
            <w:r>
              <w:rPr>
                <w:color w:val="231F20"/>
                <w:sz w:val="18"/>
              </w:rPr>
              <w:t>equivalents</w:t>
            </w:r>
            <w:r>
              <w:rPr>
                <w:color w:val="231F20"/>
                <w:spacing w:val="1"/>
                <w:sz w:val="18"/>
              </w:rPr>
              <w:t xml:space="preserve"> </w:t>
            </w:r>
            <w:r>
              <w:rPr>
                <w:color w:val="231F20"/>
                <w:spacing w:val="-4"/>
                <w:sz w:val="18"/>
              </w:rPr>
              <w:t>held</w:t>
            </w:r>
          </w:p>
        </w:tc>
        <w:tc>
          <w:tcPr>
            <w:tcW w:w="1865" w:type="dxa"/>
          </w:tcPr>
          <w:p w14:paraId="6D450F76" w14:textId="77777777" w:rsidR="00174558" w:rsidRDefault="00174558">
            <w:pPr>
              <w:pStyle w:val="TableParagraph"/>
              <w:rPr>
                <w:rFonts w:ascii="Times New Roman"/>
                <w:sz w:val="18"/>
              </w:rPr>
            </w:pPr>
          </w:p>
        </w:tc>
        <w:tc>
          <w:tcPr>
            <w:tcW w:w="1451" w:type="dxa"/>
            <w:tcBorders>
              <w:top w:val="single" w:sz="8" w:space="0" w:color="231F20"/>
            </w:tcBorders>
          </w:tcPr>
          <w:p w14:paraId="6D450F77" w14:textId="77777777" w:rsidR="00174558" w:rsidRDefault="00174558">
            <w:pPr>
              <w:pStyle w:val="TableParagraph"/>
              <w:spacing w:before="1"/>
              <w:rPr>
                <w:sz w:val="28"/>
              </w:rPr>
            </w:pPr>
          </w:p>
          <w:p w14:paraId="6D450F78" w14:textId="77777777" w:rsidR="00174558" w:rsidRDefault="00000000">
            <w:pPr>
              <w:pStyle w:val="TableParagraph"/>
              <w:ind w:right="242"/>
              <w:jc w:val="right"/>
              <w:rPr>
                <w:b/>
                <w:sz w:val="18"/>
              </w:rPr>
            </w:pPr>
            <w:r>
              <w:rPr>
                <w:b/>
                <w:color w:val="231F20"/>
                <w:spacing w:val="-2"/>
                <w:sz w:val="18"/>
              </w:rPr>
              <w:t>1,000,412</w:t>
            </w:r>
          </w:p>
        </w:tc>
        <w:tc>
          <w:tcPr>
            <w:tcW w:w="1139" w:type="dxa"/>
            <w:tcBorders>
              <w:top w:val="single" w:sz="8" w:space="0" w:color="231F20"/>
            </w:tcBorders>
          </w:tcPr>
          <w:p w14:paraId="6D450F79" w14:textId="77777777" w:rsidR="00174558" w:rsidRDefault="00174558">
            <w:pPr>
              <w:pStyle w:val="TableParagraph"/>
              <w:spacing w:before="1"/>
              <w:rPr>
                <w:sz w:val="28"/>
              </w:rPr>
            </w:pPr>
          </w:p>
          <w:p w14:paraId="6D450F7A" w14:textId="77777777" w:rsidR="00174558" w:rsidRDefault="00000000">
            <w:pPr>
              <w:pStyle w:val="TableParagraph"/>
              <w:ind w:right="86"/>
              <w:jc w:val="right"/>
              <w:rPr>
                <w:sz w:val="18"/>
              </w:rPr>
            </w:pPr>
            <w:r>
              <w:rPr>
                <w:color w:val="231F20"/>
                <w:spacing w:val="-2"/>
                <w:sz w:val="18"/>
              </w:rPr>
              <w:t>415,026</w:t>
            </w:r>
          </w:p>
        </w:tc>
      </w:tr>
      <w:tr w:rsidR="00174558" w14:paraId="6D450F80" w14:textId="77777777">
        <w:trPr>
          <w:trHeight w:val="258"/>
        </w:trPr>
        <w:tc>
          <w:tcPr>
            <w:tcW w:w="5500" w:type="dxa"/>
          </w:tcPr>
          <w:p w14:paraId="6D450F7C" w14:textId="77777777" w:rsidR="00174558" w:rsidRDefault="00000000">
            <w:pPr>
              <w:pStyle w:val="TableParagraph"/>
              <w:spacing w:before="24"/>
              <w:ind w:left="76"/>
              <w:rPr>
                <w:sz w:val="18"/>
              </w:rPr>
            </w:pPr>
            <w:r>
              <w:rPr>
                <w:color w:val="231F20"/>
                <w:sz w:val="18"/>
              </w:rPr>
              <w:t>Cash</w:t>
            </w:r>
            <w:r>
              <w:rPr>
                <w:color w:val="231F20"/>
                <w:spacing w:val="1"/>
                <w:sz w:val="18"/>
              </w:rPr>
              <w:t xml:space="preserve"> </w:t>
            </w:r>
            <w:r>
              <w:rPr>
                <w:color w:val="231F20"/>
                <w:sz w:val="18"/>
              </w:rPr>
              <w:t>and</w:t>
            </w:r>
            <w:r>
              <w:rPr>
                <w:color w:val="231F20"/>
                <w:spacing w:val="1"/>
                <w:sz w:val="18"/>
              </w:rPr>
              <w:t xml:space="preserve"> </w:t>
            </w:r>
            <w:r>
              <w:rPr>
                <w:color w:val="231F20"/>
                <w:sz w:val="18"/>
              </w:rPr>
              <w:t>cash</w:t>
            </w:r>
            <w:r>
              <w:rPr>
                <w:color w:val="231F20"/>
                <w:spacing w:val="1"/>
                <w:sz w:val="18"/>
              </w:rPr>
              <w:t xml:space="preserve"> </w:t>
            </w:r>
            <w:r>
              <w:rPr>
                <w:color w:val="231F20"/>
                <w:sz w:val="18"/>
              </w:rPr>
              <w:t>equivalents</w:t>
            </w:r>
            <w:r>
              <w:rPr>
                <w:color w:val="231F20"/>
                <w:spacing w:val="1"/>
                <w:sz w:val="18"/>
              </w:rPr>
              <w:t xml:space="preserve"> </w:t>
            </w:r>
            <w:r>
              <w:rPr>
                <w:color w:val="231F20"/>
                <w:sz w:val="18"/>
              </w:rPr>
              <w:t>at</w:t>
            </w:r>
            <w:r>
              <w:rPr>
                <w:color w:val="231F20"/>
                <w:spacing w:val="1"/>
                <w:sz w:val="18"/>
              </w:rPr>
              <w:t xml:space="preserve"> </w:t>
            </w:r>
            <w:r>
              <w:rPr>
                <w:color w:val="231F20"/>
                <w:sz w:val="18"/>
              </w:rPr>
              <w:t>beginning</w:t>
            </w:r>
            <w:r>
              <w:rPr>
                <w:color w:val="231F20"/>
                <w:spacing w:val="1"/>
                <w:sz w:val="18"/>
              </w:rPr>
              <w:t xml:space="preserve"> </w:t>
            </w:r>
            <w:r>
              <w:rPr>
                <w:color w:val="231F20"/>
                <w:sz w:val="18"/>
              </w:rPr>
              <w:t>of</w:t>
            </w:r>
            <w:r>
              <w:rPr>
                <w:color w:val="231F20"/>
                <w:spacing w:val="1"/>
                <w:sz w:val="18"/>
              </w:rPr>
              <w:t xml:space="preserve"> </w:t>
            </w:r>
            <w:r>
              <w:rPr>
                <w:color w:val="231F20"/>
                <w:spacing w:val="-4"/>
                <w:sz w:val="18"/>
              </w:rPr>
              <w:t>year</w:t>
            </w:r>
          </w:p>
        </w:tc>
        <w:tc>
          <w:tcPr>
            <w:tcW w:w="1865" w:type="dxa"/>
          </w:tcPr>
          <w:p w14:paraId="6D450F7D" w14:textId="77777777" w:rsidR="00174558" w:rsidRDefault="00174558">
            <w:pPr>
              <w:pStyle w:val="TableParagraph"/>
              <w:rPr>
                <w:rFonts w:ascii="Times New Roman"/>
                <w:sz w:val="18"/>
              </w:rPr>
            </w:pPr>
          </w:p>
        </w:tc>
        <w:tc>
          <w:tcPr>
            <w:tcW w:w="1451" w:type="dxa"/>
            <w:tcBorders>
              <w:bottom w:val="single" w:sz="8" w:space="0" w:color="231F20"/>
            </w:tcBorders>
          </w:tcPr>
          <w:p w14:paraId="6D450F7E" w14:textId="77777777" w:rsidR="00174558" w:rsidRDefault="00000000">
            <w:pPr>
              <w:pStyle w:val="TableParagraph"/>
              <w:spacing w:before="26"/>
              <w:ind w:right="242"/>
              <w:jc w:val="right"/>
              <w:rPr>
                <w:b/>
                <w:sz w:val="18"/>
              </w:rPr>
            </w:pPr>
            <w:r>
              <w:rPr>
                <w:b/>
                <w:color w:val="231F20"/>
                <w:spacing w:val="-2"/>
                <w:sz w:val="18"/>
              </w:rPr>
              <w:t>2,738,133</w:t>
            </w:r>
          </w:p>
        </w:tc>
        <w:tc>
          <w:tcPr>
            <w:tcW w:w="1139" w:type="dxa"/>
            <w:tcBorders>
              <w:bottom w:val="single" w:sz="8" w:space="0" w:color="231F20"/>
            </w:tcBorders>
          </w:tcPr>
          <w:p w14:paraId="6D450F7F" w14:textId="77777777" w:rsidR="00174558" w:rsidRDefault="00000000">
            <w:pPr>
              <w:pStyle w:val="TableParagraph"/>
              <w:spacing w:before="26"/>
              <w:ind w:left="245"/>
              <w:rPr>
                <w:sz w:val="18"/>
              </w:rPr>
            </w:pPr>
            <w:r>
              <w:rPr>
                <w:color w:val="231F20"/>
                <w:spacing w:val="-2"/>
                <w:sz w:val="18"/>
              </w:rPr>
              <w:t>2,323,107</w:t>
            </w:r>
          </w:p>
        </w:tc>
      </w:tr>
      <w:tr w:rsidR="00174558" w14:paraId="6D450F85" w14:textId="77777777">
        <w:trPr>
          <w:trHeight w:val="320"/>
        </w:trPr>
        <w:tc>
          <w:tcPr>
            <w:tcW w:w="5500" w:type="dxa"/>
          </w:tcPr>
          <w:p w14:paraId="6D450F81" w14:textId="77777777" w:rsidR="00174558" w:rsidRDefault="00000000">
            <w:pPr>
              <w:pStyle w:val="TableParagraph"/>
              <w:spacing w:before="28"/>
              <w:ind w:left="76"/>
              <w:rPr>
                <w:sz w:val="18"/>
              </w:rPr>
            </w:pPr>
            <w:r>
              <w:rPr>
                <w:color w:val="231F20"/>
                <w:sz w:val="18"/>
              </w:rPr>
              <w:t>Cash</w:t>
            </w:r>
            <w:r>
              <w:rPr>
                <w:color w:val="231F20"/>
                <w:spacing w:val="1"/>
                <w:sz w:val="18"/>
              </w:rPr>
              <w:t xml:space="preserve"> </w:t>
            </w:r>
            <w:r>
              <w:rPr>
                <w:color w:val="231F20"/>
                <w:sz w:val="18"/>
              </w:rPr>
              <w:t>and</w:t>
            </w:r>
            <w:r>
              <w:rPr>
                <w:color w:val="231F20"/>
                <w:spacing w:val="1"/>
                <w:sz w:val="18"/>
              </w:rPr>
              <w:t xml:space="preserve"> </w:t>
            </w:r>
            <w:r>
              <w:rPr>
                <w:color w:val="231F20"/>
                <w:sz w:val="18"/>
              </w:rPr>
              <w:t>cash</w:t>
            </w:r>
            <w:r>
              <w:rPr>
                <w:color w:val="231F20"/>
                <w:spacing w:val="1"/>
                <w:sz w:val="18"/>
              </w:rPr>
              <w:t xml:space="preserve"> </w:t>
            </w:r>
            <w:r>
              <w:rPr>
                <w:color w:val="231F20"/>
                <w:sz w:val="18"/>
              </w:rPr>
              <w:t>equivalents</w:t>
            </w:r>
            <w:r>
              <w:rPr>
                <w:color w:val="231F20"/>
                <w:spacing w:val="1"/>
                <w:sz w:val="18"/>
              </w:rPr>
              <w:t xml:space="preserve"> </w:t>
            </w:r>
            <w:r>
              <w:rPr>
                <w:color w:val="231F20"/>
                <w:sz w:val="18"/>
              </w:rPr>
              <w:t>at</w:t>
            </w:r>
            <w:r>
              <w:rPr>
                <w:color w:val="231F20"/>
                <w:spacing w:val="1"/>
                <w:sz w:val="18"/>
              </w:rPr>
              <w:t xml:space="preserve"> </w:t>
            </w:r>
            <w:r>
              <w:rPr>
                <w:color w:val="231F20"/>
                <w:sz w:val="18"/>
              </w:rPr>
              <w:t>end</w:t>
            </w:r>
            <w:r>
              <w:rPr>
                <w:color w:val="231F20"/>
                <w:spacing w:val="1"/>
                <w:sz w:val="18"/>
              </w:rPr>
              <w:t xml:space="preserve"> </w:t>
            </w:r>
            <w:r>
              <w:rPr>
                <w:color w:val="231F20"/>
                <w:sz w:val="18"/>
              </w:rPr>
              <w:t>of</w:t>
            </w:r>
            <w:r>
              <w:rPr>
                <w:color w:val="231F20"/>
                <w:spacing w:val="1"/>
                <w:sz w:val="18"/>
              </w:rPr>
              <w:t xml:space="preserve"> </w:t>
            </w:r>
            <w:r>
              <w:rPr>
                <w:color w:val="231F20"/>
                <w:sz w:val="18"/>
              </w:rPr>
              <w:t>financial</w:t>
            </w:r>
            <w:r>
              <w:rPr>
                <w:color w:val="231F20"/>
                <w:spacing w:val="1"/>
                <w:sz w:val="18"/>
              </w:rPr>
              <w:t xml:space="preserve"> </w:t>
            </w:r>
            <w:r>
              <w:rPr>
                <w:color w:val="231F20"/>
                <w:spacing w:val="-4"/>
                <w:sz w:val="18"/>
              </w:rPr>
              <w:t>year</w:t>
            </w:r>
          </w:p>
        </w:tc>
        <w:tc>
          <w:tcPr>
            <w:tcW w:w="1865" w:type="dxa"/>
          </w:tcPr>
          <w:p w14:paraId="6D450F82" w14:textId="77777777" w:rsidR="00174558" w:rsidRDefault="00000000">
            <w:pPr>
              <w:pStyle w:val="TableParagraph"/>
              <w:spacing w:before="28"/>
              <w:ind w:left="1284"/>
              <w:jc w:val="center"/>
              <w:rPr>
                <w:sz w:val="18"/>
              </w:rPr>
            </w:pPr>
            <w:r>
              <w:rPr>
                <w:color w:val="231F20"/>
                <w:sz w:val="18"/>
              </w:rPr>
              <w:t>6</w:t>
            </w:r>
          </w:p>
        </w:tc>
        <w:tc>
          <w:tcPr>
            <w:tcW w:w="1451" w:type="dxa"/>
            <w:tcBorders>
              <w:top w:val="single" w:sz="8" w:space="0" w:color="231F20"/>
              <w:bottom w:val="double" w:sz="6" w:space="0" w:color="231F20"/>
            </w:tcBorders>
          </w:tcPr>
          <w:p w14:paraId="6D450F83" w14:textId="77777777" w:rsidR="00174558" w:rsidRDefault="00000000">
            <w:pPr>
              <w:pStyle w:val="TableParagraph"/>
              <w:spacing w:before="115" w:line="185" w:lineRule="exact"/>
              <w:ind w:right="242"/>
              <w:jc w:val="right"/>
              <w:rPr>
                <w:b/>
                <w:sz w:val="18"/>
              </w:rPr>
            </w:pPr>
            <w:r>
              <w:rPr>
                <w:b/>
                <w:color w:val="231F20"/>
                <w:spacing w:val="-2"/>
                <w:sz w:val="18"/>
              </w:rPr>
              <w:t>3,738,545</w:t>
            </w:r>
          </w:p>
        </w:tc>
        <w:tc>
          <w:tcPr>
            <w:tcW w:w="1139" w:type="dxa"/>
            <w:tcBorders>
              <w:top w:val="single" w:sz="8" w:space="0" w:color="231F20"/>
              <w:bottom w:val="double" w:sz="6" w:space="0" w:color="231F20"/>
            </w:tcBorders>
          </w:tcPr>
          <w:p w14:paraId="6D450F84" w14:textId="77777777" w:rsidR="00174558" w:rsidRDefault="00000000">
            <w:pPr>
              <w:pStyle w:val="TableParagraph"/>
              <w:spacing w:before="115" w:line="185" w:lineRule="exact"/>
              <w:ind w:left="245"/>
              <w:rPr>
                <w:sz w:val="18"/>
              </w:rPr>
            </w:pPr>
            <w:r>
              <w:rPr>
                <w:color w:val="231F20"/>
                <w:spacing w:val="-2"/>
                <w:sz w:val="18"/>
              </w:rPr>
              <w:t>2,738,133</w:t>
            </w:r>
          </w:p>
        </w:tc>
      </w:tr>
    </w:tbl>
    <w:p w14:paraId="6D450F86" w14:textId="77777777" w:rsidR="00174558" w:rsidRDefault="00174558">
      <w:pPr>
        <w:spacing w:line="185" w:lineRule="exact"/>
        <w:rPr>
          <w:sz w:val="18"/>
        </w:rPr>
        <w:sectPr w:rsidR="00174558">
          <w:pgSz w:w="11900" w:h="16840"/>
          <w:pgMar w:top="1580" w:right="800" w:bottom="1400" w:left="580" w:header="1020" w:footer="1211" w:gutter="0"/>
          <w:cols w:space="720"/>
        </w:sectPr>
      </w:pPr>
    </w:p>
    <w:p w14:paraId="6D450F87" w14:textId="77777777" w:rsidR="00174558" w:rsidRDefault="00174558">
      <w:pPr>
        <w:pStyle w:val="BodyText"/>
        <w:spacing w:before="5"/>
        <w:rPr>
          <w:sz w:val="21"/>
        </w:rPr>
      </w:pPr>
    </w:p>
    <w:p w14:paraId="6D450F88" w14:textId="77777777" w:rsidR="00174558" w:rsidRDefault="00000000">
      <w:pPr>
        <w:pStyle w:val="Heading1"/>
      </w:pPr>
      <w:bookmarkStart w:id="2" w:name="_TOC_250001"/>
      <w:r>
        <w:rPr>
          <w:color w:val="231F20"/>
        </w:rPr>
        <w:t>Notes</w:t>
      </w:r>
      <w:r>
        <w:rPr>
          <w:color w:val="231F20"/>
          <w:spacing w:val="-2"/>
        </w:rPr>
        <w:t xml:space="preserve"> </w:t>
      </w:r>
      <w:r>
        <w:rPr>
          <w:color w:val="231F20"/>
        </w:rPr>
        <w:t>to</w:t>
      </w:r>
      <w:r>
        <w:rPr>
          <w:color w:val="231F20"/>
          <w:spacing w:val="-1"/>
        </w:rPr>
        <w:t xml:space="preserve"> </w:t>
      </w:r>
      <w:r>
        <w:rPr>
          <w:color w:val="231F20"/>
        </w:rPr>
        <w:t>the</w:t>
      </w:r>
      <w:r>
        <w:rPr>
          <w:color w:val="231F20"/>
          <w:spacing w:val="-2"/>
        </w:rPr>
        <w:t xml:space="preserve"> </w:t>
      </w:r>
      <w:r>
        <w:rPr>
          <w:color w:val="231F20"/>
        </w:rPr>
        <w:t>Financial</w:t>
      </w:r>
      <w:r>
        <w:rPr>
          <w:color w:val="231F20"/>
          <w:spacing w:val="-1"/>
        </w:rPr>
        <w:t xml:space="preserve"> </w:t>
      </w:r>
      <w:bookmarkEnd w:id="2"/>
      <w:r>
        <w:rPr>
          <w:color w:val="231F20"/>
          <w:spacing w:val="-2"/>
        </w:rPr>
        <w:t>Statements</w:t>
      </w:r>
    </w:p>
    <w:p w14:paraId="6D450F89" w14:textId="77777777" w:rsidR="00174558" w:rsidRDefault="00000000">
      <w:pPr>
        <w:pStyle w:val="Heading3"/>
      </w:pPr>
      <w:r>
        <w:rPr>
          <w:color w:val="231F20"/>
        </w:rPr>
        <w:t>For</w:t>
      </w:r>
      <w:r>
        <w:rPr>
          <w:color w:val="231F20"/>
          <w:spacing w:val="-3"/>
        </w:rPr>
        <w:t xml:space="preserve"> </w:t>
      </w:r>
      <w:r>
        <w:rPr>
          <w:color w:val="231F20"/>
        </w:rPr>
        <w:t>the</w:t>
      </w:r>
      <w:r>
        <w:rPr>
          <w:color w:val="231F20"/>
          <w:spacing w:val="-2"/>
        </w:rPr>
        <w:t xml:space="preserve"> </w:t>
      </w:r>
      <w:r>
        <w:rPr>
          <w:color w:val="231F20"/>
        </w:rPr>
        <w:t>Year</w:t>
      </w:r>
      <w:r>
        <w:rPr>
          <w:color w:val="231F20"/>
          <w:spacing w:val="-3"/>
        </w:rPr>
        <w:t xml:space="preserve"> </w:t>
      </w:r>
      <w:r>
        <w:rPr>
          <w:color w:val="231F20"/>
        </w:rPr>
        <w:t>Ended</w:t>
      </w:r>
      <w:r>
        <w:rPr>
          <w:color w:val="231F20"/>
          <w:spacing w:val="-2"/>
        </w:rPr>
        <w:t xml:space="preserve"> </w:t>
      </w:r>
      <w:r>
        <w:rPr>
          <w:color w:val="231F20"/>
        </w:rPr>
        <w:t>30</w:t>
      </w:r>
      <w:r>
        <w:rPr>
          <w:color w:val="231F20"/>
          <w:spacing w:val="-2"/>
        </w:rPr>
        <w:t xml:space="preserve"> </w:t>
      </w:r>
      <w:r>
        <w:rPr>
          <w:color w:val="231F20"/>
        </w:rPr>
        <w:t>June</w:t>
      </w:r>
      <w:r>
        <w:rPr>
          <w:color w:val="231F20"/>
          <w:spacing w:val="-2"/>
        </w:rPr>
        <w:t xml:space="preserve"> </w:t>
      </w:r>
      <w:r>
        <w:rPr>
          <w:color w:val="231F20"/>
          <w:spacing w:val="-4"/>
        </w:rPr>
        <w:t>2023</w:t>
      </w:r>
    </w:p>
    <w:p w14:paraId="6D450F8A" w14:textId="77777777" w:rsidR="00174558" w:rsidRDefault="00174558">
      <w:pPr>
        <w:pStyle w:val="BodyText"/>
        <w:rPr>
          <w:b/>
          <w:sz w:val="24"/>
        </w:rPr>
      </w:pPr>
    </w:p>
    <w:p w14:paraId="6D450F8B" w14:textId="77777777" w:rsidR="00174558" w:rsidRDefault="00174558">
      <w:pPr>
        <w:pStyle w:val="BodyText"/>
        <w:rPr>
          <w:b/>
          <w:sz w:val="34"/>
        </w:rPr>
      </w:pPr>
    </w:p>
    <w:p w14:paraId="6D450F8C" w14:textId="77777777" w:rsidR="00174558" w:rsidRDefault="00000000">
      <w:pPr>
        <w:pStyle w:val="BodyText"/>
        <w:ind w:left="427"/>
      </w:pPr>
      <w:r>
        <w:rPr>
          <w:color w:val="231F20"/>
        </w:rPr>
        <w:t>The financial report covers Australian Network on Disability Limited and its controlled entities ('the Company'). Australian</w:t>
      </w:r>
      <w:r>
        <w:rPr>
          <w:color w:val="231F20"/>
          <w:spacing w:val="80"/>
        </w:rPr>
        <w:t xml:space="preserve"> </w:t>
      </w:r>
      <w:r>
        <w:rPr>
          <w:color w:val="231F20"/>
        </w:rPr>
        <w:t xml:space="preserve">Network on Disability Limited is a not-for-profit Company limited by guarantee, </w:t>
      </w:r>
      <w:proofErr w:type="gramStart"/>
      <w:r>
        <w:rPr>
          <w:color w:val="231F20"/>
        </w:rPr>
        <w:t>incorporated</w:t>
      </w:r>
      <w:proofErr w:type="gramEnd"/>
      <w:r>
        <w:rPr>
          <w:color w:val="231F20"/>
        </w:rPr>
        <w:t xml:space="preserve"> and domiciled in Australia.</w:t>
      </w:r>
    </w:p>
    <w:p w14:paraId="6D450F8D" w14:textId="77777777" w:rsidR="00174558" w:rsidRDefault="00174558">
      <w:pPr>
        <w:pStyle w:val="BodyText"/>
        <w:spacing w:before="11"/>
        <w:rPr>
          <w:sz w:val="24"/>
        </w:rPr>
      </w:pPr>
    </w:p>
    <w:p w14:paraId="6D450F8E" w14:textId="77777777" w:rsidR="00174558" w:rsidRDefault="00000000">
      <w:pPr>
        <w:pStyle w:val="BodyText"/>
        <w:ind w:left="427"/>
      </w:pPr>
      <w:r>
        <w:rPr>
          <w:color w:val="231F20"/>
        </w:rPr>
        <w:t>The financial report</w:t>
      </w:r>
      <w:r>
        <w:rPr>
          <w:color w:val="231F20"/>
          <w:spacing w:val="1"/>
        </w:rPr>
        <w:t xml:space="preserve"> </w:t>
      </w:r>
      <w:r>
        <w:rPr>
          <w:color w:val="231F20"/>
        </w:rPr>
        <w:t>was authorised for issue by the</w:t>
      </w:r>
      <w:r>
        <w:rPr>
          <w:color w:val="231F20"/>
          <w:spacing w:val="2"/>
        </w:rPr>
        <w:t xml:space="preserve"> </w:t>
      </w:r>
      <w:r>
        <w:rPr>
          <w:color w:val="231F20"/>
        </w:rPr>
        <w:t>directors</w:t>
      </w:r>
      <w:r>
        <w:rPr>
          <w:color w:val="231F20"/>
          <w:spacing w:val="2"/>
        </w:rPr>
        <w:t xml:space="preserve"> </w:t>
      </w:r>
      <w:r>
        <w:rPr>
          <w:color w:val="231F20"/>
        </w:rPr>
        <w:t xml:space="preserve">on 12 October </w:t>
      </w:r>
      <w:r>
        <w:rPr>
          <w:color w:val="231F20"/>
          <w:spacing w:val="-2"/>
        </w:rPr>
        <w:t>2023.</w:t>
      </w:r>
    </w:p>
    <w:p w14:paraId="6D450F8F" w14:textId="77777777" w:rsidR="00174558" w:rsidRDefault="00174558">
      <w:pPr>
        <w:pStyle w:val="BodyText"/>
        <w:spacing w:before="11"/>
        <w:rPr>
          <w:sz w:val="24"/>
        </w:rPr>
      </w:pPr>
    </w:p>
    <w:p w14:paraId="6D450F90" w14:textId="77777777" w:rsidR="00174558" w:rsidRDefault="00000000">
      <w:pPr>
        <w:pStyle w:val="Heading4"/>
        <w:numPr>
          <w:ilvl w:val="0"/>
          <w:numId w:val="14"/>
        </w:numPr>
        <w:tabs>
          <w:tab w:val="left" w:pos="823"/>
        </w:tabs>
      </w:pPr>
      <w:r>
        <w:rPr>
          <w:color w:val="231F20"/>
        </w:rPr>
        <w:t xml:space="preserve">Basis of </w:t>
      </w:r>
      <w:r>
        <w:rPr>
          <w:color w:val="231F20"/>
          <w:spacing w:val="-2"/>
        </w:rPr>
        <w:t>Preparation</w:t>
      </w:r>
    </w:p>
    <w:p w14:paraId="6D450F91" w14:textId="77777777" w:rsidR="00174558" w:rsidRDefault="00174558">
      <w:pPr>
        <w:pStyle w:val="BodyText"/>
        <w:spacing w:before="11"/>
        <w:rPr>
          <w:b/>
          <w:sz w:val="24"/>
        </w:rPr>
      </w:pPr>
    </w:p>
    <w:p w14:paraId="6D450F92" w14:textId="77777777" w:rsidR="00174558" w:rsidRDefault="00000000">
      <w:pPr>
        <w:ind w:left="823"/>
        <w:rPr>
          <w:i/>
          <w:sz w:val="18"/>
        </w:rPr>
      </w:pPr>
      <w:r>
        <w:rPr>
          <w:color w:val="231F20"/>
          <w:sz w:val="18"/>
        </w:rPr>
        <w:t>The</w:t>
      </w:r>
      <w:r>
        <w:rPr>
          <w:color w:val="231F20"/>
          <w:spacing w:val="24"/>
          <w:sz w:val="18"/>
        </w:rPr>
        <w:t xml:space="preserve"> </w:t>
      </w:r>
      <w:r>
        <w:rPr>
          <w:color w:val="231F20"/>
          <w:sz w:val="18"/>
        </w:rPr>
        <w:t>financial</w:t>
      </w:r>
      <w:r>
        <w:rPr>
          <w:color w:val="231F20"/>
          <w:spacing w:val="25"/>
          <w:sz w:val="18"/>
        </w:rPr>
        <w:t xml:space="preserve"> </w:t>
      </w:r>
      <w:r>
        <w:rPr>
          <w:color w:val="231F20"/>
          <w:sz w:val="18"/>
        </w:rPr>
        <w:t>statements</w:t>
      </w:r>
      <w:r>
        <w:rPr>
          <w:color w:val="231F20"/>
          <w:spacing w:val="25"/>
          <w:sz w:val="18"/>
        </w:rPr>
        <w:t xml:space="preserve"> </w:t>
      </w:r>
      <w:r>
        <w:rPr>
          <w:color w:val="231F20"/>
          <w:sz w:val="18"/>
        </w:rPr>
        <w:t>are</w:t>
      </w:r>
      <w:r>
        <w:rPr>
          <w:color w:val="231F20"/>
          <w:spacing w:val="24"/>
          <w:sz w:val="18"/>
        </w:rPr>
        <w:t xml:space="preserve"> </w:t>
      </w:r>
      <w:r>
        <w:rPr>
          <w:color w:val="231F20"/>
          <w:sz w:val="18"/>
        </w:rPr>
        <w:t>general</w:t>
      </w:r>
      <w:r>
        <w:rPr>
          <w:color w:val="231F20"/>
          <w:spacing w:val="25"/>
          <w:sz w:val="18"/>
        </w:rPr>
        <w:t xml:space="preserve"> </w:t>
      </w:r>
      <w:r>
        <w:rPr>
          <w:color w:val="231F20"/>
          <w:sz w:val="18"/>
        </w:rPr>
        <w:t>purpose</w:t>
      </w:r>
      <w:r>
        <w:rPr>
          <w:color w:val="231F20"/>
          <w:spacing w:val="25"/>
          <w:sz w:val="18"/>
        </w:rPr>
        <w:t xml:space="preserve"> </w:t>
      </w:r>
      <w:r>
        <w:rPr>
          <w:color w:val="231F20"/>
          <w:sz w:val="18"/>
        </w:rPr>
        <w:t>financial</w:t>
      </w:r>
      <w:r>
        <w:rPr>
          <w:color w:val="231F20"/>
          <w:spacing w:val="25"/>
          <w:sz w:val="18"/>
        </w:rPr>
        <w:t xml:space="preserve"> </w:t>
      </w:r>
      <w:r>
        <w:rPr>
          <w:color w:val="231F20"/>
          <w:sz w:val="18"/>
        </w:rPr>
        <w:t>statements</w:t>
      </w:r>
      <w:r>
        <w:rPr>
          <w:color w:val="231F20"/>
          <w:spacing w:val="25"/>
          <w:sz w:val="18"/>
        </w:rPr>
        <w:t xml:space="preserve"> </w:t>
      </w:r>
      <w:r>
        <w:rPr>
          <w:color w:val="231F20"/>
          <w:sz w:val="18"/>
        </w:rPr>
        <w:t>that</w:t>
      </w:r>
      <w:r>
        <w:rPr>
          <w:color w:val="231F20"/>
          <w:spacing w:val="25"/>
          <w:sz w:val="18"/>
        </w:rPr>
        <w:t xml:space="preserve"> </w:t>
      </w:r>
      <w:r>
        <w:rPr>
          <w:color w:val="231F20"/>
          <w:sz w:val="18"/>
        </w:rPr>
        <w:t>have</w:t>
      </w:r>
      <w:r>
        <w:rPr>
          <w:color w:val="231F20"/>
          <w:spacing w:val="24"/>
          <w:sz w:val="18"/>
        </w:rPr>
        <w:t xml:space="preserve"> </w:t>
      </w:r>
      <w:r>
        <w:rPr>
          <w:color w:val="231F20"/>
          <w:sz w:val="18"/>
        </w:rPr>
        <w:t>been</w:t>
      </w:r>
      <w:r>
        <w:rPr>
          <w:color w:val="231F20"/>
          <w:spacing w:val="25"/>
          <w:sz w:val="18"/>
        </w:rPr>
        <w:t xml:space="preserve"> </w:t>
      </w:r>
      <w:r>
        <w:rPr>
          <w:color w:val="231F20"/>
          <w:sz w:val="18"/>
        </w:rPr>
        <w:t>prepared</w:t>
      </w:r>
      <w:r>
        <w:rPr>
          <w:color w:val="231F20"/>
          <w:spacing w:val="25"/>
          <w:sz w:val="18"/>
        </w:rPr>
        <w:t xml:space="preserve"> </w:t>
      </w:r>
      <w:r>
        <w:rPr>
          <w:color w:val="231F20"/>
          <w:sz w:val="18"/>
        </w:rPr>
        <w:t>in</w:t>
      </w:r>
      <w:r>
        <w:rPr>
          <w:color w:val="231F20"/>
          <w:spacing w:val="22"/>
          <w:sz w:val="18"/>
        </w:rPr>
        <w:t xml:space="preserve"> </w:t>
      </w:r>
      <w:r>
        <w:rPr>
          <w:color w:val="231F20"/>
          <w:sz w:val="18"/>
        </w:rPr>
        <w:t>accordance</w:t>
      </w:r>
      <w:r>
        <w:rPr>
          <w:color w:val="231F20"/>
          <w:spacing w:val="22"/>
          <w:sz w:val="18"/>
        </w:rPr>
        <w:t xml:space="preserve"> </w:t>
      </w:r>
      <w:r>
        <w:rPr>
          <w:color w:val="231F20"/>
          <w:sz w:val="18"/>
        </w:rPr>
        <w:t>with</w:t>
      </w:r>
      <w:r>
        <w:rPr>
          <w:color w:val="231F20"/>
          <w:spacing w:val="21"/>
          <w:sz w:val="18"/>
        </w:rPr>
        <w:t xml:space="preserve"> </w:t>
      </w:r>
      <w:r>
        <w:rPr>
          <w:color w:val="231F20"/>
          <w:sz w:val="18"/>
        </w:rPr>
        <w:t xml:space="preserve">the Australian Accounting Standards - Simplified Disclosures and the </w:t>
      </w:r>
      <w:r>
        <w:rPr>
          <w:i/>
          <w:color w:val="231F20"/>
          <w:sz w:val="18"/>
        </w:rPr>
        <w:t>Australian Charities and Not-for-profits Act 2012.</w:t>
      </w:r>
    </w:p>
    <w:p w14:paraId="6D450F93" w14:textId="77777777" w:rsidR="00174558" w:rsidRDefault="00174558">
      <w:pPr>
        <w:pStyle w:val="BodyText"/>
        <w:spacing w:before="10"/>
        <w:rPr>
          <w:i/>
          <w:sz w:val="24"/>
        </w:rPr>
      </w:pPr>
    </w:p>
    <w:p w14:paraId="6D450F94" w14:textId="77777777" w:rsidR="00174558" w:rsidRDefault="00000000">
      <w:pPr>
        <w:pStyle w:val="BodyText"/>
        <w:spacing w:before="1"/>
        <w:ind w:left="823"/>
      </w:pPr>
      <w:r>
        <w:rPr>
          <w:color w:val="231F20"/>
        </w:rPr>
        <w:t xml:space="preserve">The financial statements have been prepared on an accruals basis and are based on historical costs modified, where applicable, by the measurement at fair value of selected non-current assets, financial </w:t>
      </w:r>
      <w:proofErr w:type="gramStart"/>
      <w:r>
        <w:rPr>
          <w:color w:val="231F20"/>
        </w:rPr>
        <w:t>assets</w:t>
      </w:r>
      <w:proofErr w:type="gramEnd"/>
      <w:r>
        <w:rPr>
          <w:color w:val="231F20"/>
        </w:rPr>
        <w:t xml:space="preserve"> and financial liabilities.</w:t>
      </w:r>
    </w:p>
    <w:p w14:paraId="6D450F95" w14:textId="77777777" w:rsidR="00174558" w:rsidRDefault="00174558">
      <w:pPr>
        <w:pStyle w:val="BodyText"/>
        <w:spacing w:before="10"/>
        <w:rPr>
          <w:sz w:val="24"/>
        </w:rPr>
      </w:pPr>
    </w:p>
    <w:p w14:paraId="6D450F96" w14:textId="77777777" w:rsidR="00174558" w:rsidRDefault="00000000">
      <w:pPr>
        <w:pStyle w:val="BodyText"/>
        <w:ind w:left="823"/>
      </w:pPr>
      <w:r>
        <w:rPr>
          <w:color w:val="231F20"/>
        </w:rPr>
        <w:t>Significant accounting policies adopted in the preparation of these financial statements are presented below and are</w:t>
      </w:r>
      <w:r>
        <w:rPr>
          <w:color w:val="231F20"/>
          <w:spacing w:val="40"/>
        </w:rPr>
        <w:t xml:space="preserve"> </w:t>
      </w:r>
      <w:r>
        <w:rPr>
          <w:color w:val="231F20"/>
        </w:rPr>
        <w:t>consistent with prior reporting periods unless otherwise stated.</w:t>
      </w:r>
    </w:p>
    <w:p w14:paraId="6D450F97" w14:textId="77777777" w:rsidR="00174558" w:rsidRDefault="00174558">
      <w:pPr>
        <w:pStyle w:val="BodyText"/>
        <w:spacing w:before="10"/>
        <w:rPr>
          <w:sz w:val="24"/>
        </w:rPr>
      </w:pPr>
    </w:p>
    <w:p w14:paraId="6D450F98" w14:textId="77777777" w:rsidR="00174558" w:rsidRDefault="00000000">
      <w:pPr>
        <w:pStyle w:val="BodyText"/>
        <w:ind w:left="823"/>
      </w:pPr>
      <w:r>
        <w:rPr>
          <w:color w:val="231F20"/>
        </w:rPr>
        <w:t>Comparatives</w:t>
      </w:r>
      <w:r>
        <w:rPr>
          <w:color w:val="231F20"/>
          <w:spacing w:val="1"/>
        </w:rPr>
        <w:t xml:space="preserve"> </w:t>
      </w:r>
      <w:r>
        <w:rPr>
          <w:color w:val="231F20"/>
        </w:rPr>
        <w:t>are consistent</w:t>
      </w:r>
      <w:r>
        <w:rPr>
          <w:color w:val="231F20"/>
          <w:spacing w:val="1"/>
        </w:rPr>
        <w:t xml:space="preserve"> </w:t>
      </w:r>
      <w:r>
        <w:rPr>
          <w:color w:val="231F20"/>
        </w:rPr>
        <w:t>with prior</w:t>
      </w:r>
      <w:r>
        <w:rPr>
          <w:color w:val="231F20"/>
          <w:spacing w:val="1"/>
        </w:rPr>
        <w:t xml:space="preserve"> </w:t>
      </w:r>
      <w:r>
        <w:rPr>
          <w:color w:val="231F20"/>
        </w:rPr>
        <w:t>years,</w:t>
      </w:r>
      <w:r>
        <w:rPr>
          <w:color w:val="231F20"/>
          <w:spacing w:val="1"/>
        </w:rPr>
        <w:t xml:space="preserve"> </w:t>
      </w:r>
      <w:r>
        <w:rPr>
          <w:color w:val="231F20"/>
        </w:rPr>
        <w:t>unless</w:t>
      </w:r>
      <w:r>
        <w:rPr>
          <w:color w:val="231F20"/>
          <w:spacing w:val="1"/>
        </w:rPr>
        <w:t xml:space="preserve"> </w:t>
      </w:r>
      <w:r>
        <w:rPr>
          <w:color w:val="231F20"/>
        </w:rPr>
        <w:t xml:space="preserve">otherwise </w:t>
      </w:r>
      <w:r>
        <w:rPr>
          <w:color w:val="231F20"/>
          <w:spacing w:val="-2"/>
        </w:rPr>
        <w:t>stated.</w:t>
      </w:r>
    </w:p>
    <w:p w14:paraId="6D450F99" w14:textId="77777777" w:rsidR="00174558" w:rsidRDefault="00174558">
      <w:pPr>
        <w:pStyle w:val="BodyText"/>
        <w:rPr>
          <w:sz w:val="25"/>
        </w:rPr>
      </w:pPr>
    </w:p>
    <w:p w14:paraId="6D450F9A" w14:textId="77777777" w:rsidR="00174558" w:rsidRDefault="00000000">
      <w:pPr>
        <w:pStyle w:val="Heading4"/>
        <w:numPr>
          <w:ilvl w:val="0"/>
          <w:numId w:val="14"/>
        </w:numPr>
        <w:tabs>
          <w:tab w:val="left" w:pos="823"/>
        </w:tabs>
        <w:ind w:hanging="394"/>
      </w:pPr>
      <w:r>
        <w:rPr>
          <w:color w:val="231F20"/>
        </w:rPr>
        <w:t>Summary</w:t>
      </w:r>
      <w:r>
        <w:rPr>
          <w:color w:val="231F20"/>
          <w:spacing w:val="-9"/>
        </w:rPr>
        <w:t xml:space="preserve"> </w:t>
      </w:r>
      <w:r>
        <w:rPr>
          <w:color w:val="231F20"/>
        </w:rPr>
        <w:t xml:space="preserve">of Significant Accounting </w:t>
      </w:r>
      <w:r>
        <w:rPr>
          <w:color w:val="231F20"/>
          <w:spacing w:val="-2"/>
        </w:rPr>
        <w:t>Policies</w:t>
      </w:r>
    </w:p>
    <w:p w14:paraId="6D450F9B" w14:textId="77777777" w:rsidR="00174558" w:rsidRDefault="00174558">
      <w:pPr>
        <w:pStyle w:val="BodyText"/>
        <w:rPr>
          <w:b/>
          <w:sz w:val="25"/>
        </w:rPr>
      </w:pPr>
    </w:p>
    <w:p w14:paraId="6D450F9C" w14:textId="77777777" w:rsidR="00174558" w:rsidRDefault="00000000">
      <w:pPr>
        <w:pStyle w:val="ListParagraph"/>
        <w:numPr>
          <w:ilvl w:val="1"/>
          <w:numId w:val="14"/>
        </w:numPr>
        <w:tabs>
          <w:tab w:val="left" w:pos="1389"/>
        </w:tabs>
        <w:rPr>
          <w:b/>
          <w:sz w:val="18"/>
        </w:rPr>
      </w:pPr>
      <w:r>
        <w:rPr>
          <w:b/>
          <w:color w:val="231F20"/>
          <w:sz w:val="18"/>
        </w:rPr>
        <w:t xml:space="preserve">Revenue and other </w:t>
      </w:r>
      <w:r>
        <w:rPr>
          <w:b/>
          <w:color w:val="231F20"/>
          <w:spacing w:val="-2"/>
          <w:sz w:val="18"/>
        </w:rPr>
        <w:t>income</w:t>
      </w:r>
    </w:p>
    <w:p w14:paraId="6D450F9D" w14:textId="77777777" w:rsidR="00174558" w:rsidRDefault="00174558">
      <w:pPr>
        <w:pStyle w:val="BodyText"/>
        <w:spacing w:before="11"/>
        <w:rPr>
          <w:b/>
          <w:sz w:val="24"/>
        </w:rPr>
      </w:pPr>
    </w:p>
    <w:p w14:paraId="6D450F9E" w14:textId="77777777" w:rsidR="00174558" w:rsidRDefault="00000000">
      <w:pPr>
        <w:pStyle w:val="BodyText"/>
        <w:ind w:left="1389" w:right="178"/>
        <w:jc w:val="both"/>
      </w:pPr>
      <w:r>
        <w:rPr>
          <w:color w:val="231F20"/>
        </w:rPr>
        <w:t xml:space="preserve">Revenue is </w:t>
      </w:r>
      <w:proofErr w:type="spellStart"/>
      <w:r>
        <w:rPr>
          <w:color w:val="231F20"/>
        </w:rPr>
        <w:t>recognised</w:t>
      </w:r>
      <w:proofErr w:type="spellEnd"/>
      <w:r>
        <w:rPr>
          <w:color w:val="231F20"/>
        </w:rPr>
        <w:t xml:space="preserve"> when the amount of the revenue can be measured reliably, it is probable that economic benefits associated with the transaction will flow to the Company and specific criteria relating to the type of revenue as noted below, has been satisfied.</w:t>
      </w:r>
    </w:p>
    <w:p w14:paraId="6D450F9F" w14:textId="77777777" w:rsidR="00174558" w:rsidRDefault="00174558">
      <w:pPr>
        <w:pStyle w:val="BodyText"/>
        <w:spacing w:before="9"/>
        <w:rPr>
          <w:sz w:val="24"/>
        </w:rPr>
      </w:pPr>
    </w:p>
    <w:p w14:paraId="6D450FA0" w14:textId="77777777" w:rsidR="00174558" w:rsidRDefault="00000000">
      <w:pPr>
        <w:pStyle w:val="BodyText"/>
        <w:spacing w:before="1"/>
        <w:ind w:left="1389" w:right="179"/>
        <w:jc w:val="both"/>
      </w:pPr>
      <w:r>
        <w:rPr>
          <w:color w:val="231F20"/>
        </w:rPr>
        <w:t xml:space="preserve">Revenue is measured at the fair value of the consideration received or receivable and is presented net of returns, </w:t>
      </w:r>
      <w:proofErr w:type="gramStart"/>
      <w:r>
        <w:rPr>
          <w:color w:val="231F20"/>
        </w:rPr>
        <w:t>discounts</w:t>
      </w:r>
      <w:proofErr w:type="gramEnd"/>
      <w:r>
        <w:rPr>
          <w:color w:val="231F20"/>
        </w:rPr>
        <w:t xml:space="preserve"> and rebates.</w:t>
      </w:r>
    </w:p>
    <w:p w14:paraId="6D450FA1" w14:textId="77777777" w:rsidR="00174558" w:rsidRDefault="00174558">
      <w:pPr>
        <w:pStyle w:val="BodyText"/>
        <w:spacing w:before="10"/>
        <w:rPr>
          <w:sz w:val="24"/>
        </w:rPr>
      </w:pPr>
    </w:p>
    <w:p w14:paraId="6D450FA2" w14:textId="77777777" w:rsidR="00174558" w:rsidRDefault="00000000">
      <w:pPr>
        <w:pStyle w:val="BodyText"/>
        <w:ind w:left="1389"/>
        <w:jc w:val="both"/>
      </w:pPr>
      <w:r>
        <w:rPr>
          <w:color w:val="231F20"/>
        </w:rPr>
        <w:t>All revenue is stated net of the amount</w:t>
      </w:r>
      <w:r>
        <w:rPr>
          <w:color w:val="231F20"/>
          <w:spacing w:val="1"/>
        </w:rPr>
        <w:t xml:space="preserve"> </w:t>
      </w:r>
      <w:r>
        <w:rPr>
          <w:color w:val="231F20"/>
        </w:rPr>
        <w:t xml:space="preserve">of goods and services tax </w:t>
      </w:r>
      <w:r>
        <w:rPr>
          <w:color w:val="231F20"/>
          <w:spacing w:val="-2"/>
        </w:rPr>
        <w:t>(GST).</w:t>
      </w:r>
    </w:p>
    <w:p w14:paraId="6D450FA3" w14:textId="77777777" w:rsidR="00174558" w:rsidRDefault="00174558">
      <w:pPr>
        <w:pStyle w:val="BodyText"/>
        <w:spacing w:before="7"/>
        <w:rPr>
          <w:sz w:val="26"/>
        </w:rPr>
      </w:pPr>
    </w:p>
    <w:p w14:paraId="6D450FA4" w14:textId="77777777" w:rsidR="00174558" w:rsidRDefault="00000000">
      <w:pPr>
        <w:pStyle w:val="Heading4"/>
        <w:jc w:val="both"/>
      </w:pPr>
      <w:r>
        <w:rPr>
          <w:color w:val="231F20"/>
        </w:rPr>
        <w:t xml:space="preserve">Revenue from contracts with </w:t>
      </w:r>
      <w:r>
        <w:rPr>
          <w:color w:val="231F20"/>
          <w:spacing w:val="-2"/>
        </w:rPr>
        <w:t>customers</w:t>
      </w:r>
    </w:p>
    <w:p w14:paraId="6D450FA5" w14:textId="77777777" w:rsidR="00174558" w:rsidRDefault="00174558">
      <w:pPr>
        <w:pStyle w:val="BodyText"/>
        <w:spacing w:before="5"/>
        <w:rPr>
          <w:b/>
          <w:sz w:val="25"/>
        </w:rPr>
      </w:pPr>
    </w:p>
    <w:p w14:paraId="6D450FA6" w14:textId="77777777" w:rsidR="00174558" w:rsidRDefault="00000000">
      <w:pPr>
        <w:pStyle w:val="BodyText"/>
        <w:ind w:left="1389" w:right="178"/>
        <w:jc w:val="both"/>
      </w:pPr>
      <w:r>
        <w:rPr>
          <w:color w:val="231F20"/>
        </w:rPr>
        <w:t xml:space="preserve">The core principle of AASB 15 is that revenue is </w:t>
      </w:r>
      <w:proofErr w:type="spellStart"/>
      <w:r>
        <w:rPr>
          <w:color w:val="231F20"/>
        </w:rPr>
        <w:t>recognised</w:t>
      </w:r>
      <w:proofErr w:type="spellEnd"/>
      <w:r>
        <w:rPr>
          <w:color w:val="231F20"/>
        </w:rPr>
        <w:t xml:space="preserve"> on a basis that reflects the transfer of promised goods or services to customers at an amount that reflects the consideration the Company expects to receive in exchange for those goods or services.</w:t>
      </w:r>
    </w:p>
    <w:p w14:paraId="6D450FA7" w14:textId="77777777" w:rsidR="00174558" w:rsidRDefault="00174558">
      <w:pPr>
        <w:pStyle w:val="BodyText"/>
        <w:spacing w:before="9"/>
        <w:rPr>
          <w:sz w:val="24"/>
        </w:rPr>
      </w:pPr>
    </w:p>
    <w:p w14:paraId="6D450FA8" w14:textId="77777777" w:rsidR="00174558" w:rsidRDefault="00000000">
      <w:pPr>
        <w:pStyle w:val="BodyText"/>
        <w:ind w:left="1389"/>
        <w:jc w:val="both"/>
      </w:pPr>
      <w:r>
        <w:rPr>
          <w:color w:val="231F20"/>
        </w:rPr>
        <w:t xml:space="preserve">Revenue is </w:t>
      </w:r>
      <w:proofErr w:type="spellStart"/>
      <w:r>
        <w:rPr>
          <w:color w:val="231F20"/>
        </w:rPr>
        <w:t>recognised</w:t>
      </w:r>
      <w:proofErr w:type="spellEnd"/>
      <w:r>
        <w:rPr>
          <w:color w:val="231F20"/>
        </w:rPr>
        <w:t xml:space="preserve"> by applying a five-step model as </w:t>
      </w:r>
      <w:r>
        <w:rPr>
          <w:color w:val="231F20"/>
          <w:spacing w:val="-2"/>
        </w:rPr>
        <w:t>follows:</w:t>
      </w:r>
    </w:p>
    <w:p w14:paraId="6D450FA9" w14:textId="77777777" w:rsidR="00174558" w:rsidRDefault="00174558">
      <w:pPr>
        <w:pStyle w:val="BodyText"/>
        <w:rPr>
          <w:sz w:val="25"/>
        </w:rPr>
      </w:pPr>
    </w:p>
    <w:p w14:paraId="6D450FAA" w14:textId="77777777" w:rsidR="00174558" w:rsidRDefault="00000000">
      <w:pPr>
        <w:pStyle w:val="ListParagraph"/>
        <w:numPr>
          <w:ilvl w:val="2"/>
          <w:numId w:val="14"/>
        </w:numPr>
        <w:tabs>
          <w:tab w:val="left" w:pos="1590"/>
        </w:tabs>
        <w:ind w:hanging="201"/>
        <w:rPr>
          <w:sz w:val="18"/>
        </w:rPr>
      </w:pPr>
      <w:r>
        <w:rPr>
          <w:color w:val="231F20"/>
          <w:sz w:val="18"/>
        </w:rPr>
        <w:t>Identify</w:t>
      </w:r>
      <w:r>
        <w:rPr>
          <w:color w:val="231F20"/>
          <w:spacing w:val="1"/>
          <w:sz w:val="18"/>
        </w:rPr>
        <w:t xml:space="preserve"> </w:t>
      </w:r>
      <w:r>
        <w:rPr>
          <w:color w:val="231F20"/>
          <w:sz w:val="18"/>
        </w:rPr>
        <w:t>the contract</w:t>
      </w:r>
      <w:r>
        <w:rPr>
          <w:color w:val="231F20"/>
          <w:spacing w:val="1"/>
          <w:sz w:val="18"/>
        </w:rPr>
        <w:t xml:space="preserve"> </w:t>
      </w:r>
      <w:r>
        <w:rPr>
          <w:color w:val="231F20"/>
          <w:sz w:val="18"/>
        </w:rPr>
        <w:t xml:space="preserve">with the </w:t>
      </w:r>
      <w:proofErr w:type="gramStart"/>
      <w:r>
        <w:rPr>
          <w:color w:val="231F20"/>
          <w:spacing w:val="-2"/>
          <w:sz w:val="18"/>
        </w:rPr>
        <w:t>customer</w:t>
      </w:r>
      <w:proofErr w:type="gramEnd"/>
    </w:p>
    <w:p w14:paraId="6D450FAB" w14:textId="77777777" w:rsidR="00174558" w:rsidRDefault="00174558">
      <w:pPr>
        <w:pStyle w:val="BodyText"/>
        <w:rPr>
          <w:sz w:val="25"/>
        </w:rPr>
      </w:pPr>
    </w:p>
    <w:p w14:paraId="6D450FAC" w14:textId="77777777" w:rsidR="00174558" w:rsidRDefault="00000000">
      <w:pPr>
        <w:pStyle w:val="ListParagraph"/>
        <w:numPr>
          <w:ilvl w:val="2"/>
          <w:numId w:val="14"/>
        </w:numPr>
        <w:tabs>
          <w:tab w:val="left" w:pos="1590"/>
        </w:tabs>
        <w:ind w:hanging="201"/>
        <w:rPr>
          <w:sz w:val="18"/>
        </w:rPr>
      </w:pPr>
      <w:r>
        <w:rPr>
          <w:color w:val="231F20"/>
          <w:sz w:val="18"/>
        </w:rPr>
        <w:t>Identify</w:t>
      </w:r>
      <w:r>
        <w:rPr>
          <w:color w:val="231F20"/>
          <w:spacing w:val="-1"/>
          <w:sz w:val="18"/>
        </w:rPr>
        <w:t xml:space="preserve"> </w:t>
      </w:r>
      <w:r>
        <w:rPr>
          <w:color w:val="231F20"/>
          <w:sz w:val="18"/>
        </w:rPr>
        <w:t>the</w:t>
      </w:r>
      <w:r>
        <w:rPr>
          <w:color w:val="231F20"/>
          <w:spacing w:val="1"/>
          <w:sz w:val="18"/>
        </w:rPr>
        <w:t xml:space="preserve"> </w:t>
      </w:r>
      <w:r>
        <w:rPr>
          <w:color w:val="231F20"/>
          <w:sz w:val="18"/>
        </w:rPr>
        <w:t>performance</w:t>
      </w:r>
      <w:r>
        <w:rPr>
          <w:color w:val="231F20"/>
          <w:spacing w:val="1"/>
          <w:sz w:val="18"/>
        </w:rPr>
        <w:t xml:space="preserve"> </w:t>
      </w:r>
      <w:proofErr w:type="gramStart"/>
      <w:r>
        <w:rPr>
          <w:color w:val="231F20"/>
          <w:spacing w:val="-2"/>
          <w:sz w:val="18"/>
        </w:rPr>
        <w:t>obligations</w:t>
      </w:r>
      <w:proofErr w:type="gramEnd"/>
    </w:p>
    <w:p w14:paraId="6D450FAD" w14:textId="77777777" w:rsidR="00174558" w:rsidRDefault="00174558">
      <w:pPr>
        <w:pStyle w:val="BodyText"/>
        <w:spacing w:before="11"/>
        <w:rPr>
          <w:sz w:val="24"/>
        </w:rPr>
      </w:pPr>
    </w:p>
    <w:p w14:paraId="6D450FAE" w14:textId="77777777" w:rsidR="00174558" w:rsidRDefault="00000000">
      <w:pPr>
        <w:pStyle w:val="ListParagraph"/>
        <w:numPr>
          <w:ilvl w:val="2"/>
          <w:numId w:val="14"/>
        </w:numPr>
        <w:tabs>
          <w:tab w:val="left" w:pos="1590"/>
        </w:tabs>
        <w:ind w:hanging="201"/>
        <w:rPr>
          <w:sz w:val="18"/>
        </w:rPr>
      </w:pPr>
      <w:r>
        <w:rPr>
          <w:color w:val="231F20"/>
          <w:sz w:val="18"/>
        </w:rPr>
        <w:t>Determine</w:t>
      </w:r>
      <w:r>
        <w:rPr>
          <w:color w:val="231F20"/>
          <w:spacing w:val="1"/>
          <w:sz w:val="18"/>
        </w:rPr>
        <w:t xml:space="preserve"> </w:t>
      </w:r>
      <w:r>
        <w:rPr>
          <w:color w:val="231F20"/>
          <w:sz w:val="18"/>
        </w:rPr>
        <w:t>the</w:t>
      </w:r>
      <w:r>
        <w:rPr>
          <w:color w:val="231F20"/>
          <w:spacing w:val="1"/>
          <w:sz w:val="18"/>
        </w:rPr>
        <w:t xml:space="preserve"> </w:t>
      </w:r>
      <w:r>
        <w:rPr>
          <w:color w:val="231F20"/>
          <w:sz w:val="18"/>
        </w:rPr>
        <w:t>transaction</w:t>
      </w:r>
      <w:r>
        <w:rPr>
          <w:color w:val="231F20"/>
          <w:spacing w:val="1"/>
          <w:sz w:val="18"/>
        </w:rPr>
        <w:t xml:space="preserve"> </w:t>
      </w:r>
      <w:proofErr w:type="gramStart"/>
      <w:r>
        <w:rPr>
          <w:color w:val="231F20"/>
          <w:spacing w:val="-2"/>
          <w:sz w:val="18"/>
        </w:rPr>
        <w:t>price</w:t>
      </w:r>
      <w:proofErr w:type="gramEnd"/>
    </w:p>
    <w:p w14:paraId="6D450FAF" w14:textId="77777777" w:rsidR="00174558" w:rsidRDefault="00174558">
      <w:pPr>
        <w:pStyle w:val="BodyText"/>
        <w:spacing w:before="11"/>
        <w:rPr>
          <w:sz w:val="24"/>
        </w:rPr>
      </w:pPr>
    </w:p>
    <w:p w14:paraId="6D450FB0" w14:textId="77777777" w:rsidR="00174558" w:rsidRDefault="00000000">
      <w:pPr>
        <w:pStyle w:val="ListParagraph"/>
        <w:numPr>
          <w:ilvl w:val="2"/>
          <w:numId w:val="14"/>
        </w:numPr>
        <w:tabs>
          <w:tab w:val="left" w:pos="1590"/>
        </w:tabs>
        <w:ind w:hanging="201"/>
        <w:rPr>
          <w:sz w:val="18"/>
        </w:rPr>
      </w:pPr>
      <w:r>
        <w:rPr>
          <w:color w:val="231F20"/>
          <w:sz w:val="18"/>
        </w:rPr>
        <w:t>Allocate</w:t>
      </w:r>
      <w:r>
        <w:rPr>
          <w:color w:val="231F20"/>
          <w:spacing w:val="1"/>
          <w:sz w:val="18"/>
        </w:rPr>
        <w:t xml:space="preserve"> </w:t>
      </w:r>
      <w:r>
        <w:rPr>
          <w:color w:val="231F20"/>
          <w:sz w:val="18"/>
        </w:rPr>
        <w:t>the</w:t>
      </w:r>
      <w:r>
        <w:rPr>
          <w:color w:val="231F20"/>
          <w:spacing w:val="1"/>
          <w:sz w:val="18"/>
        </w:rPr>
        <w:t xml:space="preserve"> </w:t>
      </w:r>
      <w:r>
        <w:rPr>
          <w:color w:val="231F20"/>
          <w:sz w:val="18"/>
        </w:rPr>
        <w:t>transaction</w:t>
      </w:r>
      <w:r>
        <w:rPr>
          <w:color w:val="231F20"/>
          <w:spacing w:val="1"/>
          <w:sz w:val="18"/>
        </w:rPr>
        <w:t xml:space="preserve"> </w:t>
      </w:r>
      <w:r>
        <w:rPr>
          <w:color w:val="231F20"/>
          <w:sz w:val="18"/>
        </w:rPr>
        <w:t>price</w:t>
      </w:r>
      <w:r>
        <w:rPr>
          <w:color w:val="231F20"/>
          <w:spacing w:val="1"/>
          <w:sz w:val="18"/>
        </w:rPr>
        <w:t xml:space="preserve"> </w:t>
      </w:r>
      <w:r>
        <w:rPr>
          <w:color w:val="231F20"/>
          <w:sz w:val="18"/>
        </w:rPr>
        <w:t>to</w:t>
      </w:r>
      <w:r>
        <w:rPr>
          <w:color w:val="231F20"/>
          <w:spacing w:val="1"/>
          <w:sz w:val="18"/>
        </w:rPr>
        <w:t xml:space="preserve"> </w:t>
      </w:r>
      <w:r>
        <w:rPr>
          <w:color w:val="231F20"/>
          <w:sz w:val="18"/>
        </w:rPr>
        <w:t>the</w:t>
      </w:r>
      <w:r>
        <w:rPr>
          <w:color w:val="231F20"/>
          <w:spacing w:val="1"/>
          <w:sz w:val="18"/>
        </w:rPr>
        <w:t xml:space="preserve"> </w:t>
      </w:r>
      <w:r>
        <w:rPr>
          <w:color w:val="231F20"/>
          <w:sz w:val="18"/>
        </w:rPr>
        <w:t>performance</w:t>
      </w:r>
      <w:r>
        <w:rPr>
          <w:color w:val="231F20"/>
          <w:spacing w:val="1"/>
          <w:sz w:val="18"/>
        </w:rPr>
        <w:t xml:space="preserve"> </w:t>
      </w:r>
      <w:proofErr w:type="gramStart"/>
      <w:r>
        <w:rPr>
          <w:color w:val="231F20"/>
          <w:spacing w:val="-2"/>
          <w:sz w:val="18"/>
        </w:rPr>
        <w:t>obligations</w:t>
      </w:r>
      <w:proofErr w:type="gramEnd"/>
    </w:p>
    <w:p w14:paraId="6D450FB1" w14:textId="77777777" w:rsidR="00174558" w:rsidRDefault="00174558">
      <w:pPr>
        <w:pStyle w:val="BodyText"/>
        <w:spacing w:before="11"/>
        <w:rPr>
          <w:sz w:val="24"/>
        </w:rPr>
      </w:pPr>
    </w:p>
    <w:p w14:paraId="6D450FB2" w14:textId="77777777" w:rsidR="00174558" w:rsidRDefault="00000000">
      <w:pPr>
        <w:pStyle w:val="ListParagraph"/>
        <w:numPr>
          <w:ilvl w:val="2"/>
          <w:numId w:val="14"/>
        </w:numPr>
        <w:tabs>
          <w:tab w:val="left" w:pos="1590"/>
        </w:tabs>
        <w:ind w:hanging="201"/>
        <w:rPr>
          <w:sz w:val="18"/>
        </w:rPr>
      </w:pPr>
      <w:proofErr w:type="spellStart"/>
      <w:r>
        <w:rPr>
          <w:color w:val="231F20"/>
          <w:sz w:val="18"/>
        </w:rPr>
        <w:t>Recognise</w:t>
      </w:r>
      <w:proofErr w:type="spellEnd"/>
      <w:r>
        <w:rPr>
          <w:color w:val="231F20"/>
          <w:spacing w:val="1"/>
          <w:sz w:val="18"/>
        </w:rPr>
        <w:t xml:space="preserve"> </w:t>
      </w:r>
      <w:r>
        <w:rPr>
          <w:color w:val="231F20"/>
          <w:sz w:val="18"/>
        </w:rPr>
        <w:t>revenue</w:t>
      </w:r>
      <w:r>
        <w:rPr>
          <w:color w:val="231F20"/>
          <w:spacing w:val="1"/>
          <w:sz w:val="18"/>
        </w:rPr>
        <w:t xml:space="preserve"> </w:t>
      </w:r>
      <w:r>
        <w:rPr>
          <w:color w:val="231F20"/>
          <w:sz w:val="18"/>
        </w:rPr>
        <w:t>as</w:t>
      </w:r>
      <w:r>
        <w:rPr>
          <w:color w:val="231F20"/>
          <w:spacing w:val="1"/>
          <w:sz w:val="18"/>
        </w:rPr>
        <w:t xml:space="preserve"> </w:t>
      </w:r>
      <w:r>
        <w:rPr>
          <w:color w:val="231F20"/>
          <w:sz w:val="18"/>
        </w:rPr>
        <w:t>and</w:t>
      </w:r>
      <w:r>
        <w:rPr>
          <w:color w:val="231F20"/>
          <w:spacing w:val="1"/>
          <w:sz w:val="18"/>
        </w:rPr>
        <w:t xml:space="preserve"> </w:t>
      </w:r>
      <w:r>
        <w:rPr>
          <w:color w:val="231F20"/>
          <w:sz w:val="18"/>
        </w:rPr>
        <w:t>when</w:t>
      </w:r>
      <w:r>
        <w:rPr>
          <w:color w:val="231F20"/>
          <w:spacing w:val="1"/>
          <w:sz w:val="18"/>
        </w:rPr>
        <w:t xml:space="preserve"> </w:t>
      </w:r>
      <w:r>
        <w:rPr>
          <w:color w:val="231F20"/>
          <w:sz w:val="18"/>
        </w:rPr>
        <w:t>control</w:t>
      </w:r>
      <w:r>
        <w:rPr>
          <w:color w:val="231F20"/>
          <w:spacing w:val="1"/>
          <w:sz w:val="18"/>
        </w:rPr>
        <w:t xml:space="preserve"> </w:t>
      </w:r>
      <w:r>
        <w:rPr>
          <w:color w:val="231F20"/>
          <w:sz w:val="18"/>
        </w:rPr>
        <w:t>of</w:t>
      </w:r>
      <w:r>
        <w:rPr>
          <w:color w:val="231F20"/>
          <w:spacing w:val="1"/>
          <w:sz w:val="18"/>
        </w:rPr>
        <w:t xml:space="preserve"> </w:t>
      </w:r>
      <w:r>
        <w:rPr>
          <w:color w:val="231F20"/>
          <w:sz w:val="18"/>
        </w:rPr>
        <w:t>the</w:t>
      </w:r>
      <w:r>
        <w:rPr>
          <w:color w:val="231F20"/>
          <w:spacing w:val="1"/>
          <w:sz w:val="18"/>
        </w:rPr>
        <w:t xml:space="preserve"> </w:t>
      </w:r>
      <w:r>
        <w:rPr>
          <w:color w:val="231F20"/>
          <w:sz w:val="18"/>
        </w:rPr>
        <w:t>performance</w:t>
      </w:r>
      <w:r>
        <w:rPr>
          <w:color w:val="231F20"/>
          <w:spacing w:val="1"/>
          <w:sz w:val="18"/>
        </w:rPr>
        <w:t xml:space="preserve"> </w:t>
      </w:r>
      <w:r>
        <w:rPr>
          <w:color w:val="231F20"/>
          <w:sz w:val="18"/>
        </w:rPr>
        <w:t>obligations</w:t>
      </w:r>
      <w:r>
        <w:rPr>
          <w:color w:val="231F20"/>
          <w:spacing w:val="1"/>
          <w:sz w:val="18"/>
        </w:rPr>
        <w:t xml:space="preserve"> </w:t>
      </w:r>
      <w:r>
        <w:rPr>
          <w:color w:val="231F20"/>
          <w:sz w:val="18"/>
        </w:rPr>
        <w:t>is</w:t>
      </w:r>
      <w:r>
        <w:rPr>
          <w:color w:val="231F20"/>
          <w:spacing w:val="1"/>
          <w:sz w:val="18"/>
        </w:rPr>
        <w:t xml:space="preserve"> </w:t>
      </w:r>
      <w:proofErr w:type="gramStart"/>
      <w:r>
        <w:rPr>
          <w:color w:val="231F20"/>
          <w:spacing w:val="-2"/>
          <w:sz w:val="18"/>
        </w:rPr>
        <w:t>transferred</w:t>
      </w:r>
      <w:proofErr w:type="gramEnd"/>
    </w:p>
    <w:p w14:paraId="6D450FB3" w14:textId="77777777" w:rsidR="00174558" w:rsidRDefault="00174558">
      <w:pPr>
        <w:pStyle w:val="BodyText"/>
        <w:rPr>
          <w:sz w:val="25"/>
        </w:rPr>
      </w:pPr>
    </w:p>
    <w:p w14:paraId="6D450FB4" w14:textId="77777777" w:rsidR="00174558" w:rsidRDefault="00000000">
      <w:pPr>
        <w:pStyle w:val="BodyText"/>
        <w:ind w:left="1389" w:right="493"/>
      </w:pPr>
      <w:proofErr w:type="gramStart"/>
      <w:r>
        <w:rPr>
          <w:color w:val="231F20"/>
        </w:rPr>
        <w:t>Generally</w:t>
      </w:r>
      <w:proofErr w:type="gramEnd"/>
      <w:r>
        <w:rPr>
          <w:color w:val="231F20"/>
        </w:rPr>
        <w:t xml:space="preserve"> the timing of the payment for sale of goods and rendering of services corresponds closely to the timing of satisfaction of the performance obligations, however where there is a difference, it will result in the recognition of a receivable, contract asset or contract liability.</w:t>
      </w:r>
    </w:p>
    <w:p w14:paraId="6D450FB5" w14:textId="77777777" w:rsidR="00174558" w:rsidRDefault="00174558">
      <w:pPr>
        <w:sectPr w:rsidR="00174558">
          <w:headerReference w:type="default" r:id="rId21"/>
          <w:footerReference w:type="default" r:id="rId22"/>
          <w:pgSz w:w="11900" w:h="16840"/>
          <w:pgMar w:top="1580" w:right="800" w:bottom="1140" w:left="580" w:header="1020" w:footer="949" w:gutter="0"/>
          <w:cols w:space="720"/>
        </w:sectPr>
      </w:pPr>
    </w:p>
    <w:p w14:paraId="6D450FB6" w14:textId="77777777" w:rsidR="00174558" w:rsidRDefault="00174558">
      <w:pPr>
        <w:pStyle w:val="BodyText"/>
        <w:spacing w:before="5"/>
        <w:rPr>
          <w:sz w:val="21"/>
        </w:rPr>
      </w:pPr>
    </w:p>
    <w:p w14:paraId="6D450FB7" w14:textId="77777777" w:rsidR="00174558" w:rsidRDefault="00000000">
      <w:pPr>
        <w:pStyle w:val="Heading1"/>
      </w:pPr>
      <w:r>
        <w:rPr>
          <w:color w:val="231F20"/>
        </w:rPr>
        <w:t>Notes</w:t>
      </w:r>
      <w:r>
        <w:rPr>
          <w:color w:val="231F20"/>
          <w:spacing w:val="-2"/>
        </w:rPr>
        <w:t xml:space="preserve"> </w:t>
      </w:r>
      <w:r>
        <w:rPr>
          <w:color w:val="231F20"/>
        </w:rPr>
        <w:t>to</w:t>
      </w:r>
      <w:r>
        <w:rPr>
          <w:color w:val="231F20"/>
          <w:spacing w:val="-1"/>
        </w:rPr>
        <w:t xml:space="preserve"> </w:t>
      </w:r>
      <w:r>
        <w:rPr>
          <w:color w:val="231F20"/>
        </w:rPr>
        <w:t>the</w:t>
      </w:r>
      <w:r>
        <w:rPr>
          <w:color w:val="231F20"/>
          <w:spacing w:val="-2"/>
        </w:rPr>
        <w:t xml:space="preserve"> </w:t>
      </w:r>
      <w:r>
        <w:rPr>
          <w:color w:val="231F20"/>
        </w:rPr>
        <w:t>Financial</w:t>
      </w:r>
      <w:r>
        <w:rPr>
          <w:color w:val="231F20"/>
          <w:spacing w:val="-1"/>
        </w:rPr>
        <w:t xml:space="preserve"> </w:t>
      </w:r>
      <w:r>
        <w:rPr>
          <w:color w:val="231F20"/>
          <w:spacing w:val="-2"/>
        </w:rPr>
        <w:t>Statements</w:t>
      </w:r>
    </w:p>
    <w:p w14:paraId="6D450FB8" w14:textId="77777777" w:rsidR="00174558" w:rsidRDefault="00000000">
      <w:pPr>
        <w:pStyle w:val="Heading3"/>
      </w:pPr>
      <w:r>
        <w:rPr>
          <w:color w:val="231F20"/>
        </w:rPr>
        <w:t>For</w:t>
      </w:r>
      <w:r>
        <w:rPr>
          <w:color w:val="231F20"/>
          <w:spacing w:val="-3"/>
        </w:rPr>
        <w:t xml:space="preserve"> </w:t>
      </w:r>
      <w:r>
        <w:rPr>
          <w:color w:val="231F20"/>
        </w:rPr>
        <w:t>the</w:t>
      </w:r>
      <w:r>
        <w:rPr>
          <w:color w:val="231F20"/>
          <w:spacing w:val="-2"/>
        </w:rPr>
        <w:t xml:space="preserve"> </w:t>
      </w:r>
      <w:r>
        <w:rPr>
          <w:color w:val="231F20"/>
        </w:rPr>
        <w:t>Year</w:t>
      </w:r>
      <w:r>
        <w:rPr>
          <w:color w:val="231F20"/>
          <w:spacing w:val="-3"/>
        </w:rPr>
        <w:t xml:space="preserve"> </w:t>
      </w:r>
      <w:r>
        <w:rPr>
          <w:color w:val="231F20"/>
        </w:rPr>
        <w:t>Ended</w:t>
      </w:r>
      <w:r>
        <w:rPr>
          <w:color w:val="231F20"/>
          <w:spacing w:val="-2"/>
        </w:rPr>
        <w:t xml:space="preserve"> </w:t>
      </w:r>
      <w:r>
        <w:rPr>
          <w:color w:val="231F20"/>
        </w:rPr>
        <w:t>30</w:t>
      </w:r>
      <w:r>
        <w:rPr>
          <w:color w:val="231F20"/>
          <w:spacing w:val="-2"/>
        </w:rPr>
        <w:t xml:space="preserve"> </w:t>
      </w:r>
      <w:r>
        <w:rPr>
          <w:color w:val="231F20"/>
        </w:rPr>
        <w:t>June</w:t>
      </w:r>
      <w:r>
        <w:rPr>
          <w:color w:val="231F20"/>
          <w:spacing w:val="-2"/>
        </w:rPr>
        <w:t xml:space="preserve"> </w:t>
      </w:r>
      <w:r>
        <w:rPr>
          <w:color w:val="231F20"/>
          <w:spacing w:val="-4"/>
        </w:rPr>
        <w:t>2023</w:t>
      </w:r>
    </w:p>
    <w:p w14:paraId="6D450FB9" w14:textId="77777777" w:rsidR="00174558" w:rsidRDefault="00174558">
      <w:pPr>
        <w:pStyle w:val="BodyText"/>
        <w:rPr>
          <w:b/>
          <w:sz w:val="24"/>
        </w:rPr>
      </w:pPr>
    </w:p>
    <w:p w14:paraId="6D450FBA" w14:textId="77777777" w:rsidR="00174558" w:rsidRDefault="00174558">
      <w:pPr>
        <w:pStyle w:val="BodyText"/>
        <w:rPr>
          <w:b/>
          <w:sz w:val="34"/>
        </w:rPr>
      </w:pPr>
    </w:p>
    <w:p w14:paraId="6D450FBB" w14:textId="77777777" w:rsidR="00174558" w:rsidRDefault="00000000">
      <w:pPr>
        <w:pStyle w:val="Heading4"/>
        <w:tabs>
          <w:tab w:val="left" w:pos="823"/>
        </w:tabs>
        <w:ind w:left="429"/>
      </w:pPr>
      <w:r>
        <w:rPr>
          <w:color w:val="231F20"/>
          <w:spacing w:val="-10"/>
        </w:rPr>
        <w:t>2</w:t>
      </w:r>
      <w:r>
        <w:rPr>
          <w:color w:val="231F20"/>
        </w:rPr>
        <w:tab/>
        <w:t>Summary</w:t>
      </w:r>
      <w:r>
        <w:rPr>
          <w:color w:val="231F20"/>
          <w:spacing w:val="-9"/>
        </w:rPr>
        <w:t xml:space="preserve"> </w:t>
      </w:r>
      <w:r>
        <w:rPr>
          <w:color w:val="231F20"/>
        </w:rPr>
        <w:t xml:space="preserve">of Significant Accounting Policies </w:t>
      </w:r>
      <w:r>
        <w:rPr>
          <w:color w:val="231F20"/>
          <w:spacing w:val="-2"/>
        </w:rPr>
        <w:t>(cont'd)</w:t>
      </w:r>
    </w:p>
    <w:p w14:paraId="6D450FBC" w14:textId="77777777" w:rsidR="00174558" w:rsidRDefault="00174558">
      <w:pPr>
        <w:pStyle w:val="BodyText"/>
        <w:rPr>
          <w:b/>
          <w:sz w:val="25"/>
        </w:rPr>
      </w:pPr>
    </w:p>
    <w:p w14:paraId="6D450FBD" w14:textId="77777777" w:rsidR="00174558" w:rsidRDefault="00000000">
      <w:pPr>
        <w:pStyle w:val="ListParagraph"/>
        <w:numPr>
          <w:ilvl w:val="0"/>
          <w:numId w:val="6"/>
        </w:numPr>
        <w:tabs>
          <w:tab w:val="left" w:pos="1389"/>
        </w:tabs>
        <w:ind w:hanging="566"/>
        <w:rPr>
          <w:b/>
          <w:sz w:val="18"/>
        </w:rPr>
      </w:pPr>
      <w:r>
        <w:rPr>
          <w:b/>
          <w:color w:val="231F20"/>
          <w:sz w:val="18"/>
        </w:rPr>
        <w:t xml:space="preserve">Revenue and other income </w:t>
      </w:r>
      <w:r>
        <w:rPr>
          <w:b/>
          <w:color w:val="231F20"/>
          <w:spacing w:val="-2"/>
          <w:sz w:val="18"/>
        </w:rPr>
        <w:t>(cont'd)</w:t>
      </w:r>
    </w:p>
    <w:p w14:paraId="6D450FBE" w14:textId="77777777" w:rsidR="00174558" w:rsidRDefault="00174558">
      <w:pPr>
        <w:pStyle w:val="BodyText"/>
        <w:rPr>
          <w:b/>
          <w:sz w:val="25"/>
        </w:rPr>
      </w:pPr>
    </w:p>
    <w:p w14:paraId="6D450FBF" w14:textId="77777777" w:rsidR="00174558" w:rsidRDefault="00000000">
      <w:pPr>
        <w:pStyle w:val="BodyText"/>
        <w:ind w:left="1389"/>
      </w:pPr>
      <w:r>
        <w:rPr>
          <w:color w:val="231F20"/>
        </w:rPr>
        <w:t>The</w:t>
      </w:r>
      <w:r>
        <w:rPr>
          <w:color w:val="231F20"/>
          <w:spacing w:val="1"/>
        </w:rPr>
        <w:t xml:space="preserve"> </w:t>
      </w:r>
      <w:r>
        <w:rPr>
          <w:color w:val="231F20"/>
        </w:rPr>
        <w:t>revenue</w:t>
      </w:r>
      <w:r>
        <w:rPr>
          <w:color w:val="231F20"/>
          <w:spacing w:val="1"/>
        </w:rPr>
        <w:t xml:space="preserve"> </w:t>
      </w:r>
      <w:r>
        <w:rPr>
          <w:color w:val="231F20"/>
        </w:rPr>
        <w:t>recognition</w:t>
      </w:r>
      <w:r>
        <w:rPr>
          <w:color w:val="231F20"/>
          <w:spacing w:val="1"/>
        </w:rPr>
        <w:t xml:space="preserve"> </w:t>
      </w:r>
      <w:r>
        <w:rPr>
          <w:color w:val="231F20"/>
        </w:rPr>
        <w:t>policies</w:t>
      </w:r>
      <w:r>
        <w:rPr>
          <w:color w:val="231F20"/>
          <w:spacing w:val="1"/>
        </w:rPr>
        <w:t xml:space="preserve"> </w:t>
      </w:r>
      <w:r>
        <w:rPr>
          <w:color w:val="231F20"/>
        </w:rPr>
        <w:t>for</w:t>
      </w:r>
      <w:r>
        <w:rPr>
          <w:color w:val="231F20"/>
          <w:spacing w:val="1"/>
        </w:rPr>
        <w:t xml:space="preserve"> </w:t>
      </w:r>
      <w:r>
        <w:rPr>
          <w:color w:val="231F20"/>
        </w:rPr>
        <w:t>the</w:t>
      </w:r>
      <w:r>
        <w:rPr>
          <w:color w:val="231F20"/>
          <w:spacing w:val="1"/>
        </w:rPr>
        <w:t xml:space="preserve"> </w:t>
      </w:r>
      <w:r>
        <w:rPr>
          <w:color w:val="231F20"/>
        </w:rPr>
        <w:t>principal</w:t>
      </w:r>
      <w:r>
        <w:rPr>
          <w:color w:val="231F20"/>
          <w:spacing w:val="1"/>
        </w:rPr>
        <w:t xml:space="preserve"> </w:t>
      </w:r>
      <w:r>
        <w:rPr>
          <w:color w:val="231F20"/>
        </w:rPr>
        <w:t>revenue</w:t>
      </w:r>
      <w:r>
        <w:rPr>
          <w:color w:val="231F20"/>
          <w:spacing w:val="1"/>
        </w:rPr>
        <w:t xml:space="preserve"> </w:t>
      </w:r>
      <w:r>
        <w:rPr>
          <w:color w:val="231F20"/>
        </w:rPr>
        <w:t>streams</w:t>
      </w:r>
      <w:r>
        <w:rPr>
          <w:color w:val="231F20"/>
          <w:spacing w:val="1"/>
        </w:rPr>
        <w:t xml:space="preserve"> </w:t>
      </w:r>
      <w:r>
        <w:rPr>
          <w:color w:val="231F20"/>
        </w:rPr>
        <w:t>of</w:t>
      </w:r>
      <w:r>
        <w:rPr>
          <w:color w:val="231F20"/>
          <w:spacing w:val="2"/>
        </w:rPr>
        <w:t xml:space="preserve"> </w:t>
      </w:r>
      <w:r>
        <w:rPr>
          <w:color w:val="231F20"/>
        </w:rPr>
        <w:t>the</w:t>
      </w:r>
      <w:r>
        <w:rPr>
          <w:color w:val="231F20"/>
          <w:spacing w:val="1"/>
        </w:rPr>
        <w:t xml:space="preserve"> </w:t>
      </w:r>
      <w:r>
        <w:rPr>
          <w:color w:val="231F20"/>
        </w:rPr>
        <w:t>Company</w:t>
      </w:r>
      <w:r>
        <w:rPr>
          <w:color w:val="231F20"/>
          <w:spacing w:val="-1"/>
        </w:rPr>
        <w:t xml:space="preserve"> </w:t>
      </w:r>
      <w:r>
        <w:rPr>
          <w:color w:val="231F20"/>
          <w:spacing w:val="-4"/>
        </w:rPr>
        <w:t>are:</w:t>
      </w:r>
    </w:p>
    <w:p w14:paraId="6D450FC0" w14:textId="77777777" w:rsidR="00174558" w:rsidRDefault="00174558">
      <w:pPr>
        <w:pStyle w:val="BodyText"/>
        <w:spacing w:before="11"/>
        <w:rPr>
          <w:sz w:val="24"/>
        </w:rPr>
      </w:pPr>
    </w:p>
    <w:p w14:paraId="6D450FC1" w14:textId="77777777" w:rsidR="00174558" w:rsidRDefault="00000000">
      <w:pPr>
        <w:pStyle w:val="Heading4"/>
      </w:pPr>
      <w:r>
        <w:rPr>
          <w:color w:val="231F20"/>
        </w:rPr>
        <w:t xml:space="preserve">Rendering of </w:t>
      </w:r>
      <w:r>
        <w:rPr>
          <w:color w:val="231F20"/>
          <w:spacing w:val="-2"/>
        </w:rPr>
        <w:t>services</w:t>
      </w:r>
    </w:p>
    <w:p w14:paraId="6D450FC2" w14:textId="77777777" w:rsidR="00174558" w:rsidRDefault="00174558">
      <w:pPr>
        <w:pStyle w:val="BodyText"/>
        <w:spacing w:before="11"/>
        <w:rPr>
          <w:b/>
          <w:sz w:val="24"/>
        </w:rPr>
      </w:pPr>
    </w:p>
    <w:p w14:paraId="6D450FC3" w14:textId="77777777" w:rsidR="00174558" w:rsidRDefault="00000000">
      <w:pPr>
        <w:pStyle w:val="BodyText"/>
        <w:ind w:left="1389" w:right="179"/>
        <w:jc w:val="both"/>
      </w:pPr>
      <w:r>
        <w:rPr>
          <w:color w:val="231F20"/>
        </w:rPr>
        <w:t xml:space="preserve">Revenue in relation to rendering of services is </w:t>
      </w:r>
      <w:proofErr w:type="spellStart"/>
      <w:r>
        <w:rPr>
          <w:color w:val="231F20"/>
        </w:rPr>
        <w:t>recognised</w:t>
      </w:r>
      <w:proofErr w:type="spellEnd"/>
      <w:r>
        <w:rPr>
          <w:color w:val="231F20"/>
        </w:rPr>
        <w:t xml:space="preserve"> depending on whether the outcome of the services can</w:t>
      </w:r>
      <w:r>
        <w:rPr>
          <w:color w:val="231F20"/>
          <w:spacing w:val="11"/>
        </w:rPr>
        <w:t xml:space="preserve"> </w:t>
      </w:r>
      <w:r>
        <w:rPr>
          <w:color w:val="231F20"/>
        </w:rPr>
        <w:t>be</w:t>
      </w:r>
      <w:r>
        <w:rPr>
          <w:color w:val="231F20"/>
          <w:spacing w:val="11"/>
        </w:rPr>
        <w:t xml:space="preserve"> </w:t>
      </w:r>
      <w:r>
        <w:rPr>
          <w:color w:val="231F20"/>
        </w:rPr>
        <w:t>estimated</w:t>
      </w:r>
      <w:r>
        <w:rPr>
          <w:color w:val="231F20"/>
          <w:spacing w:val="11"/>
        </w:rPr>
        <w:t xml:space="preserve"> </w:t>
      </w:r>
      <w:r>
        <w:rPr>
          <w:color w:val="231F20"/>
        </w:rPr>
        <w:t xml:space="preserve">reliably. If the outcome can be estimated reliably then the stage of completion of the services is used to determine the appropriate level of revenue to be </w:t>
      </w:r>
      <w:proofErr w:type="spellStart"/>
      <w:r>
        <w:rPr>
          <w:color w:val="231F20"/>
        </w:rPr>
        <w:t>recognised</w:t>
      </w:r>
      <w:proofErr w:type="spellEnd"/>
      <w:r>
        <w:rPr>
          <w:color w:val="231F20"/>
        </w:rPr>
        <w:t xml:space="preserve"> in the period.</w:t>
      </w:r>
    </w:p>
    <w:p w14:paraId="6D450FC4" w14:textId="77777777" w:rsidR="00174558" w:rsidRDefault="00174558">
      <w:pPr>
        <w:pStyle w:val="BodyText"/>
        <w:spacing w:before="10"/>
        <w:rPr>
          <w:sz w:val="24"/>
        </w:rPr>
      </w:pPr>
    </w:p>
    <w:p w14:paraId="6D450FC5" w14:textId="77777777" w:rsidR="00174558" w:rsidRDefault="00000000">
      <w:pPr>
        <w:pStyle w:val="BodyText"/>
        <w:ind w:left="1389" w:right="179"/>
        <w:jc w:val="both"/>
      </w:pPr>
      <w:r>
        <w:rPr>
          <w:color w:val="231F20"/>
        </w:rPr>
        <w:t xml:space="preserve">If the outcome cannot be reliably </w:t>
      </w:r>
      <w:proofErr w:type="gramStart"/>
      <w:r>
        <w:rPr>
          <w:color w:val="231F20"/>
        </w:rPr>
        <w:t>estimated</w:t>
      </w:r>
      <w:proofErr w:type="gramEnd"/>
      <w:r>
        <w:rPr>
          <w:color w:val="231F20"/>
        </w:rPr>
        <w:t xml:space="preserve"> then revenue is </w:t>
      </w:r>
      <w:proofErr w:type="spellStart"/>
      <w:r>
        <w:rPr>
          <w:color w:val="231F20"/>
        </w:rPr>
        <w:t>recognised</w:t>
      </w:r>
      <w:proofErr w:type="spellEnd"/>
      <w:r>
        <w:rPr>
          <w:color w:val="231F20"/>
        </w:rPr>
        <w:t xml:space="preserve"> to the extent of expenses </w:t>
      </w:r>
      <w:proofErr w:type="spellStart"/>
      <w:r>
        <w:rPr>
          <w:color w:val="231F20"/>
        </w:rPr>
        <w:t>recognised</w:t>
      </w:r>
      <w:proofErr w:type="spellEnd"/>
      <w:r>
        <w:rPr>
          <w:color w:val="231F20"/>
          <w:spacing w:val="40"/>
        </w:rPr>
        <w:t xml:space="preserve"> </w:t>
      </w:r>
      <w:r>
        <w:rPr>
          <w:color w:val="231F20"/>
        </w:rPr>
        <w:t>that are recoverable.</w:t>
      </w:r>
    </w:p>
    <w:p w14:paraId="6D450FC6" w14:textId="77777777" w:rsidR="00174558" w:rsidRDefault="00174558">
      <w:pPr>
        <w:pStyle w:val="BodyText"/>
        <w:spacing w:before="6"/>
        <w:rPr>
          <w:sz w:val="26"/>
        </w:rPr>
      </w:pPr>
    </w:p>
    <w:p w14:paraId="6D450FC7" w14:textId="77777777" w:rsidR="00174558" w:rsidRDefault="00000000">
      <w:pPr>
        <w:pStyle w:val="Heading4"/>
        <w:jc w:val="both"/>
      </w:pPr>
      <w:r>
        <w:rPr>
          <w:color w:val="231F20"/>
        </w:rPr>
        <w:t xml:space="preserve">Other </w:t>
      </w:r>
      <w:r>
        <w:rPr>
          <w:color w:val="231F20"/>
          <w:spacing w:val="-2"/>
        </w:rPr>
        <w:t>income</w:t>
      </w:r>
    </w:p>
    <w:p w14:paraId="6D450FC8" w14:textId="77777777" w:rsidR="00174558" w:rsidRDefault="00174558">
      <w:pPr>
        <w:pStyle w:val="BodyText"/>
        <w:spacing w:before="5"/>
        <w:rPr>
          <w:b/>
          <w:sz w:val="25"/>
        </w:rPr>
      </w:pPr>
    </w:p>
    <w:p w14:paraId="6D450FC9" w14:textId="77777777" w:rsidR="00174558" w:rsidRDefault="00000000">
      <w:pPr>
        <w:pStyle w:val="BodyText"/>
        <w:ind w:left="1389"/>
        <w:jc w:val="both"/>
      </w:pPr>
      <w:r>
        <w:rPr>
          <w:color w:val="231F20"/>
        </w:rPr>
        <w:t>Other</w:t>
      </w:r>
      <w:r>
        <w:rPr>
          <w:color w:val="231F20"/>
          <w:spacing w:val="1"/>
        </w:rPr>
        <w:t xml:space="preserve"> </w:t>
      </w:r>
      <w:r>
        <w:rPr>
          <w:color w:val="231F20"/>
        </w:rPr>
        <w:t>income</w:t>
      </w:r>
      <w:r>
        <w:rPr>
          <w:color w:val="231F20"/>
          <w:spacing w:val="1"/>
        </w:rPr>
        <w:t xml:space="preserve"> </w:t>
      </w:r>
      <w:r>
        <w:rPr>
          <w:color w:val="231F20"/>
        </w:rPr>
        <w:t>is</w:t>
      </w:r>
      <w:r>
        <w:rPr>
          <w:color w:val="231F20"/>
          <w:spacing w:val="1"/>
        </w:rPr>
        <w:t xml:space="preserve"> </w:t>
      </w:r>
      <w:proofErr w:type="spellStart"/>
      <w:r>
        <w:rPr>
          <w:color w:val="231F20"/>
        </w:rPr>
        <w:t>recognised</w:t>
      </w:r>
      <w:proofErr w:type="spellEnd"/>
      <w:r>
        <w:rPr>
          <w:color w:val="231F20"/>
          <w:spacing w:val="1"/>
        </w:rPr>
        <w:t xml:space="preserve"> </w:t>
      </w:r>
      <w:r>
        <w:rPr>
          <w:color w:val="231F20"/>
        </w:rPr>
        <w:t>on</w:t>
      </w:r>
      <w:r>
        <w:rPr>
          <w:color w:val="231F20"/>
          <w:spacing w:val="1"/>
        </w:rPr>
        <w:t xml:space="preserve"> </w:t>
      </w:r>
      <w:r>
        <w:rPr>
          <w:color w:val="231F20"/>
        </w:rPr>
        <w:t>an</w:t>
      </w:r>
      <w:r>
        <w:rPr>
          <w:color w:val="231F20"/>
          <w:spacing w:val="1"/>
        </w:rPr>
        <w:t xml:space="preserve"> </w:t>
      </w:r>
      <w:r>
        <w:rPr>
          <w:color w:val="231F20"/>
        </w:rPr>
        <w:t>accruals</w:t>
      </w:r>
      <w:r>
        <w:rPr>
          <w:color w:val="231F20"/>
          <w:spacing w:val="1"/>
        </w:rPr>
        <w:t xml:space="preserve"> </w:t>
      </w:r>
      <w:r>
        <w:rPr>
          <w:color w:val="231F20"/>
        </w:rPr>
        <w:t>basis</w:t>
      </w:r>
      <w:r>
        <w:rPr>
          <w:color w:val="231F20"/>
          <w:spacing w:val="1"/>
        </w:rPr>
        <w:t xml:space="preserve"> </w:t>
      </w:r>
      <w:r>
        <w:rPr>
          <w:color w:val="231F20"/>
        </w:rPr>
        <w:t>when</w:t>
      </w:r>
      <w:r>
        <w:rPr>
          <w:color w:val="231F20"/>
          <w:spacing w:val="2"/>
        </w:rPr>
        <w:t xml:space="preserve"> </w:t>
      </w:r>
      <w:r>
        <w:rPr>
          <w:color w:val="231F20"/>
        </w:rPr>
        <w:t>the</w:t>
      </w:r>
      <w:r>
        <w:rPr>
          <w:color w:val="231F20"/>
          <w:spacing w:val="1"/>
        </w:rPr>
        <w:t xml:space="preserve"> </w:t>
      </w:r>
      <w:r>
        <w:rPr>
          <w:color w:val="231F20"/>
        </w:rPr>
        <w:t>Company</w:t>
      </w:r>
      <w:r>
        <w:rPr>
          <w:color w:val="231F20"/>
          <w:spacing w:val="-1"/>
        </w:rPr>
        <w:t xml:space="preserve"> </w:t>
      </w:r>
      <w:r>
        <w:rPr>
          <w:color w:val="231F20"/>
        </w:rPr>
        <w:t>is</w:t>
      </w:r>
      <w:r>
        <w:rPr>
          <w:color w:val="231F20"/>
          <w:spacing w:val="1"/>
        </w:rPr>
        <w:t xml:space="preserve"> </w:t>
      </w:r>
      <w:r>
        <w:rPr>
          <w:color w:val="231F20"/>
        </w:rPr>
        <w:t>entitled</w:t>
      </w:r>
      <w:r>
        <w:rPr>
          <w:color w:val="231F20"/>
          <w:spacing w:val="1"/>
        </w:rPr>
        <w:t xml:space="preserve"> </w:t>
      </w:r>
      <w:r>
        <w:rPr>
          <w:color w:val="231F20"/>
        </w:rPr>
        <w:t>to</w:t>
      </w:r>
      <w:r>
        <w:rPr>
          <w:color w:val="231F20"/>
          <w:spacing w:val="1"/>
        </w:rPr>
        <w:t xml:space="preserve"> </w:t>
      </w:r>
      <w:r>
        <w:rPr>
          <w:color w:val="231F20"/>
          <w:spacing w:val="-5"/>
        </w:rPr>
        <w:t>it.</w:t>
      </w:r>
    </w:p>
    <w:p w14:paraId="6D450FCA" w14:textId="77777777" w:rsidR="00174558" w:rsidRDefault="00174558">
      <w:pPr>
        <w:pStyle w:val="BodyText"/>
        <w:spacing w:before="11"/>
        <w:rPr>
          <w:sz w:val="24"/>
        </w:rPr>
      </w:pPr>
    </w:p>
    <w:p w14:paraId="6D450FCB" w14:textId="77777777" w:rsidR="00174558" w:rsidRDefault="00000000">
      <w:pPr>
        <w:pStyle w:val="Heading4"/>
        <w:numPr>
          <w:ilvl w:val="0"/>
          <w:numId w:val="6"/>
        </w:numPr>
        <w:tabs>
          <w:tab w:val="left" w:pos="1389"/>
        </w:tabs>
        <w:ind w:hanging="566"/>
      </w:pPr>
      <w:r>
        <w:rPr>
          <w:color w:val="231F20"/>
        </w:rPr>
        <w:t>Income</w:t>
      </w:r>
      <w:r>
        <w:rPr>
          <w:color w:val="231F20"/>
          <w:spacing w:val="1"/>
        </w:rPr>
        <w:t xml:space="preserve"> </w:t>
      </w:r>
      <w:r>
        <w:rPr>
          <w:color w:val="231F20"/>
          <w:spacing w:val="-5"/>
        </w:rPr>
        <w:t>Tax</w:t>
      </w:r>
    </w:p>
    <w:p w14:paraId="6D450FCC" w14:textId="77777777" w:rsidR="00174558" w:rsidRDefault="00174558">
      <w:pPr>
        <w:pStyle w:val="BodyText"/>
        <w:spacing w:before="11"/>
        <w:rPr>
          <w:b/>
          <w:sz w:val="24"/>
        </w:rPr>
      </w:pPr>
    </w:p>
    <w:p w14:paraId="6D450FCD" w14:textId="77777777" w:rsidR="00174558" w:rsidRDefault="00000000">
      <w:pPr>
        <w:ind w:left="1389"/>
        <w:jc w:val="both"/>
        <w:rPr>
          <w:sz w:val="18"/>
        </w:rPr>
      </w:pPr>
      <w:r>
        <w:rPr>
          <w:color w:val="231F20"/>
          <w:sz w:val="18"/>
        </w:rPr>
        <w:t>The</w:t>
      </w:r>
      <w:r>
        <w:rPr>
          <w:color w:val="231F20"/>
          <w:spacing w:val="-1"/>
          <w:sz w:val="18"/>
        </w:rPr>
        <w:t xml:space="preserve"> </w:t>
      </w:r>
      <w:r>
        <w:rPr>
          <w:color w:val="231F20"/>
          <w:sz w:val="18"/>
        </w:rPr>
        <w:t>Company</w:t>
      </w:r>
      <w:r>
        <w:rPr>
          <w:color w:val="231F20"/>
          <w:spacing w:val="-1"/>
          <w:sz w:val="18"/>
        </w:rPr>
        <w:t xml:space="preserve"> </w:t>
      </w:r>
      <w:r>
        <w:rPr>
          <w:color w:val="231F20"/>
          <w:sz w:val="18"/>
        </w:rPr>
        <w:t>is exempt from income tax under Division</w:t>
      </w:r>
      <w:r>
        <w:rPr>
          <w:color w:val="231F20"/>
          <w:spacing w:val="-1"/>
          <w:sz w:val="18"/>
        </w:rPr>
        <w:t xml:space="preserve"> </w:t>
      </w:r>
      <w:r>
        <w:rPr>
          <w:color w:val="231F20"/>
          <w:sz w:val="18"/>
        </w:rPr>
        <w:t>50 of the</w:t>
      </w:r>
      <w:r>
        <w:rPr>
          <w:color w:val="231F20"/>
          <w:spacing w:val="1"/>
          <w:sz w:val="18"/>
        </w:rPr>
        <w:t xml:space="preserve"> </w:t>
      </w:r>
      <w:r>
        <w:rPr>
          <w:i/>
          <w:color w:val="231F20"/>
          <w:sz w:val="18"/>
        </w:rPr>
        <w:t>Income</w:t>
      </w:r>
      <w:r>
        <w:rPr>
          <w:i/>
          <w:color w:val="231F20"/>
          <w:spacing w:val="1"/>
          <w:sz w:val="18"/>
        </w:rPr>
        <w:t xml:space="preserve"> </w:t>
      </w:r>
      <w:r>
        <w:rPr>
          <w:i/>
          <w:color w:val="231F20"/>
          <w:sz w:val="18"/>
        </w:rPr>
        <w:t>Tax</w:t>
      </w:r>
      <w:r>
        <w:rPr>
          <w:i/>
          <w:color w:val="231F20"/>
          <w:spacing w:val="1"/>
          <w:sz w:val="18"/>
        </w:rPr>
        <w:t xml:space="preserve"> </w:t>
      </w:r>
      <w:r>
        <w:rPr>
          <w:i/>
          <w:color w:val="231F20"/>
          <w:sz w:val="18"/>
        </w:rPr>
        <w:t>Assessment</w:t>
      </w:r>
      <w:r>
        <w:rPr>
          <w:i/>
          <w:color w:val="231F20"/>
          <w:spacing w:val="1"/>
          <w:sz w:val="18"/>
        </w:rPr>
        <w:t xml:space="preserve"> </w:t>
      </w:r>
      <w:r>
        <w:rPr>
          <w:i/>
          <w:color w:val="231F20"/>
          <w:sz w:val="18"/>
        </w:rPr>
        <w:t>Act</w:t>
      </w:r>
      <w:r>
        <w:rPr>
          <w:i/>
          <w:color w:val="231F20"/>
          <w:spacing w:val="1"/>
          <w:sz w:val="18"/>
        </w:rPr>
        <w:t xml:space="preserve"> </w:t>
      </w:r>
      <w:r>
        <w:rPr>
          <w:i/>
          <w:color w:val="231F20"/>
          <w:spacing w:val="-2"/>
          <w:sz w:val="18"/>
        </w:rPr>
        <w:t>1997</w:t>
      </w:r>
      <w:r>
        <w:rPr>
          <w:color w:val="231F20"/>
          <w:spacing w:val="-2"/>
          <w:sz w:val="18"/>
        </w:rPr>
        <w:t>.</w:t>
      </w:r>
    </w:p>
    <w:p w14:paraId="6D450FCE" w14:textId="77777777" w:rsidR="00174558" w:rsidRDefault="00174558">
      <w:pPr>
        <w:pStyle w:val="BodyText"/>
        <w:rPr>
          <w:sz w:val="25"/>
        </w:rPr>
      </w:pPr>
    </w:p>
    <w:p w14:paraId="6D450FCF" w14:textId="77777777" w:rsidR="00174558" w:rsidRDefault="00000000">
      <w:pPr>
        <w:pStyle w:val="Heading4"/>
        <w:numPr>
          <w:ilvl w:val="0"/>
          <w:numId w:val="6"/>
        </w:numPr>
        <w:tabs>
          <w:tab w:val="left" w:pos="1389"/>
        </w:tabs>
        <w:ind w:hanging="566"/>
      </w:pPr>
      <w:r>
        <w:rPr>
          <w:color w:val="231F20"/>
        </w:rPr>
        <w:t xml:space="preserve">Cash and cash </w:t>
      </w:r>
      <w:r>
        <w:rPr>
          <w:color w:val="231F20"/>
          <w:spacing w:val="-2"/>
        </w:rPr>
        <w:t>equivalents</w:t>
      </w:r>
    </w:p>
    <w:p w14:paraId="6D450FD0" w14:textId="77777777" w:rsidR="00174558" w:rsidRDefault="00174558">
      <w:pPr>
        <w:pStyle w:val="BodyText"/>
        <w:spacing w:before="11"/>
        <w:rPr>
          <w:b/>
          <w:sz w:val="24"/>
        </w:rPr>
      </w:pPr>
    </w:p>
    <w:p w14:paraId="6D450FD1" w14:textId="77777777" w:rsidR="00174558" w:rsidRDefault="00000000">
      <w:pPr>
        <w:pStyle w:val="BodyText"/>
        <w:ind w:left="1389" w:right="178"/>
        <w:jc w:val="both"/>
      </w:pPr>
      <w:r>
        <w:rPr>
          <w:color w:val="231F20"/>
        </w:rPr>
        <w:t xml:space="preserve">Cash and cash equivalents </w:t>
      </w:r>
      <w:proofErr w:type="gramStart"/>
      <w:r>
        <w:rPr>
          <w:color w:val="231F20"/>
        </w:rPr>
        <w:t>comprises</w:t>
      </w:r>
      <w:proofErr w:type="gramEnd"/>
      <w:r>
        <w:rPr>
          <w:color w:val="231F20"/>
        </w:rPr>
        <w:t xml:space="preserve"> cash on hand, demand deposits and short-term investments which are readily convertible to known amounts of cash and which are subject to an insignificant risk of change in value.</w:t>
      </w:r>
    </w:p>
    <w:p w14:paraId="6D450FD2" w14:textId="77777777" w:rsidR="00174558" w:rsidRDefault="00174558">
      <w:pPr>
        <w:pStyle w:val="BodyText"/>
        <w:spacing w:before="10"/>
        <w:rPr>
          <w:sz w:val="24"/>
        </w:rPr>
      </w:pPr>
    </w:p>
    <w:p w14:paraId="6D450FD3" w14:textId="77777777" w:rsidR="00174558" w:rsidRDefault="00000000">
      <w:pPr>
        <w:pStyle w:val="Heading4"/>
        <w:numPr>
          <w:ilvl w:val="0"/>
          <w:numId w:val="6"/>
        </w:numPr>
        <w:tabs>
          <w:tab w:val="left" w:pos="1389"/>
        </w:tabs>
        <w:ind w:hanging="566"/>
      </w:pPr>
      <w:r>
        <w:rPr>
          <w:color w:val="231F20"/>
          <w:spacing w:val="-2"/>
        </w:rPr>
        <w:t>Leases</w:t>
      </w:r>
    </w:p>
    <w:p w14:paraId="6D450FD4" w14:textId="77777777" w:rsidR="00174558" w:rsidRDefault="00174558">
      <w:pPr>
        <w:pStyle w:val="BodyText"/>
        <w:rPr>
          <w:b/>
          <w:sz w:val="25"/>
        </w:rPr>
      </w:pPr>
    </w:p>
    <w:p w14:paraId="6D450FD5" w14:textId="77777777" w:rsidR="00174558" w:rsidRDefault="00000000">
      <w:pPr>
        <w:pStyle w:val="BodyText"/>
        <w:ind w:left="1389" w:right="178"/>
        <w:jc w:val="both"/>
      </w:pPr>
      <w:r>
        <w:rPr>
          <w:color w:val="231F20"/>
        </w:rPr>
        <w:t>At inception of a contract, the Company assesses</w:t>
      </w:r>
      <w:r>
        <w:rPr>
          <w:color w:val="231F20"/>
          <w:spacing w:val="23"/>
        </w:rPr>
        <w:t xml:space="preserve"> </w:t>
      </w:r>
      <w:r>
        <w:rPr>
          <w:color w:val="231F20"/>
        </w:rPr>
        <w:t xml:space="preserve">whether a lease exists - </w:t>
      </w:r>
      <w:proofErr w:type="gramStart"/>
      <w:r>
        <w:rPr>
          <w:color w:val="231F20"/>
        </w:rPr>
        <w:t>i.e.</w:t>
      </w:r>
      <w:proofErr w:type="gramEnd"/>
      <w:r>
        <w:rPr>
          <w:color w:val="231F20"/>
        </w:rPr>
        <w:t xml:space="preserve"> does the contract convey the</w:t>
      </w:r>
      <w:r>
        <w:rPr>
          <w:color w:val="231F20"/>
          <w:spacing w:val="40"/>
        </w:rPr>
        <w:t xml:space="preserve"> </w:t>
      </w:r>
      <w:r>
        <w:rPr>
          <w:color w:val="231F20"/>
        </w:rPr>
        <w:t>right to control the use of an identified asset for a period of time in exchange for consideration.</w:t>
      </w:r>
    </w:p>
    <w:p w14:paraId="6D450FD6" w14:textId="77777777" w:rsidR="00174558" w:rsidRDefault="00174558">
      <w:pPr>
        <w:pStyle w:val="BodyText"/>
        <w:spacing w:before="10"/>
        <w:rPr>
          <w:sz w:val="24"/>
        </w:rPr>
      </w:pPr>
    </w:p>
    <w:p w14:paraId="6D450FD7" w14:textId="77777777" w:rsidR="00174558" w:rsidRDefault="00000000">
      <w:pPr>
        <w:pStyle w:val="BodyText"/>
        <w:ind w:left="1389"/>
        <w:jc w:val="both"/>
      </w:pPr>
      <w:r>
        <w:rPr>
          <w:color w:val="231F20"/>
        </w:rPr>
        <w:t xml:space="preserve">This involves an assessment of </w:t>
      </w:r>
      <w:r>
        <w:rPr>
          <w:color w:val="231F20"/>
          <w:spacing w:val="-2"/>
        </w:rPr>
        <w:t>whether:</w:t>
      </w:r>
    </w:p>
    <w:p w14:paraId="6D450FD8" w14:textId="77777777" w:rsidR="00174558" w:rsidRDefault="00174558">
      <w:pPr>
        <w:pStyle w:val="BodyText"/>
        <w:spacing w:before="9"/>
        <w:rPr>
          <w:sz w:val="15"/>
        </w:rPr>
      </w:pPr>
    </w:p>
    <w:p w14:paraId="6D450FD9" w14:textId="77777777" w:rsidR="00174558" w:rsidRDefault="00000000">
      <w:pPr>
        <w:pStyle w:val="ListParagraph"/>
        <w:numPr>
          <w:ilvl w:val="1"/>
          <w:numId w:val="6"/>
        </w:numPr>
        <w:tabs>
          <w:tab w:val="left" w:pos="1749"/>
        </w:tabs>
        <w:spacing w:line="264" w:lineRule="auto"/>
        <w:ind w:right="178"/>
        <w:rPr>
          <w:sz w:val="18"/>
        </w:rPr>
      </w:pPr>
      <w:r>
        <w:rPr>
          <w:color w:val="231F20"/>
          <w:sz w:val="18"/>
        </w:rPr>
        <w:t xml:space="preserve">The contract involves the use of an identified asset - this may be explicitly or implicitly identified within the agreement. If the supplier has a substantive substitution </w:t>
      </w:r>
      <w:proofErr w:type="gramStart"/>
      <w:r>
        <w:rPr>
          <w:color w:val="231F20"/>
          <w:sz w:val="18"/>
        </w:rPr>
        <w:t>right</w:t>
      </w:r>
      <w:proofErr w:type="gramEnd"/>
      <w:r>
        <w:rPr>
          <w:color w:val="231F20"/>
          <w:sz w:val="18"/>
        </w:rPr>
        <w:t xml:space="preserve"> then there is no identified asset.</w:t>
      </w:r>
    </w:p>
    <w:p w14:paraId="6D450FDA" w14:textId="77777777" w:rsidR="00174558" w:rsidRDefault="00000000">
      <w:pPr>
        <w:pStyle w:val="ListParagraph"/>
        <w:numPr>
          <w:ilvl w:val="1"/>
          <w:numId w:val="6"/>
        </w:numPr>
        <w:tabs>
          <w:tab w:val="left" w:pos="1749"/>
        </w:tabs>
        <w:spacing w:before="162" w:line="264" w:lineRule="auto"/>
        <w:ind w:right="178"/>
        <w:rPr>
          <w:sz w:val="18"/>
        </w:rPr>
      </w:pPr>
      <w:r>
        <w:rPr>
          <w:color w:val="231F20"/>
          <w:sz w:val="18"/>
        </w:rPr>
        <w:t>The</w:t>
      </w:r>
      <w:r>
        <w:rPr>
          <w:color w:val="231F20"/>
          <w:spacing w:val="19"/>
          <w:sz w:val="18"/>
        </w:rPr>
        <w:t xml:space="preserve"> </w:t>
      </w:r>
      <w:r>
        <w:rPr>
          <w:color w:val="231F20"/>
          <w:sz w:val="18"/>
        </w:rPr>
        <w:t>Company</w:t>
      </w:r>
      <w:r>
        <w:rPr>
          <w:color w:val="231F20"/>
          <w:spacing w:val="20"/>
          <w:sz w:val="18"/>
        </w:rPr>
        <w:t xml:space="preserve"> </w:t>
      </w:r>
      <w:r>
        <w:rPr>
          <w:color w:val="231F20"/>
          <w:sz w:val="18"/>
        </w:rPr>
        <w:t>has</w:t>
      </w:r>
      <w:r>
        <w:rPr>
          <w:color w:val="231F20"/>
          <w:spacing w:val="20"/>
          <w:sz w:val="18"/>
        </w:rPr>
        <w:t xml:space="preserve"> </w:t>
      </w:r>
      <w:r>
        <w:rPr>
          <w:color w:val="231F20"/>
          <w:sz w:val="18"/>
        </w:rPr>
        <w:t>the</w:t>
      </w:r>
      <w:r>
        <w:rPr>
          <w:color w:val="231F20"/>
          <w:spacing w:val="20"/>
          <w:sz w:val="18"/>
        </w:rPr>
        <w:t xml:space="preserve"> </w:t>
      </w:r>
      <w:r>
        <w:rPr>
          <w:color w:val="231F20"/>
          <w:sz w:val="18"/>
        </w:rPr>
        <w:t>right</w:t>
      </w:r>
      <w:r>
        <w:rPr>
          <w:color w:val="231F20"/>
          <w:spacing w:val="20"/>
          <w:sz w:val="18"/>
        </w:rPr>
        <w:t xml:space="preserve"> </w:t>
      </w:r>
      <w:r>
        <w:rPr>
          <w:color w:val="231F20"/>
          <w:sz w:val="18"/>
        </w:rPr>
        <w:t>to</w:t>
      </w:r>
      <w:r>
        <w:rPr>
          <w:color w:val="231F20"/>
          <w:spacing w:val="20"/>
          <w:sz w:val="18"/>
        </w:rPr>
        <w:t xml:space="preserve"> </w:t>
      </w:r>
      <w:r>
        <w:rPr>
          <w:color w:val="231F20"/>
          <w:sz w:val="18"/>
        </w:rPr>
        <w:t>obtain</w:t>
      </w:r>
      <w:r>
        <w:rPr>
          <w:color w:val="231F20"/>
          <w:spacing w:val="20"/>
          <w:sz w:val="18"/>
        </w:rPr>
        <w:t xml:space="preserve"> </w:t>
      </w:r>
      <w:r>
        <w:rPr>
          <w:color w:val="231F20"/>
          <w:sz w:val="18"/>
        </w:rPr>
        <w:t>substantially</w:t>
      </w:r>
      <w:r>
        <w:rPr>
          <w:color w:val="231F20"/>
          <w:spacing w:val="20"/>
          <w:sz w:val="18"/>
        </w:rPr>
        <w:t xml:space="preserve"> </w:t>
      </w:r>
      <w:proofErr w:type="gramStart"/>
      <w:r>
        <w:rPr>
          <w:color w:val="231F20"/>
          <w:sz w:val="18"/>
        </w:rPr>
        <w:t>all</w:t>
      </w:r>
      <w:r>
        <w:rPr>
          <w:color w:val="231F20"/>
          <w:spacing w:val="18"/>
          <w:sz w:val="18"/>
        </w:rPr>
        <w:t xml:space="preserve"> </w:t>
      </w:r>
      <w:r>
        <w:rPr>
          <w:color w:val="231F20"/>
          <w:sz w:val="18"/>
        </w:rPr>
        <w:t>of</w:t>
      </w:r>
      <w:proofErr w:type="gramEnd"/>
      <w:r>
        <w:rPr>
          <w:color w:val="231F20"/>
          <w:spacing w:val="17"/>
          <w:sz w:val="18"/>
        </w:rPr>
        <w:t xml:space="preserve"> </w:t>
      </w:r>
      <w:r>
        <w:rPr>
          <w:color w:val="231F20"/>
          <w:sz w:val="18"/>
        </w:rPr>
        <w:t>the</w:t>
      </w:r>
      <w:r>
        <w:rPr>
          <w:color w:val="231F20"/>
          <w:spacing w:val="17"/>
          <w:sz w:val="18"/>
        </w:rPr>
        <w:t xml:space="preserve"> </w:t>
      </w:r>
      <w:r>
        <w:rPr>
          <w:color w:val="231F20"/>
          <w:sz w:val="18"/>
        </w:rPr>
        <w:t>economic</w:t>
      </w:r>
      <w:r>
        <w:rPr>
          <w:color w:val="231F20"/>
          <w:spacing w:val="18"/>
          <w:sz w:val="18"/>
        </w:rPr>
        <w:t xml:space="preserve"> </w:t>
      </w:r>
      <w:r>
        <w:rPr>
          <w:color w:val="231F20"/>
          <w:sz w:val="18"/>
        </w:rPr>
        <w:t>benefits</w:t>
      </w:r>
      <w:r>
        <w:rPr>
          <w:color w:val="231F20"/>
          <w:spacing w:val="18"/>
          <w:sz w:val="18"/>
        </w:rPr>
        <w:t xml:space="preserve"> </w:t>
      </w:r>
      <w:r>
        <w:rPr>
          <w:color w:val="231F20"/>
          <w:sz w:val="18"/>
        </w:rPr>
        <w:t>from</w:t>
      </w:r>
      <w:r>
        <w:rPr>
          <w:color w:val="231F20"/>
          <w:spacing w:val="17"/>
          <w:sz w:val="18"/>
        </w:rPr>
        <w:t xml:space="preserve"> </w:t>
      </w:r>
      <w:r>
        <w:rPr>
          <w:color w:val="231F20"/>
          <w:sz w:val="18"/>
        </w:rPr>
        <w:t>the</w:t>
      </w:r>
      <w:r>
        <w:rPr>
          <w:color w:val="231F20"/>
          <w:spacing w:val="17"/>
          <w:sz w:val="18"/>
        </w:rPr>
        <w:t xml:space="preserve"> </w:t>
      </w:r>
      <w:r>
        <w:rPr>
          <w:color w:val="231F20"/>
          <w:sz w:val="18"/>
        </w:rPr>
        <w:t>use</w:t>
      </w:r>
      <w:r>
        <w:rPr>
          <w:color w:val="231F20"/>
          <w:spacing w:val="18"/>
          <w:sz w:val="18"/>
        </w:rPr>
        <w:t xml:space="preserve"> </w:t>
      </w:r>
      <w:r>
        <w:rPr>
          <w:color w:val="231F20"/>
          <w:sz w:val="18"/>
        </w:rPr>
        <w:t>of</w:t>
      </w:r>
      <w:r>
        <w:rPr>
          <w:color w:val="231F20"/>
          <w:spacing w:val="17"/>
          <w:sz w:val="18"/>
        </w:rPr>
        <w:t xml:space="preserve"> </w:t>
      </w:r>
      <w:r>
        <w:rPr>
          <w:color w:val="231F20"/>
          <w:sz w:val="18"/>
        </w:rPr>
        <w:t>the</w:t>
      </w:r>
      <w:r>
        <w:rPr>
          <w:color w:val="231F20"/>
          <w:spacing w:val="17"/>
          <w:sz w:val="18"/>
        </w:rPr>
        <w:t xml:space="preserve"> </w:t>
      </w:r>
      <w:r>
        <w:rPr>
          <w:color w:val="231F20"/>
          <w:sz w:val="18"/>
        </w:rPr>
        <w:t>asset throughout the period of use.</w:t>
      </w:r>
    </w:p>
    <w:p w14:paraId="6D450FDB" w14:textId="77777777" w:rsidR="00174558" w:rsidRDefault="00000000">
      <w:pPr>
        <w:pStyle w:val="ListParagraph"/>
        <w:numPr>
          <w:ilvl w:val="1"/>
          <w:numId w:val="6"/>
        </w:numPr>
        <w:tabs>
          <w:tab w:val="left" w:pos="1749"/>
        </w:tabs>
        <w:spacing w:before="163" w:line="264" w:lineRule="auto"/>
        <w:ind w:right="180"/>
        <w:rPr>
          <w:sz w:val="18"/>
        </w:rPr>
      </w:pPr>
      <w:r>
        <w:rPr>
          <w:color w:val="231F20"/>
          <w:sz w:val="18"/>
        </w:rPr>
        <w:t xml:space="preserve">The Company has the right to direct the use of the asset </w:t>
      </w:r>
      <w:proofErr w:type="gramStart"/>
      <w:r>
        <w:rPr>
          <w:color w:val="231F20"/>
          <w:sz w:val="18"/>
        </w:rPr>
        <w:t>i.e.</w:t>
      </w:r>
      <w:proofErr w:type="gramEnd"/>
      <w:r>
        <w:rPr>
          <w:color w:val="231F20"/>
          <w:sz w:val="18"/>
        </w:rPr>
        <w:t xml:space="preserve"> decision making rights in relation to changing how and for what purpose the asset is used.</w:t>
      </w:r>
    </w:p>
    <w:p w14:paraId="6D450FDC" w14:textId="77777777" w:rsidR="00174558" w:rsidRDefault="00174558">
      <w:pPr>
        <w:pStyle w:val="BodyText"/>
        <w:spacing w:before="3"/>
        <w:rPr>
          <w:sz w:val="23"/>
        </w:rPr>
      </w:pPr>
    </w:p>
    <w:p w14:paraId="6D450FDD" w14:textId="77777777" w:rsidR="00174558" w:rsidRDefault="00000000">
      <w:pPr>
        <w:pStyle w:val="Heading4"/>
        <w:jc w:val="both"/>
      </w:pPr>
      <w:r>
        <w:rPr>
          <w:color w:val="231F20"/>
        </w:rPr>
        <w:t>Lessee</w:t>
      </w:r>
      <w:r>
        <w:rPr>
          <w:color w:val="231F20"/>
          <w:spacing w:val="1"/>
        </w:rPr>
        <w:t xml:space="preserve"> </w:t>
      </w:r>
      <w:r>
        <w:rPr>
          <w:color w:val="231F20"/>
          <w:spacing w:val="-2"/>
        </w:rPr>
        <w:t>accounting</w:t>
      </w:r>
    </w:p>
    <w:p w14:paraId="6D450FDE" w14:textId="77777777" w:rsidR="00174558" w:rsidRDefault="00174558">
      <w:pPr>
        <w:pStyle w:val="BodyText"/>
        <w:spacing w:before="11"/>
        <w:rPr>
          <w:b/>
          <w:sz w:val="24"/>
        </w:rPr>
      </w:pPr>
    </w:p>
    <w:p w14:paraId="6D450FDF" w14:textId="77777777" w:rsidR="00174558" w:rsidRDefault="00000000">
      <w:pPr>
        <w:pStyle w:val="BodyText"/>
        <w:ind w:left="1389" w:right="178"/>
        <w:jc w:val="both"/>
      </w:pPr>
      <w:r>
        <w:rPr>
          <w:color w:val="231F20"/>
        </w:rPr>
        <w:t xml:space="preserve">The non-lease components included in the lease agreement have been separated and are </w:t>
      </w:r>
      <w:proofErr w:type="spellStart"/>
      <w:r>
        <w:rPr>
          <w:color w:val="231F20"/>
        </w:rPr>
        <w:t>recognised</w:t>
      </w:r>
      <w:proofErr w:type="spellEnd"/>
      <w:r>
        <w:rPr>
          <w:color w:val="231F20"/>
        </w:rPr>
        <w:t xml:space="preserve"> as an expense as incurred.</w:t>
      </w:r>
    </w:p>
    <w:p w14:paraId="6D450FE0" w14:textId="77777777" w:rsidR="00174558" w:rsidRDefault="00174558">
      <w:pPr>
        <w:pStyle w:val="BodyText"/>
        <w:spacing w:before="10"/>
        <w:rPr>
          <w:sz w:val="24"/>
        </w:rPr>
      </w:pPr>
    </w:p>
    <w:p w14:paraId="6D450FE1" w14:textId="77777777" w:rsidR="00174558" w:rsidRDefault="00000000">
      <w:pPr>
        <w:pStyle w:val="BodyText"/>
        <w:spacing w:before="1"/>
        <w:ind w:left="1389" w:right="178"/>
        <w:jc w:val="both"/>
      </w:pPr>
      <w:r>
        <w:rPr>
          <w:color w:val="231F20"/>
        </w:rPr>
        <w:t xml:space="preserve">At the lease commencement, the Company </w:t>
      </w:r>
      <w:proofErr w:type="spellStart"/>
      <w:r>
        <w:rPr>
          <w:color w:val="231F20"/>
        </w:rPr>
        <w:t>recognises</w:t>
      </w:r>
      <w:proofErr w:type="spellEnd"/>
      <w:r>
        <w:rPr>
          <w:color w:val="231F20"/>
        </w:rPr>
        <w:t xml:space="preserve"> a right-of-use asset and associated lease liability for the lease term.</w:t>
      </w:r>
      <w:r>
        <w:rPr>
          <w:color w:val="231F20"/>
          <w:spacing w:val="80"/>
        </w:rPr>
        <w:t xml:space="preserve"> </w:t>
      </w:r>
      <w:r>
        <w:rPr>
          <w:color w:val="231F20"/>
        </w:rPr>
        <w:t>The lease term includes</w:t>
      </w:r>
      <w:r>
        <w:rPr>
          <w:color w:val="231F20"/>
          <w:spacing w:val="23"/>
        </w:rPr>
        <w:t xml:space="preserve"> </w:t>
      </w:r>
      <w:r>
        <w:rPr>
          <w:color w:val="231F20"/>
        </w:rPr>
        <w:t>extension periods where the Company believes it is reasonably certain</w:t>
      </w:r>
      <w:r>
        <w:rPr>
          <w:color w:val="231F20"/>
          <w:spacing w:val="40"/>
        </w:rPr>
        <w:t xml:space="preserve"> </w:t>
      </w:r>
      <w:r>
        <w:rPr>
          <w:color w:val="231F20"/>
        </w:rPr>
        <w:t>that the option will be exercised.</w:t>
      </w:r>
    </w:p>
    <w:p w14:paraId="6D450FE2" w14:textId="77777777" w:rsidR="00174558" w:rsidRDefault="00174558">
      <w:pPr>
        <w:jc w:val="both"/>
        <w:sectPr w:rsidR="00174558">
          <w:pgSz w:w="11900" w:h="16840"/>
          <w:pgMar w:top="1580" w:right="800" w:bottom="1200" w:left="580" w:header="1020" w:footer="949" w:gutter="0"/>
          <w:cols w:space="720"/>
        </w:sectPr>
      </w:pPr>
    </w:p>
    <w:p w14:paraId="6D450FE3" w14:textId="77777777" w:rsidR="00174558" w:rsidRDefault="00174558">
      <w:pPr>
        <w:pStyle w:val="BodyText"/>
        <w:spacing w:before="5"/>
        <w:rPr>
          <w:sz w:val="21"/>
        </w:rPr>
      </w:pPr>
    </w:p>
    <w:p w14:paraId="6D450FE4" w14:textId="77777777" w:rsidR="00174558" w:rsidRDefault="00000000">
      <w:pPr>
        <w:pStyle w:val="Heading1"/>
      </w:pPr>
      <w:r>
        <w:rPr>
          <w:color w:val="231F20"/>
        </w:rPr>
        <w:t>Notes</w:t>
      </w:r>
      <w:r>
        <w:rPr>
          <w:color w:val="231F20"/>
          <w:spacing w:val="-2"/>
        </w:rPr>
        <w:t xml:space="preserve"> </w:t>
      </w:r>
      <w:r>
        <w:rPr>
          <w:color w:val="231F20"/>
        </w:rPr>
        <w:t>to</w:t>
      </w:r>
      <w:r>
        <w:rPr>
          <w:color w:val="231F20"/>
          <w:spacing w:val="-1"/>
        </w:rPr>
        <w:t xml:space="preserve"> </w:t>
      </w:r>
      <w:r>
        <w:rPr>
          <w:color w:val="231F20"/>
        </w:rPr>
        <w:t>the</w:t>
      </w:r>
      <w:r>
        <w:rPr>
          <w:color w:val="231F20"/>
          <w:spacing w:val="-2"/>
        </w:rPr>
        <w:t xml:space="preserve"> </w:t>
      </w:r>
      <w:r>
        <w:rPr>
          <w:color w:val="231F20"/>
        </w:rPr>
        <w:t>Financial</w:t>
      </w:r>
      <w:r>
        <w:rPr>
          <w:color w:val="231F20"/>
          <w:spacing w:val="-1"/>
        </w:rPr>
        <w:t xml:space="preserve"> </w:t>
      </w:r>
      <w:r>
        <w:rPr>
          <w:color w:val="231F20"/>
          <w:spacing w:val="-2"/>
        </w:rPr>
        <w:t>Statements</w:t>
      </w:r>
    </w:p>
    <w:p w14:paraId="6D450FE5" w14:textId="77777777" w:rsidR="00174558" w:rsidRDefault="00000000">
      <w:pPr>
        <w:pStyle w:val="Heading3"/>
      </w:pPr>
      <w:r>
        <w:rPr>
          <w:color w:val="231F20"/>
        </w:rPr>
        <w:t>For</w:t>
      </w:r>
      <w:r>
        <w:rPr>
          <w:color w:val="231F20"/>
          <w:spacing w:val="-3"/>
        </w:rPr>
        <w:t xml:space="preserve"> </w:t>
      </w:r>
      <w:r>
        <w:rPr>
          <w:color w:val="231F20"/>
        </w:rPr>
        <w:t>the</w:t>
      </w:r>
      <w:r>
        <w:rPr>
          <w:color w:val="231F20"/>
          <w:spacing w:val="-2"/>
        </w:rPr>
        <w:t xml:space="preserve"> </w:t>
      </w:r>
      <w:r>
        <w:rPr>
          <w:color w:val="231F20"/>
        </w:rPr>
        <w:t>Year</w:t>
      </w:r>
      <w:r>
        <w:rPr>
          <w:color w:val="231F20"/>
          <w:spacing w:val="-3"/>
        </w:rPr>
        <w:t xml:space="preserve"> </w:t>
      </w:r>
      <w:r>
        <w:rPr>
          <w:color w:val="231F20"/>
        </w:rPr>
        <w:t>Ended</w:t>
      </w:r>
      <w:r>
        <w:rPr>
          <w:color w:val="231F20"/>
          <w:spacing w:val="-2"/>
        </w:rPr>
        <w:t xml:space="preserve"> </w:t>
      </w:r>
      <w:r>
        <w:rPr>
          <w:color w:val="231F20"/>
        </w:rPr>
        <w:t>30</w:t>
      </w:r>
      <w:r>
        <w:rPr>
          <w:color w:val="231F20"/>
          <w:spacing w:val="-2"/>
        </w:rPr>
        <w:t xml:space="preserve"> </w:t>
      </w:r>
      <w:r>
        <w:rPr>
          <w:color w:val="231F20"/>
        </w:rPr>
        <w:t>June</w:t>
      </w:r>
      <w:r>
        <w:rPr>
          <w:color w:val="231F20"/>
          <w:spacing w:val="-2"/>
        </w:rPr>
        <w:t xml:space="preserve"> </w:t>
      </w:r>
      <w:r>
        <w:rPr>
          <w:color w:val="231F20"/>
          <w:spacing w:val="-4"/>
        </w:rPr>
        <w:t>2023</w:t>
      </w:r>
    </w:p>
    <w:p w14:paraId="6D450FE6" w14:textId="77777777" w:rsidR="00174558" w:rsidRDefault="00174558">
      <w:pPr>
        <w:pStyle w:val="BodyText"/>
        <w:rPr>
          <w:b/>
          <w:sz w:val="24"/>
        </w:rPr>
      </w:pPr>
    </w:p>
    <w:p w14:paraId="6D450FE7" w14:textId="77777777" w:rsidR="00174558" w:rsidRDefault="00174558">
      <w:pPr>
        <w:pStyle w:val="BodyText"/>
        <w:rPr>
          <w:b/>
          <w:sz w:val="34"/>
        </w:rPr>
      </w:pPr>
    </w:p>
    <w:p w14:paraId="6D450FE8" w14:textId="77777777" w:rsidR="00174558" w:rsidRDefault="00000000">
      <w:pPr>
        <w:pStyle w:val="Heading4"/>
        <w:tabs>
          <w:tab w:val="left" w:pos="823"/>
        </w:tabs>
        <w:ind w:left="429"/>
      </w:pPr>
      <w:r>
        <w:rPr>
          <w:color w:val="231F20"/>
          <w:spacing w:val="-10"/>
        </w:rPr>
        <w:t>2</w:t>
      </w:r>
      <w:r>
        <w:rPr>
          <w:color w:val="231F20"/>
        </w:rPr>
        <w:tab/>
        <w:t>Summary</w:t>
      </w:r>
      <w:r>
        <w:rPr>
          <w:color w:val="231F20"/>
          <w:spacing w:val="-9"/>
        </w:rPr>
        <w:t xml:space="preserve"> </w:t>
      </w:r>
      <w:r>
        <w:rPr>
          <w:color w:val="231F20"/>
        </w:rPr>
        <w:t xml:space="preserve">of Significant Accounting Policies </w:t>
      </w:r>
      <w:r>
        <w:rPr>
          <w:color w:val="231F20"/>
          <w:spacing w:val="-2"/>
        </w:rPr>
        <w:t>(cont'd)</w:t>
      </w:r>
    </w:p>
    <w:p w14:paraId="6D450FE9" w14:textId="77777777" w:rsidR="00174558" w:rsidRDefault="00174558">
      <w:pPr>
        <w:pStyle w:val="BodyText"/>
        <w:rPr>
          <w:b/>
          <w:sz w:val="25"/>
        </w:rPr>
      </w:pPr>
    </w:p>
    <w:p w14:paraId="6D450FEA" w14:textId="77777777" w:rsidR="00174558" w:rsidRDefault="00000000">
      <w:pPr>
        <w:pStyle w:val="ListParagraph"/>
        <w:numPr>
          <w:ilvl w:val="0"/>
          <w:numId w:val="5"/>
        </w:numPr>
        <w:tabs>
          <w:tab w:val="left" w:pos="1389"/>
        </w:tabs>
        <w:ind w:hanging="566"/>
        <w:rPr>
          <w:b/>
          <w:sz w:val="18"/>
        </w:rPr>
      </w:pPr>
      <w:r>
        <w:rPr>
          <w:b/>
          <w:color w:val="231F20"/>
          <w:sz w:val="18"/>
        </w:rPr>
        <w:t xml:space="preserve">Leases </w:t>
      </w:r>
      <w:r>
        <w:rPr>
          <w:b/>
          <w:color w:val="231F20"/>
          <w:spacing w:val="-2"/>
          <w:sz w:val="18"/>
        </w:rPr>
        <w:t>(cont'd)</w:t>
      </w:r>
    </w:p>
    <w:p w14:paraId="6D450FEB" w14:textId="77777777" w:rsidR="00174558" w:rsidRDefault="00174558">
      <w:pPr>
        <w:pStyle w:val="BodyText"/>
        <w:rPr>
          <w:b/>
          <w:sz w:val="25"/>
        </w:rPr>
      </w:pPr>
    </w:p>
    <w:p w14:paraId="6D450FEC" w14:textId="77777777" w:rsidR="00174558" w:rsidRDefault="00000000">
      <w:pPr>
        <w:pStyle w:val="BodyText"/>
        <w:ind w:left="1389" w:right="176"/>
        <w:jc w:val="both"/>
      </w:pPr>
      <w:r>
        <w:rPr>
          <w:color w:val="231F20"/>
        </w:rPr>
        <w:t>The</w:t>
      </w:r>
      <w:r>
        <w:rPr>
          <w:color w:val="231F20"/>
          <w:spacing w:val="31"/>
        </w:rPr>
        <w:t xml:space="preserve"> </w:t>
      </w:r>
      <w:r>
        <w:rPr>
          <w:color w:val="231F20"/>
        </w:rPr>
        <w:t>right-of-use</w:t>
      </w:r>
      <w:r>
        <w:rPr>
          <w:color w:val="231F20"/>
          <w:spacing w:val="32"/>
        </w:rPr>
        <w:t xml:space="preserve"> </w:t>
      </w:r>
      <w:r>
        <w:rPr>
          <w:color w:val="231F20"/>
        </w:rPr>
        <w:t>asset</w:t>
      </w:r>
      <w:r>
        <w:rPr>
          <w:color w:val="231F20"/>
          <w:spacing w:val="32"/>
        </w:rPr>
        <w:t xml:space="preserve"> </w:t>
      </w:r>
      <w:r>
        <w:rPr>
          <w:color w:val="231F20"/>
        </w:rPr>
        <w:t>is</w:t>
      </w:r>
      <w:r>
        <w:rPr>
          <w:color w:val="231F20"/>
          <w:spacing w:val="32"/>
        </w:rPr>
        <w:t xml:space="preserve"> </w:t>
      </w:r>
      <w:r>
        <w:rPr>
          <w:color w:val="231F20"/>
        </w:rPr>
        <w:t>measured</w:t>
      </w:r>
      <w:r>
        <w:rPr>
          <w:color w:val="231F20"/>
          <w:spacing w:val="32"/>
        </w:rPr>
        <w:t xml:space="preserve"> </w:t>
      </w:r>
      <w:r>
        <w:rPr>
          <w:color w:val="231F20"/>
        </w:rPr>
        <w:t>using</w:t>
      </w:r>
      <w:r>
        <w:rPr>
          <w:color w:val="231F20"/>
          <w:spacing w:val="32"/>
        </w:rPr>
        <w:t xml:space="preserve"> </w:t>
      </w:r>
      <w:r>
        <w:rPr>
          <w:color w:val="231F20"/>
        </w:rPr>
        <w:t>the</w:t>
      </w:r>
      <w:r>
        <w:rPr>
          <w:color w:val="231F20"/>
          <w:spacing w:val="32"/>
        </w:rPr>
        <w:t xml:space="preserve"> </w:t>
      </w:r>
      <w:r>
        <w:rPr>
          <w:color w:val="231F20"/>
        </w:rPr>
        <w:t>cost</w:t>
      </w:r>
      <w:r>
        <w:rPr>
          <w:color w:val="231F20"/>
          <w:spacing w:val="30"/>
        </w:rPr>
        <w:t xml:space="preserve"> </w:t>
      </w:r>
      <w:r>
        <w:rPr>
          <w:color w:val="231F20"/>
        </w:rPr>
        <w:t>model</w:t>
      </w:r>
      <w:r>
        <w:rPr>
          <w:color w:val="231F20"/>
          <w:spacing w:val="30"/>
        </w:rPr>
        <w:t xml:space="preserve"> </w:t>
      </w:r>
      <w:r>
        <w:rPr>
          <w:color w:val="231F20"/>
        </w:rPr>
        <w:t>where</w:t>
      </w:r>
      <w:r>
        <w:rPr>
          <w:color w:val="231F20"/>
          <w:spacing w:val="29"/>
        </w:rPr>
        <w:t xml:space="preserve"> </w:t>
      </w:r>
      <w:r>
        <w:rPr>
          <w:color w:val="231F20"/>
        </w:rPr>
        <w:t>cost</w:t>
      </w:r>
      <w:r>
        <w:rPr>
          <w:color w:val="231F20"/>
          <w:spacing w:val="30"/>
        </w:rPr>
        <w:t xml:space="preserve"> </w:t>
      </w:r>
      <w:r>
        <w:rPr>
          <w:color w:val="231F20"/>
        </w:rPr>
        <w:t>on</w:t>
      </w:r>
      <w:r>
        <w:rPr>
          <w:color w:val="231F20"/>
          <w:spacing w:val="29"/>
        </w:rPr>
        <w:t xml:space="preserve"> </w:t>
      </w:r>
      <w:r>
        <w:rPr>
          <w:color w:val="231F20"/>
        </w:rPr>
        <w:t>initial</w:t>
      </w:r>
      <w:r>
        <w:rPr>
          <w:color w:val="231F20"/>
          <w:spacing w:val="30"/>
        </w:rPr>
        <w:t xml:space="preserve"> </w:t>
      </w:r>
      <w:r>
        <w:rPr>
          <w:color w:val="231F20"/>
        </w:rPr>
        <w:t>recognition</w:t>
      </w:r>
      <w:r>
        <w:rPr>
          <w:color w:val="231F20"/>
          <w:spacing w:val="30"/>
        </w:rPr>
        <w:t xml:space="preserve"> </w:t>
      </w:r>
      <w:r>
        <w:rPr>
          <w:color w:val="231F20"/>
        </w:rPr>
        <w:t>comprises</w:t>
      </w:r>
      <w:r>
        <w:rPr>
          <w:color w:val="231F20"/>
          <w:spacing w:val="30"/>
        </w:rPr>
        <w:t xml:space="preserve"> </w:t>
      </w:r>
      <w:r>
        <w:rPr>
          <w:color w:val="231F20"/>
        </w:rPr>
        <w:t>of</w:t>
      </w:r>
      <w:r>
        <w:rPr>
          <w:color w:val="231F20"/>
          <w:spacing w:val="29"/>
        </w:rPr>
        <w:t xml:space="preserve"> </w:t>
      </w:r>
      <w:r>
        <w:rPr>
          <w:color w:val="231F20"/>
        </w:rPr>
        <w:t>the lease liability, initial direct costs, prepaid lease payments, estimated cost of removal and restoration less any lease incentives received.</w:t>
      </w:r>
    </w:p>
    <w:p w14:paraId="6D450FED" w14:textId="77777777" w:rsidR="00174558" w:rsidRDefault="00174558">
      <w:pPr>
        <w:pStyle w:val="BodyText"/>
        <w:spacing w:before="9"/>
        <w:rPr>
          <w:sz w:val="24"/>
        </w:rPr>
      </w:pPr>
    </w:p>
    <w:p w14:paraId="6D450FEE" w14:textId="77777777" w:rsidR="00174558" w:rsidRDefault="00000000">
      <w:pPr>
        <w:pStyle w:val="BodyText"/>
        <w:ind w:left="1389" w:right="178"/>
        <w:jc w:val="both"/>
      </w:pPr>
      <w:r>
        <w:rPr>
          <w:color w:val="231F20"/>
        </w:rPr>
        <w:t>The</w:t>
      </w:r>
      <w:r>
        <w:rPr>
          <w:color w:val="231F20"/>
          <w:spacing w:val="12"/>
        </w:rPr>
        <w:t xml:space="preserve"> </w:t>
      </w:r>
      <w:r>
        <w:rPr>
          <w:color w:val="231F20"/>
        </w:rPr>
        <w:t>right-of-use</w:t>
      </w:r>
      <w:r>
        <w:rPr>
          <w:color w:val="231F20"/>
          <w:spacing w:val="13"/>
        </w:rPr>
        <w:t xml:space="preserve"> </w:t>
      </w:r>
      <w:r>
        <w:rPr>
          <w:color w:val="231F20"/>
        </w:rPr>
        <w:t>asset</w:t>
      </w:r>
      <w:r>
        <w:rPr>
          <w:color w:val="231F20"/>
          <w:spacing w:val="13"/>
        </w:rPr>
        <w:t xml:space="preserve"> </w:t>
      </w:r>
      <w:r>
        <w:rPr>
          <w:color w:val="231F20"/>
        </w:rPr>
        <w:t>is</w:t>
      </w:r>
      <w:r>
        <w:rPr>
          <w:color w:val="231F20"/>
          <w:spacing w:val="13"/>
        </w:rPr>
        <w:t xml:space="preserve"> </w:t>
      </w:r>
      <w:r>
        <w:rPr>
          <w:color w:val="231F20"/>
        </w:rPr>
        <w:t>depreciated</w:t>
      </w:r>
      <w:r>
        <w:rPr>
          <w:color w:val="231F20"/>
          <w:spacing w:val="13"/>
        </w:rPr>
        <w:t xml:space="preserve"> </w:t>
      </w:r>
      <w:r>
        <w:rPr>
          <w:color w:val="231F20"/>
        </w:rPr>
        <w:t xml:space="preserve">over the lease term on a </w:t>
      </w:r>
      <w:proofErr w:type="gramStart"/>
      <w:r>
        <w:rPr>
          <w:color w:val="231F20"/>
        </w:rPr>
        <w:t>straight line</w:t>
      </w:r>
      <w:proofErr w:type="gramEnd"/>
      <w:r>
        <w:rPr>
          <w:color w:val="231F20"/>
        </w:rPr>
        <w:t xml:space="preserve"> basis</w:t>
      </w:r>
      <w:r>
        <w:rPr>
          <w:color w:val="231F20"/>
          <w:spacing w:val="11"/>
        </w:rPr>
        <w:t xml:space="preserve"> </w:t>
      </w:r>
      <w:r>
        <w:rPr>
          <w:color w:val="231F20"/>
        </w:rPr>
        <w:t>and assessed</w:t>
      </w:r>
      <w:r>
        <w:rPr>
          <w:color w:val="231F20"/>
          <w:spacing w:val="11"/>
        </w:rPr>
        <w:t xml:space="preserve"> </w:t>
      </w:r>
      <w:r>
        <w:rPr>
          <w:color w:val="231F20"/>
        </w:rPr>
        <w:t>for impairment</w:t>
      </w:r>
      <w:r>
        <w:rPr>
          <w:color w:val="231F20"/>
          <w:spacing w:val="40"/>
        </w:rPr>
        <w:t xml:space="preserve"> </w:t>
      </w:r>
      <w:r>
        <w:rPr>
          <w:color w:val="231F20"/>
        </w:rPr>
        <w:t>in accordance with the impairment of assets accounting policy. The right-of-use asset is subject to the impairment requirements and is assessed for impairment indicators at each reporting date.</w:t>
      </w:r>
    </w:p>
    <w:p w14:paraId="6D450FEF" w14:textId="77777777" w:rsidR="00174558" w:rsidRDefault="00174558">
      <w:pPr>
        <w:pStyle w:val="BodyText"/>
        <w:spacing w:before="10"/>
        <w:rPr>
          <w:sz w:val="24"/>
        </w:rPr>
      </w:pPr>
    </w:p>
    <w:p w14:paraId="6D450FF0" w14:textId="77777777" w:rsidR="00174558" w:rsidRDefault="00000000">
      <w:pPr>
        <w:pStyle w:val="BodyText"/>
        <w:ind w:left="1389" w:right="178"/>
        <w:jc w:val="both"/>
      </w:pPr>
      <w:r>
        <w:rPr>
          <w:color w:val="231F20"/>
        </w:rPr>
        <w:t>The lease liability is initially measured at the present value of the remaining lease payments at the commencement of the lease.</w:t>
      </w:r>
      <w:r>
        <w:rPr>
          <w:color w:val="231F20"/>
          <w:spacing w:val="40"/>
        </w:rPr>
        <w:t xml:space="preserve"> </w:t>
      </w:r>
      <w:r>
        <w:rPr>
          <w:color w:val="231F20"/>
        </w:rPr>
        <w:t>The discount rate is the rate implicit in the lease, however where this cannot be readily determined then the Company's incremental borrowing rate is used.</w:t>
      </w:r>
    </w:p>
    <w:p w14:paraId="6D450FF1" w14:textId="77777777" w:rsidR="00174558" w:rsidRDefault="00174558">
      <w:pPr>
        <w:pStyle w:val="BodyText"/>
        <w:spacing w:before="10"/>
        <w:rPr>
          <w:sz w:val="24"/>
        </w:rPr>
      </w:pPr>
    </w:p>
    <w:p w14:paraId="6D450FF2" w14:textId="77777777" w:rsidR="00174558" w:rsidRDefault="00000000">
      <w:pPr>
        <w:pStyle w:val="BodyText"/>
        <w:ind w:left="1389" w:right="178"/>
        <w:jc w:val="both"/>
      </w:pPr>
      <w:proofErr w:type="gramStart"/>
      <w:r>
        <w:rPr>
          <w:color w:val="231F20"/>
        </w:rPr>
        <w:t>Subsequent to</w:t>
      </w:r>
      <w:proofErr w:type="gramEnd"/>
      <w:r>
        <w:rPr>
          <w:color w:val="231F20"/>
        </w:rPr>
        <w:t xml:space="preserve"> initial recognition, the lease liability is measured at </w:t>
      </w:r>
      <w:proofErr w:type="spellStart"/>
      <w:r>
        <w:rPr>
          <w:color w:val="231F20"/>
        </w:rPr>
        <w:t>amortised</w:t>
      </w:r>
      <w:proofErr w:type="spellEnd"/>
      <w:r>
        <w:rPr>
          <w:color w:val="231F20"/>
        </w:rPr>
        <w:t xml:space="preserve"> cost using the effective interest</w:t>
      </w:r>
      <w:r>
        <w:rPr>
          <w:color w:val="231F20"/>
          <w:spacing w:val="80"/>
        </w:rPr>
        <w:t xml:space="preserve"> </w:t>
      </w:r>
      <w:r>
        <w:rPr>
          <w:color w:val="231F20"/>
        </w:rPr>
        <w:t>rate method.</w:t>
      </w:r>
      <w:r>
        <w:rPr>
          <w:color w:val="231F20"/>
          <w:spacing w:val="40"/>
        </w:rPr>
        <w:t xml:space="preserve"> </w:t>
      </w:r>
      <w:r>
        <w:rPr>
          <w:color w:val="231F20"/>
        </w:rPr>
        <w:t>The lease liability is remeasured whether there is a lease modification, change in estimate of the lease term or index upon which the lease payments are based (</w:t>
      </w:r>
      <w:proofErr w:type="gramStart"/>
      <w:r>
        <w:rPr>
          <w:color w:val="231F20"/>
        </w:rPr>
        <w:t>e.g.</w:t>
      </w:r>
      <w:proofErr w:type="gramEnd"/>
      <w:r>
        <w:rPr>
          <w:color w:val="231F20"/>
        </w:rPr>
        <w:t xml:space="preserve"> CPI) or a change in the Company's assessment of lease term.</w:t>
      </w:r>
    </w:p>
    <w:p w14:paraId="6D450FF3" w14:textId="77777777" w:rsidR="00174558" w:rsidRDefault="00174558">
      <w:pPr>
        <w:pStyle w:val="BodyText"/>
        <w:spacing w:before="9"/>
        <w:rPr>
          <w:sz w:val="24"/>
        </w:rPr>
      </w:pPr>
    </w:p>
    <w:p w14:paraId="6D450FF4" w14:textId="77777777" w:rsidR="00174558" w:rsidRDefault="00000000">
      <w:pPr>
        <w:pStyle w:val="BodyText"/>
        <w:ind w:left="1389" w:right="180"/>
        <w:jc w:val="both"/>
      </w:pPr>
      <w:r>
        <w:rPr>
          <w:color w:val="231F20"/>
        </w:rPr>
        <w:t>Where the lease liability is remeasured, the right-of-use asset is adjusted to reflect the remeasurement or is recorded in profit or loss if the carrying amount of the right-of-use asset has been reduced to zero.</w:t>
      </w:r>
    </w:p>
    <w:p w14:paraId="6D450FF5" w14:textId="77777777" w:rsidR="00174558" w:rsidRDefault="00174558">
      <w:pPr>
        <w:pStyle w:val="BodyText"/>
        <w:spacing w:before="10"/>
        <w:rPr>
          <w:sz w:val="24"/>
        </w:rPr>
      </w:pPr>
    </w:p>
    <w:p w14:paraId="6D450FF6" w14:textId="77777777" w:rsidR="00174558" w:rsidRDefault="00000000">
      <w:pPr>
        <w:ind w:left="1389"/>
        <w:jc w:val="both"/>
        <w:rPr>
          <w:i/>
          <w:sz w:val="18"/>
        </w:rPr>
      </w:pPr>
      <w:r>
        <w:rPr>
          <w:i/>
          <w:color w:val="231F20"/>
          <w:sz w:val="18"/>
        </w:rPr>
        <w:t>Exceptions</w:t>
      </w:r>
      <w:r>
        <w:rPr>
          <w:i/>
          <w:color w:val="231F20"/>
          <w:spacing w:val="1"/>
          <w:sz w:val="18"/>
        </w:rPr>
        <w:t xml:space="preserve"> </w:t>
      </w:r>
      <w:r>
        <w:rPr>
          <w:i/>
          <w:color w:val="231F20"/>
          <w:sz w:val="18"/>
        </w:rPr>
        <w:t>to</w:t>
      </w:r>
      <w:r>
        <w:rPr>
          <w:i/>
          <w:color w:val="231F20"/>
          <w:spacing w:val="1"/>
          <w:sz w:val="18"/>
        </w:rPr>
        <w:t xml:space="preserve"> </w:t>
      </w:r>
      <w:r>
        <w:rPr>
          <w:i/>
          <w:color w:val="231F20"/>
          <w:sz w:val="18"/>
        </w:rPr>
        <w:t>lease</w:t>
      </w:r>
      <w:r>
        <w:rPr>
          <w:i/>
          <w:color w:val="231F20"/>
          <w:spacing w:val="1"/>
          <w:sz w:val="18"/>
        </w:rPr>
        <w:t xml:space="preserve"> </w:t>
      </w:r>
      <w:proofErr w:type="gramStart"/>
      <w:r>
        <w:rPr>
          <w:i/>
          <w:color w:val="231F20"/>
          <w:spacing w:val="-2"/>
          <w:sz w:val="18"/>
        </w:rPr>
        <w:t>accounting</w:t>
      </w:r>
      <w:proofErr w:type="gramEnd"/>
    </w:p>
    <w:p w14:paraId="6D450FF7" w14:textId="77777777" w:rsidR="00174558" w:rsidRDefault="00174558">
      <w:pPr>
        <w:pStyle w:val="BodyText"/>
        <w:rPr>
          <w:i/>
          <w:sz w:val="25"/>
        </w:rPr>
      </w:pPr>
    </w:p>
    <w:p w14:paraId="6D450FF8" w14:textId="77777777" w:rsidR="00174558" w:rsidRDefault="00000000">
      <w:pPr>
        <w:pStyle w:val="BodyText"/>
        <w:ind w:left="1389" w:right="179"/>
        <w:jc w:val="both"/>
      </w:pPr>
      <w:r>
        <w:rPr>
          <w:color w:val="231F20"/>
        </w:rPr>
        <w:t>The Company has elected to apply the exceptions to lease accounting for both short-term leases (</w:t>
      </w:r>
      <w:proofErr w:type="gramStart"/>
      <w:r>
        <w:rPr>
          <w:color w:val="231F20"/>
        </w:rPr>
        <w:t>i.e.</w:t>
      </w:r>
      <w:proofErr w:type="gramEnd"/>
      <w:r>
        <w:rPr>
          <w:color w:val="231F20"/>
        </w:rPr>
        <w:t xml:space="preserve"> leases</w:t>
      </w:r>
      <w:r>
        <w:rPr>
          <w:color w:val="231F20"/>
          <w:spacing w:val="40"/>
        </w:rPr>
        <w:t xml:space="preserve"> </w:t>
      </w:r>
      <w:r>
        <w:rPr>
          <w:color w:val="231F20"/>
        </w:rPr>
        <w:t>with a term of less than or equal to 12 months) and leases of low-value assets.</w:t>
      </w:r>
      <w:r>
        <w:rPr>
          <w:color w:val="231F20"/>
          <w:spacing w:val="40"/>
        </w:rPr>
        <w:t xml:space="preserve"> </w:t>
      </w:r>
      <w:r>
        <w:rPr>
          <w:color w:val="231F20"/>
        </w:rPr>
        <w:t xml:space="preserve">The Company </w:t>
      </w:r>
      <w:proofErr w:type="spellStart"/>
      <w:r>
        <w:rPr>
          <w:color w:val="231F20"/>
        </w:rPr>
        <w:t>recognises</w:t>
      </w:r>
      <w:proofErr w:type="spellEnd"/>
      <w:r>
        <w:rPr>
          <w:color w:val="231F20"/>
        </w:rPr>
        <w:t xml:space="preserve"> the payments associated with these leases as an expense on a straight-line basis over the lease term.</w:t>
      </w:r>
    </w:p>
    <w:p w14:paraId="6D450FF9" w14:textId="77777777" w:rsidR="00174558" w:rsidRDefault="00174558">
      <w:pPr>
        <w:pStyle w:val="BodyText"/>
        <w:spacing w:before="9"/>
        <w:rPr>
          <w:sz w:val="24"/>
        </w:rPr>
      </w:pPr>
    </w:p>
    <w:p w14:paraId="6D450FFA" w14:textId="77777777" w:rsidR="00174558" w:rsidRDefault="00000000">
      <w:pPr>
        <w:pStyle w:val="Heading4"/>
        <w:numPr>
          <w:ilvl w:val="0"/>
          <w:numId w:val="5"/>
        </w:numPr>
        <w:tabs>
          <w:tab w:val="left" w:pos="1389"/>
        </w:tabs>
        <w:spacing w:before="1"/>
        <w:ind w:hanging="566"/>
      </w:pPr>
      <w:r>
        <w:rPr>
          <w:color w:val="231F20"/>
        </w:rPr>
        <w:t>Employee</w:t>
      </w:r>
      <w:r>
        <w:rPr>
          <w:color w:val="231F20"/>
          <w:spacing w:val="-11"/>
        </w:rPr>
        <w:t xml:space="preserve"> </w:t>
      </w:r>
      <w:r>
        <w:rPr>
          <w:color w:val="231F20"/>
          <w:spacing w:val="-2"/>
        </w:rPr>
        <w:t>benefits</w:t>
      </w:r>
    </w:p>
    <w:p w14:paraId="6D450FFB" w14:textId="77777777" w:rsidR="00174558" w:rsidRDefault="00174558">
      <w:pPr>
        <w:pStyle w:val="BodyText"/>
        <w:spacing w:before="11"/>
        <w:rPr>
          <w:b/>
          <w:sz w:val="24"/>
        </w:rPr>
      </w:pPr>
    </w:p>
    <w:p w14:paraId="6D450FFC" w14:textId="77777777" w:rsidR="00174558" w:rsidRDefault="00000000">
      <w:pPr>
        <w:pStyle w:val="BodyText"/>
        <w:ind w:left="1389" w:right="177"/>
        <w:jc w:val="both"/>
      </w:pPr>
      <w:r>
        <w:rPr>
          <w:color w:val="231F20"/>
        </w:rPr>
        <w:t>Provision is</w:t>
      </w:r>
      <w:r>
        <w:rPr>
          <w:color w:val="231F20"/>
          <w:spacing w:val="40"/>
        </w:rPr>
        <w:t xml:space="preserve"> </w:t>
      </w:r>
      <w:r>
        <w:rPr>
          <w:color w:val="231F20"/>
        </w:rPr>
        <w:t>made</w:t>
      </w:r>
      <w:r>
        <w:rPr>
          <w:color w:val="231F20"/>
          <w:spacing w:val="40"/>
        </w:rPr>
        <w:t xml:space="preserve"> </w:t>
      </w:r>
      <w:r>
        <w:rPr>
          <w:color w:val="231F20"/>
        </w:rPr>
        <w:t>for the Company's liability for employee</w:t>
      </w:r>
      <w:r>
        <w:rPr>
          <w:color w:val="231F20"/>
          <w:spacing w:val="40"/>
        </w:rPr>
        <w:t xml:space="preserve"> </w:t>
      </w:r>
      <w:r>
        <w:rPr>
          <w:color w:val="231F20"/>
        </w:rPr>
        <w:t xml:space="preserve">benefits arising from services rendered by employees to the end of the reporting period. Employee benefits that are expected to be wholly settled within one year have been measured at the amounts expected to be paid when the liability is settled, plus related on- </w:t>
      </w:r>
      <w:r>
        <w:rPr>
          <w:color w:val="231F20"/>
          <w:spacing w:val="-2"/>
        </w:rPr>
        <w:t>costs.</w:t>
      </w:r>
    </w:p>
    <w:p w14:paraId="6D450FFD" w14:textId="77777777" w:rsidR="00174558" w:rsidRDefault="00174558">
      <w:pPr>
        <w:pStyle w:val="BodyText"/>
        <w:spacing w:before="9"/>
        <w:rPr>
          <w:sz w:val="24"/>
        </w:rPr>
      </w:pPr>
    </w:p>
    <w:p w14:paraId="6D450FFE" w14:textId="77777777" w:rsidR="00174558" w:rsidRDefault="00000000">
      <w:pPr>
        <w:pStyle w:val="BodyText"/>
        <w:ind w:left="1389" w:right="178"/>
        <w:jc w:val="both"/>
      </w:pPr>
      <w:r>
        <w:rPr>
          <w:color w:val="231F20"/>
        </w:rPr>
        <w:t>Employee benefits expected to be settled more than one year after the end of the reporting period have been measured at the present value of the estimated future cash outflows to be made for those benefits. Cash flows are discounted using market yields on national government bonds with terms to maturity that match the</w:t>
      </w:r>
      <w:r>
        <w:rPr>
          <w:color w:val="231F20"/>
          <w:spacing w:val="40"/>
        </w:rPr>
        <w:t xml:space="preserve"> </w:t>
      </w:r>
      <w:r>
        <w:rPr>
          <w:color w:val="231F20"/>
        </w:rPr>
        <w:t xml:space="preserve">expected timing of cash flows. Changes in the measurement of the liability are </w:t>
      </w:r>
      <w:proofErr w:type="spellStart"/>
      <w:r>
        <w:rPr>
          <w:color w:val="231F20"/>
        </w:rPr>
        <w:t>recognised</w:t>
      </w:r>
      <w:proofErr w:type="spellEnd"/>
      <w:r>
        <w:rPr>
          <w:color w:val="231F20"/>
        </w:rPr>
        <w:t xml:space="preserve"> in profit or loss.</w:t>
      </w:r>
    </w:p>
    <w:p w14:paraId="6D450FFF" w14:textId="77777777" w:rsidR="00174558" w:rsidRDefault="00174558">
      <w:pPr>
        <w:pStyle w:val="BodyText"/>
        <w:spacing w:before="9"/>
        <w:rPr>
          <w:sz w:val="24"/>
        </w:rPr>
      </w:pPr>
    </w:p>
    <w:p w14:paraId="6D451000" w14:textId="77777777" w:rsidR="00174558" w:rsidRDefault="00000000">
      <w:pPr>
        <w:pStyle w:val="BodyText"/>
        <w:ind w:left="1389" w:right="178"/>
        <w:jc w:val="both"/>
      </w:pPr>
      <w:r>
        <w:rPr>
          <w:color w:val="231F20"/>
        </w:rPr>
        <w:t>Employee benefits are presented as current liabilities in the statement of financial position if the Company does not have an unconditional right to defer settlement of the liability for at least 12 months after the reporting date regardless of the classification of the liability for measurement purposes under AASB 119.</w:t>
      </w:r>
    </w:p>
    <w:p w14:paraId="6D451001" w14:textId="77777777" w:rsidR="00174558" w:rsidRDefault="00174558">
      <w:pPr>
        <w:pStyle w:val="BodyText"/>
        <w:spacing w:before="9"/>
        <w:rPr>
          <w:sz w:val="24"/>
        </w:rPr>
      </w:pPr>
    </w:p>
    <w:p w14:paraId="6D451002" w14:textId="77777777" w:rsidR="00174558" w:rsidRDefault="00000000">
      <w:pPr>
        <w:pStyle w:val="Heading4"/>
        <w:numPr>
          <w:ilvl w:val="0"/>
          <w:numId w:val="5"/>
        </w:numPr>
        <w:tabs>
          <w:tab w:val="left" w:pos="1389"/>
        </w:tabs>
        <w:spacing w:before="1"/>
        <w:ind w:hanging="566"/>
      </w:pPr>
      <w:r>
        <w:rPr>
          <w:color w:val="231F20"/>
        </w:rPr>
        <w:t xml:space="preserve">Plant and </w:t>
      </w:r>
      <w:r>
        <w:rPr>
          <w:color w:val="231F20"/>
          <w:spacing w:val="-2"/>
        </w:rPr>
        <w:t>equipment</w:t>
      </w:r>
    </w:p>
    <w:p w14:paraId="6D451003" w14:textId="77777777" w:rsidR="00174558" w:rsidRDefault="00174558">
      <w:pPr>
        <w:pStyle w:val="BodyText"/>
        <w:spacing w:before="10"/>
        <w:rPr>
          <w:b/>
          <w:sz w:val="24"/>
        </w:rPr>
      </w:pPr>
    </w:p>
    <w:p w14:paraId="6D451004" w14:textId="77777777" w:rsidR="00174558" w:rsidRDefault="00000000">
      <w:pPr>
        <w:pStyle w:val="BodyText"/>
        <w:spacing w:before="1"/>
        <w:ind w:left="1389" w:right="178"/>
        <w:jc w:val="both"/>
      </w:pPr>
      <w:r>
        <w:rPr>
          <w:color w:val="231F20"/>
        </w:rPr>
        <w:t xml:space="preserve">Plant and equipment </w:t>
      </w:r>
      <w:proofErr w:type="gramStart"/>
      <w:r>
        <w:rPr>
          <w:color w:val="231F20"/>
        </w:rPr>
        <w:t>is</w:t>
      </w:r>
      <w:proofErr w:type="gramEnd"/>
      <w:r>
        <w:rPr>
          <w:color w:val="231F20"/>
        </w:rPr>
        <w:t xml:space="preserve"> stated at historical cost less depreciation. Historical cost includes expenditure that is directly attributable to the acquisition of the items.</w:t>
      </w:r>
    </w:p>
    <w:p w14:paraId="6D451005" w14:textId="77777777" w:rsidR="00174558" w:rsidRDefault="00174558">
      <w:pPr>
        <w:pStyle w:val="BodyText"/>
        <w:spacing w:before="10"/>
        <w:rPr>
          <w:sz w:val="24"/>
        </w:rPr>
      </w:pPr>
    </w:p>
    <w:p w14:paraId="6D451006" w14:textId="77777777" w:rsidR="00174558" w:rsidRDefault="00000000">
      <w:pPr>
        <w:pStyle w:val="BodyText"/>
        <w:ind w:left="1389" w:right="178"/>
        <w:jc w:val="both"/>
      </w:pPr>
      <w:r>
        <w:rPr>
          <w:color w:val="231F20"/>
        </w:rPr>
        <w:t xml:space="preserve">The depreciable amount of all fixed assets </w:t>
      </w:r>
      <w:proofErr w:type="gramStart"/>
      <w:r>
        <w:rPr>
          <w:color w:val="231F20"/>
        </w:rPr>
        <w:t>are</w:t>
      </w:r>
      <w:proofErr w:type="gramEnd"/>
      <w:r>
        <w:rPr>
          <w:color w:val="231F20"/>
        </w:rPr>
        <w:t xml:space="preserve"> depreciated on a reducing balance basis over the assets useful life to the Company, commencing from the time the asset is ready for use.</w:t>
      </w:r>
    </w:p>
    <w:p w14:paraId="6D451007" w14:textId="77777777" w:rsidR="00174558" w:rsidRDefault="00174558">
      <w:pPr>
        <w:jc w:val="both"/>
        <w:sectPr w:rsidR="00174558">
          <w:pgSz w:w="11900" w:h="16840"/>
          <w:pgMar w:top="1580" w:right="800" w:bottom="1200" w:left="580" w:header="1020" w:footer="949" w:gutter="0"/>
          <w:cols w:space="720"/>
        </w:sectPr>
      </w:pPr>
    </w:p>
    <w:p w14:paraId="6D451008" w14:textId="77777777" w:rsidR="00174558" w:rsidRDefault="00174558">
      <w:pPr>
        <w:pStyle w:val="BodyText"/>
        <w:spacing w:before="5"/>
        <w:rPr>
          <w:sz w:val="21"/>
        </w:rPr>
      </w:pPr>
    </w:p>
    <w:p w14:paraId="6D451009" w14:textId="77777777" w:rsidR="00174558" w:rsidRDefault="00000000">
      <w:pPr>
        <w:pStyle w:val="Heading1"/>
      </w:pPr>
      <w:r>
        <w:rPr>
          <w:color w:val="231F20"/>
        </w:rPr>
        <w:t>Notes</w:t>
      </w:r>
      <w:r>
        <w:rPr>
          <w:color w:val="231F20"/>
          <w:spacing w:val="-2"/>
        </w:rPr>
        <w:t xml:space="preserve"> </w:t>
      </w:r>
      <w:r>
        <w:rPr>
          <w:color w:val="231F20"/>
        </w:rPr>
        <w:t>to</w:t>
      </w:r>
      <w:r>
        <w:rPr>
          <w:color w:val="231F20"/>
          <w:spacing w:val="-1"/>
        </w:rPr>
        <w:t xml:space="preserve"> </w:t>
      </w:r>
      <w:r>
        <w:rPr>
          <w:color w:val="231F20"/>
        </w:rPr>
        <w:t>the</w:t>
      </w:r>
      <w:r>
        <w:rPr>
          <w:color w:val="231F20"/>
          <w:spacing w:val="-2"/>
        </w:rPr>
        <w:t xml:space="preserve"> </w:t>
      </w:r>
      <w:r>
        <w:rPr>
          <w:color w:val="231F20"/>
        </w:rPr>
        <w:t>Financial</w:t>
      </w:r>
      <w:r>
        <w:rPr>
          <w:color w:val="231F20"/>
          <w:spacing w:val="-1"/>
        </w:rPr>
        <w:t xml:space="preserve"> </w:t>
      </w:r>
      <w:r>
        <w:rPr>
          <w:color w:val="231F20"/>
          <w:spacing w:val="-2"/>
        </w:rPr>
        <w:t>Statements</w:t>
      </w:r>
    </w:p>
    <w:p w14:paraId="6D45100A" w14:textId="77777777" w:rsidR="00174558" w:rsidRDefault="00000000">
      <w:pPr>
        <w:pStyle w:val="Heading3"/>
      </w:pPr>
      <w:r>
        <w:rPr>
          <w:color w:val="231F20"/>
        </w:rPr>
        <w:t>For</w:t>
      </w:r>
      <w:r>
        <w:rPr>
          <w:color w:val="231F20"/>
          <w:spacing w:val="-3"/>
        </w:rPr>
        <w:t xml:space="preserve"> </w:t>
      </w:r>
      <w:r>
        <w:rPr>
          <w:color w:val="231F20"/>
        </w:rPr>
        <w:t>the</w:t>
      </w:r>
      <w:r>
        <w:rPr>
          <w:color w:val="231F20"/>
          <w:spacing w:val="-2"/>
        </w:rPr>
        <w:t xml:space="preserve"> </w:t>
      </w:r>
      <w:r>
        <w:rPr>
          <w:color w:val="231F20"/>
        </w:rPr>
        <w:t>Year</w:t>
      </w:r>
      <w:r>
        <w:rPr>
          <w:color w:val="231F20"/>
          <w:spacing w:val="-3"/>
        </w:rPr>
        <w:t xml:space="preserve"> </w:t>
      </w:r>
      <w:r>
        <w:rPr>
          <w:color w:val="231F20"/>
        </w:rPr>
        <w:t>Ended</w:t>
      </w:r>
      <w:r>
        <w:rPr>
          <w:color w:val="231F20"/>
          <w:spacing w:val="-2"/>
        </w:rPr>
        <w:t xml:space="preserve"> </w:t>
      </w:r>
      <w:r>
        <w:rPr>
          <w:color w:val="231F20"/>
        </w:rPr>
        <w:t>30</w:t>
      </w:r>
      <w:r>
        <w:rPr>
          <w:color w:val="231F20"/>
          <w:spacing w:val="-2"/>
        </w:rPr>
        <w:t xml:space="preserve"> </w:t>
      </w:r>
      <w:r>
        <w:rPr>
          <w:color w:val="231F20"/>
        </w:rPr>
        <w:t>June</w:t>
      </w:r>
      <w:r>
        <w:rPr>
          <w:color w:val="231F20"/>
          <w:spacing w:val="-2"/>
        </w:rPr>
        <w:t xml:space="preserve"> </w:t>
      </w:r>
      <w:r>
        <w:rPr>
          <w:color w:val="231F20"/>
          <w:spacing w:val="-4"/>
        </w:rPr>
        <w:t>2023</w:t>
      </w:r>
    </w:p>
    <w:p w14:paraId="6D45100B" w14:textId="77777777" w:rsidR="00174558" w:rsidRDefault="00174558">
      <w:pPr>
        <w:pStyle w:val="BodyText"/>
        <w:rPr>
          <w:b/>
          <w:sz w:val="24"/>
        </w:rPr>
      </w:pPr>
    </w:p>
    <w:p w14:paraId="6D45100C" w14:textId="77777777" w:rsidR="00174558" w:rsidRDefault="00174558">
      <w:pPr>
        <w:pStyle w:val="BodyText"/>
        <w:rPr>
          <w:b/>
          <w:sz w:val="34"/>
        </w:rPr>
      </w:pPr>
    </w:p>
    <w:p w14:paraId="6D45100D" w14:textId="77777777" w:rsidR="00174558" w:rsidRDefault="00000000">
      <w:pPr>
        <w:pStyle w:val="Heading4"/>
        <w:tabs>
          <w:tab w:val="left" w:pos="823"/>
        </w:tabs>
        <w:ind w:left="429"/>
      </w:pPr>
      <w:r>
        <w:rPr>
          <w:color w:val="231F20"/>
          <w:spacing w:val="-10"/>
        </w:rPr>
        <w:t>2</w:t>
      </w:r>
      <w:r>
        <w:rPr>
          <w:color w:val="231F20"/>
        </w:rPr>
        <w:tab/>
        <w:t>Summary</w:t>
      </w:r>
      <w:r>
        <w:rPr>
          <w:color w:val="231F20"/>
          <w:spacing w:val="-9"/>
        </w:rPr>
        <w:t xml:space="preserve"> </w:t>
      </w:r>
      <w:r>
        <w:rPr>
          <w:color w:val="231F20"/>
        </w:rPr>
        <w:t xml:space="preserve">of Significant Accounting Policies </w:t>
      </w:r>
      <w:r>
        <w:rPr>
          <w:color w:val="231F20"/>
          <w:spacing w:val="-2"/>
        </w:rPr>
        <w:t>(cont'd)</w:t>
      </w:r>
    </w:p>
    <w:p w14:paraId="6D45100E" w14:textId="77777777" w:rsidR="00174558" w:rsidRDefault="00174558">
      <w:pPr>
        <w:pStyle w:val="BodyText"/>
        <w:rPr>
          <w:b/>
          <w:sz w:val="25"/>
        </w:rPr>
      </w:pPr>
    </w:p>
    <w:p w14:paraId="6D45100F" w14:textId="77777777" w:rsidR="00174558" w:rsidRDefault="00000000">
      <w:pPr>
        <w:pStyle w:val="ListParagraph"/>
        <w:numPr>
          <w:ilvl w:val="0"/>
          <w:numId w:val="4"/>
        </w:numPr>
        <w:tabs>
          <w:tab w:val="left" w:pos="1389"/>
        </w:tabs>
        <w:rPr>
          <w:b/>
          <w:sz w:val="18"/>
        </w:rPr>
      </w:pPr>
      <w:r>
        <w:rPr>
          <w:b/>
          <w:color w:val="231F20"/>
          <w:sz w:val="18"/>
        </w:rPr>
        <w:t xml:space="preserve">Plant and equipment </w:t>
      </w:r>
      <w:r>
        <w:rPr>
          <w:b/>
          <w:color w:val="231F20"/>
          <w:spacing w:val="-2"/>
          <w:sz w:val="18"/>
        </w:rPr>
        <w:t>(cont'd)</w:t>
      </w:r>
    </w:p>
    <w:p w14:paraId="6D451010" w14:textId="77777777" w:rsidR="00174558" w:rsidRDefault="00174558">
      <w:pPr>
        <w:pStyle w:val="BodyText"/>
        <w:rPr>
          <w:b/>
          <w:sz w:val="25"/>
        </w:rPr>
      </w:pPr>
    </w:p>
    <w:p w14:paraId="6D451011" w14:textId="77777777" w:rsidR="00174558" w:rsidRDefault="00000000">
      <w:pPr>
        <w:pStyle w:val="BodyText"/>
        <w:ind w:left="1389"/>
      </w:pPr>
      <w:r>
        <w:rPr>
          <w:color w:val="231F20"/>
        </w:rPr>
        <w:t>The</w:t>
      </w:r>
      <w:r>
        <w:rPr>
          <w:color w:val="231F20"/>
          <w:spacing w:val="1"/>
        </w:rPr>
        <w:t xml:space="preserve"> </w:t>
      </w:r>
      <w:r>
        <w:rPr>
          <w:color w:val="231F20"/>
        </w:rPr>
        <w:t>estimated</w:t>
      </w:r>
      <w:r>
        <w:rPr>
          <w:color w:val="231F20"/>
          <w:spacing w:val="1"/>
        </w:rPr>
        <w:t xml:space="preserve"> </w:t>
      </w:r>
      <w:r>
        <w:rPr>
          <w:color w:val="231F20"/>
        </w:rPr>
        <w:t>useful</w:t>
      </w:r>
      <w:r>
        <w:rPr>
          <w:color w:val="231F20"/>
          <w:spacing w:val="1"/>
        </w:rPr>
        <w:t xml:space="preserve"> </w:t>
      </w:r>
      <w:r>
        <w:rPr>
          <w:color w:val="231F20"/>
        </w:rPr>
        <w:t>lives</w:t>
      </w:r>
      <w:r>
        <w:rPr>
          <w:color w:val="231F20"/>
          <w:spacing w:val="2"/>
        </w:rPr>
        <w:t xml:space="preserve"> </w:t>
      </w:r>
      <w:r>
        <w:rPr>
          <w:color w:val="231F20"/>
        </w:rPr>
        <w:t>used</w:t>
      </w:r>
      <w:r>
        <w:rPr>
          <w:color w:val="231F20"/>
          <w:spacing w:val="1"/>
        </w:rPr>
        <w:t xml:space="preserve"> </w:t>
      </w:r>
      <w:r>
        <w:rPr>
          <w:color w:val="231F20"/>
        </w:rPr>
        <w:t>for</w:t>
      </w:r>
      <w:r>
        <w:rPr>
          <w:color w:val="231F20"/>
          <w:spacing w:val="1"/>
        </w:rPr>
        <w:t xml:space="preserve"> </w:t>
      </w:r>
      <w:r>
        <w:rPr>
          <w:color w:val="231F20"/>
        </w:rPr>
        <w:t>each</w:t>
      </w:r>
      <w:r>
        <w:rPr>
          <w:color w:val="231F20"/>
          <w:spacing w:val="1"/>
        </w:rPr>
        <w:t xml:space="preserve"> </w:t>
      </w:r>
      <w:r>
        <w:rPr>
          <w:color w:val="231F20"/>
        </w:rPr>
        <w:t>class</w:t>
      </w:r>
      <w:r>
        <w:rPr>
          <w:color w:val="231F20"/>
          <w:spacing w:val="1"/>
        </w:rPr>
        <w:t xml:space="preserve"> </w:t>
      </w:r>
      <w:r>
        <w:rPr>
          <w:color w:val="231F20"/>
        </w:rPr>
        <w:t>of</w:t>
      </w:r>
      <w:r>
        <w:rPr>
          <w:color w:val="231F20"/>
          <w:spacing w:val="1"/>
        </w:rPr>
        <w:t xml:space="preserve"> </w:t>
      </w:r>
      <w:r>
        <w:rPr>
          <w:color w:val="231F20"/>
        </w:rPr>
        <w:t>depreciable</w:t>
      </w:r>
      <w:r>
        <w:rPr>
          <w:color w:val="231F20"/>
          <w:spacing w:val="1"/>
        </w:rPr>
        <w:t xml:space="preserve"> </w:t>
      </w:r>
      <w:r>
        <w:rPr>
          <w:color w:val="231F20"/>
        </w:rPr>
        <w:t>asset</w:t>
      </w:r>
      <w:r>
        <w:rPr>
          <w:color w:val="231F20"/>
          <w:spacing w:val="1"/>
        </w:rPr>
        <w:t xml:space="preserve"> </w:t>
      </w:r>
      <w:r>
        <w:rPr>
          <w:color w:val="231F20"/>
        </w:rPr>
        <w:t>are</w:t>
      </w:r>
      <w:r>
        <w:rPr>
          <w:color w:val="231F20"/>
          <w:spacing w:val="1"/>
        </w:rPr>
        <w:t xml:space="preserve"> </w:t>
      </w:r>
      <w:r>
        <w:rPr>
          <w:color w:val="231F20"/>
        </w:rPr>
        <w:t>shown</w:t>
      </w:r>
      <w:r>
        <w:rPr>
          <w:color w:val="231F20"/>
          <w:spacing w:val="1"/>
        </w:rPr>
        <w:t xml:space="preserve"> </w:t>
      </w:r>
      <w:r>
        <w:rPr>
          <w:color w:val="231F20"/>
          <w:spacing w:val="-2"/>
        </w:rPr>
        <w:t>below:</w:t>
      </w:r>
    </w:p>
    <w:p w14:paraId="6D451012" w14:textId="77777777" w:rsidR="00174558" w:rsidRDefault="00174558">
      <w:pPr>
        <w:pStyle w:val="BodyText"/>
        <w:spacing w:before="7"/>
        <w:rPr>
          <w:sz w:val="26"/>
        </w:rPr>
      </w:pPr>
    </w:p>
    <w:p w14:paraId="6D451013" w14:textId="77777777" w:rsidR="00174558" w:rsidRDefault="00000000">
      <w:pPr>
        <w:pStyle w:val="Heading4"/>
        <w:tabs>
          <w:tab w:val="left" w:pos="5663"/>
        </w:tabs>
      </w:pPr>
      <w:r>
        <w:rPr>
          <w:color w:val="231F20"/>
        </w:rPr>
        <w:t>Fixed</w:t>
      </w:r>
      <w:r>
        <w:rPr>
          <w:color w:val="231F20"/>
          <w:spacing w:val="1"/>
        </w:rPr>
        <w:t xml:space="preserve"> </w:t>
      </w:r>
      <w:r>
        <w:rPr>
          <w:color w:val="231F20"/>
        </w:rPr>
        <w:t>asset</w:t>
      </w:r>
      <w:r>
        <w:rPr>
          <w:color w:val="231F20"/>
          <w:spacing w:val="1"/>
        </w:rPr>
        <w:t xml:space="preserve"> </w:t>
      </w:r>
      <w:r>
        <w:rPr>
          <w:color w:val="231F20"/>
          <w:spacing w:val="-2"/>
        </w:rPr>
        <w:t>class</w:t>
      </w:r>
      <w:r>
        <w:rPr>
          <w:color w:val="231F20"/>
        </w:rPr>
        <w:tab/>
        <w:t>Useful</w:t>
      </w:r>
      <w:r>
        <w:rPr>
          <w:color w:val="231F20"/>
          <w:spacing w:val="-2"/>
        </w:rPr>
        <w:t xml:space="preserve"> </w:t>
      </w:r>
      <w:r>
        <w:rPr>
          <w:color w:val="231F20"/>
          <w:spacing w:val="-4"/>
        </w:rPr>
        <w:t>life</w:t>
      </w:r>
    </w:p>
    <w:p w14:paraId="6D451014" w14:textId="77777777" w:rsidR="00174558" w:rsidRDefault="00000000">
      <w:pPr>
        <w:pStyle w:val="BodyText"/>
        <w:tabs>
          <w:tab w:val="left" w:pos="6243"/>
        </w:tabs>
        <w:spacing w:before="64"/>
        <w:ind w:left="1389"/>
      </w:pPr>
      <w:r>
        <w:rPr>
          <w:color w:val="231F20"/>
        </w:rPr>
        <w:t>Office</w:t>
      </w:r>
      <w:r>
        <w:rPr>
          <w:color w:val="231F20"/>
          <w:spacing w:val="1"/>
        </w:rPr>
        <w:t xml:space="preserve"> </w:t>
      </w:r>
      <w:r>
        <w:rPr>
          <w:color w:val="231F20"/>
          <w:spacing w:val="-2"/>
        </w:rPr>
        <w:t>Equipment</w:t>
      </w:r>
      <w:r>
        <w:rPr>
          <w:color w:val="231F20"/>
        </w:rPr>
        <w:tab/>
        <w:t xml:space="preserve">2.5 - 5 </w:t>
      </w:r>
      <w:r>
        <w:rPr>
          <w:color w:val="231F20"/>
          <w:spacing w:val="-2"/>
        </w:rPr>
        <w:t>years</w:t>
      </w:r>
    </w:p>
    <w:p w14:paraId="6D451015" w14:textId="77777777" w:rsidR="00174558" w:rsidRDefault="00000000">
      <w:pPr>
        <w:pStyle w:val="BodyText"/>
        <w:tabs>
          <w:tab w:val="left" w:pos="6586"/>
        </w:tabs>
        <w:spacing w:before="57"/>
        <w:ind w:left="1389"/>
      </w:pPr>
      <w:r>
        <w:rPr>
          <w:color w:val="231F20"/>
        </w:rPr>
        <w:t>Leasehold</w:t>
      </w:r>
      <w:r>
        <w:rPr>
          <w:color w:val="231F20"/>
          <w:spacing w:val="-1"/>
        </w:rPr>
        <w:t xml:space="preserve"> </w:t>
      </w:r>
      <w:r>
        <w:rPr>
          <w:color w:val="231F20"/>
          <w:spacing w:val="-2"/>
        </w:rPr>
        <w:t>improvements</w:t>
      </w:r>
      <w:r>
        <w:rPr>
          <w:color w:val="231F20"/>
        </w:rPr>
        <w:tab/>
        <w:t>5</w:t>
      </w:r>
      <w:r>
        <w:rPr>
          <w:color w:val="231F20"/>
          <w:spacing w:val="-2"/>
        </w:rPr>
        <w:t xml:space="preserve"> years*</w:t>
      </w:r>
    </w:p>
    <w:p w14:paraId="6D451016" w14:textId="77777777" w:rsidR="00174558" w:rsidRDefault="00000000">
      <w:pPr>
        <w:pStyle w:val="BodyText"/>
        <w:tabs>
          <w:tab w:val="left" w:pos="6394"/>
        </w:tabs>
        <w:spacing w:before="57"/>
        <w:ind w:left="1389"/>
      </w:pPr>
      <w:r>
        <w:rPr>
          <w:color w:val="231F20"/>
        </w:rPr>
        <w:t>Right</w:t>
      </w:r>
      <w:r>
        <w:rPr>
          <w:color w:val="231F20"/>
          <w:spacing w:val="1"/>
        </w:rPr>
        <w:t xml:space="preserve"> </w:t>
      </w:r>
      <w:r>
        <w:rPr>
          <w:color w:val="231F20"/>
        </w:rPr>
        <w:t>of</w:t>
      </w:r>
      <w:r>
        <w:rPr>
          <w:color w:val="231F20"/>
          <w:spacing w:val="1"/>
        </w:rPr>
        <w:t xml:space="preserve"> </w:t>
      </w:r>
      <w:r>
        <w:rPr>
          <w:color w:val="231F20"/>
        </w:rPr>
        <w:t>use</w:t>
      </w:r>
      <w:r>
        <w:rPr>
          <w:color w:val="231F20"/>
          <w:spacing w:val="1"/>
        </w:rPr>
        <w:t xml:space="preserve"> </w:t>
      </w:r>
      <w:r>
        <w:rPr>
          <w:color w:val="231F20"/>
          <w:spacing w:val="-2"/>
        </w:rPr>
        <w:t>asset</w:t>
      </w:r>
      <w:r>
        <w:rPr>
          <w:color w:val="231F20"/>
        </w:rPr>
        <w:tab/>
        <w:t xml:space="preserve">2 - 3 </w:t>
      </w:r>
      <w:r>
        <w:rPr>
          <w:color w:val="231F20"/>
          <w:spacing w:val="-2"/>
        </w:rPr>
        <w:t>years</w:t>
      </w:r>
    </w:p>
    <w:p w14:paraId="6D451017" w14:textId="77777777" w:rsidR="00174558" w:rsidRDefault="00174558">
      <w:pPr>
        <w:pStyle w:val="BodyText"/>
        <w:spacing w:before="3"/>
        <w:rPr>
          <w:sz w:val="27"/>
        </w:rPr>
      </w:pPr>
    </w:p>
    <w:p w14:paraId="6D451018" w14:textId="77777777" w:rsidR="00174558" w:rsidRDefault="00000000">
      <w:pPr>
        <w:pStyle w:val="BodyText"/>
        <w:ind w:left="1389"/>
      </w:pPr>
      <w:r>
        <w:rPr>
          <w:color w:val="231F20"/>
        </w:rPr>
        <w:t>*</w:t>
      </w:r>
      <w:r>
        <w:rPr>
          <w:color w:val="231F20"/>
          <w:spacing w:val="1"/>
        </w:rPr>
        <w:t xml:space="preserve"> </w:t>
      </w:r>
      <w:r>
        <w:rPr>
          <w:color w:val="231F20"/>
        </w:rPr>
        <w:t>Leasehold</w:t>
      </w:r>
      <w:r>
        <w:rPr>
          <w:color w:val="231F20"/>
          <w:spacing w:val="1"/>
        </w:rPr>
        <w:t xml:space="preserve"> </w:t>
      </w:r>
      <w:r>
        <w:rPr>
          <w:color w:val="231F20"/>
        </w:rPr>
        <w:t>improvements</w:t>
      </w:r>
      <w:r>
        <w:rPr>
          <w:color w:val="231F20"/>
          <w:spacing w:val="1"/>
        </w:rPr>
        <w:t xml:space="preserve"> </w:t>
      </w:r>
      <w:r>
        <w:rPr>
          <w:color w:val="231F20"/>
        </w:rPr>
        <w:t>are</w:t>
      </w:r>
      <w:r>
        <w:rPr>
          <w:color w:val="231F20"/>
          <w:spacing w:val="1"/>
        </w:rPr>
        <w:t xml:space="preserve"> </w:t>
      </w:r>
      <w:r>
        <w:rPr>
          <w:color w:val="231F20"/>
        </w:rPr>
        <w:t>depreciated</w:t>
      </w:r>
      <w:r>
        <w:rPr>
          <w:color w:val="231F20"/>
          <w:spacing w:val="1"/>
        </w:rPr>
        <w:t xml:space="preserve"> </w:t>
      </w:r>
      <w:r>
        <w:rPr>
          <w:color w:val="231F20"/>
        </w:rPr>
        <w:t>over</w:t>
      </w:r>
      <w:r>
        <w:rPr>
          <w:color w:val="231F20"/>
          <w:spacing w:val="1"/>
        </w:rPr>
        <w:t xml:space="preserve"> </w:t>
      </w:r>
      <w:r>
        <w:rPr>
          <w:color w:val="231F20"/>
        </w:rPr>
        <w:t>5</w:t>
      </w:r>
      <w:r>
        <w:rPr>
          <w:color w:val="231F20"/>
          <w:spacing w:val="1"/>
        </w:rPr>
        <w:t xml:space="preserve"> </w:t>
      </w:r>
      <w:r>
        <w:rPr>
          <w:color w:val="231F20"/>
        </w:rPr>
        <w:t>years</w:t>
      </w:r>
      <w:r>
        <w:rPr>
          <w:color w:val="231F20"/>
          <w:spacing w:val="1"/>
        </w:rPr>
        <w:t xml:space="preserve"> </w:t>
      </w:r>
      <w:r>
        <w:rPr>
          <w:color w:val="231F20"/>
        </w:rPr>
        <w:t>or</w:t>
      </w:r>
      <w:r>
        <w:rPr>
          <w:color w:val="231F20"/>
          <w:spacing w:val="1"/>
        </w:rPr>
        <w:t xml:space="preserve"> </w:t>
      </w:r>
      <w:r>
        <w:rPr>
          <w:color w:val="231F20"/>
        </w:rPr>
        <w:t>according</w:t>
      </w:r>
      <w:r>
        <w:rPr>
          <w:color w:val="231F20"/>
          <w:spacing w:val="1"/>
        </w:rPr>
        <w:t xml:space="preserve"> </w:t>
      </w:r>
      <w:r>
        <w:rPr>
          <w:color w:val="231F20"/>
        </w:rPr>
        <w:t>to</w:t>
      </w:r>
      <w:r>
        <w:rPr>
          <w:color w:val="231F20"/>
          <w:spacing w:val="1"/>
        </w:rPr>
        <w:t xml:space="preserve"> </w:t>
      </w:r>
      <w:r>
        <w:rPr>
          <w:color w:val="231F20"/>
        </w:rPr>
        <w:t>the</w:t>
      </w:r>
      <w:r>
        <w:rPr>
          <w:color w:val="231F20"/>
          <w:spacing w:val="1"/>
        </w:rPr>
        <w:t xml:space="preserve"> </w:t>
      </w:r>
      <w:r>
        <w:rPr>
          <w:color w:val="231F20"/>
        </w:rPr>
        <w:t>term</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spacing w:val="-2"/>
        </w:rPr>
        <w:t>lease.</w:t>
      </w:r>
    </w:p>
    <w:p w14:paraId="6D451019" w14:textId="77777777" w:rsidR="00174558" w:rsidRDefault="00174558">
      <w:pPr>
        <w:pStyle w:val="BodyText"/>
        <w:spacing w:before="11"/>
        <w:rPr>
          <w:sz w:val="24"/>
        </w:rPr>
      </w:pPr>
    </w:p>
    <w:p w14:paraId="6D45101A" w14:textId="77777777" w:rsidR="00174558" w:rsidRDefault="00000000">
      <w:pPr>
        <w:pStyle w:val="BodyText"/>
        <w:ind w:left="1389" w:right="178"/>
        <w:jc w:val="both"/>
      </w:pPr>
      <w:r>
        <w:rPr>
          <w:color w:val="231F20"/>
        </w:rPr>
        <w:t>The asset's residual values and useful lives are reviewed, and adjusted if appropriate, at each reporting date.</w:t>
      </w:r>
      <w:r>
        <w:rPr>
          <w:color w:val="231F20"/>
          <w:spacing w:val="80"/>
        </w:rPr>
        <w:t xml:space="preserve"> </w:t>
      </w:r>
      <w:r>
        <w:rPr>
          <w:color w:val="231F20"/>
        </w:rPr>
        <w:t>An asset's carrying amount is written down immediately to its recoverable amount if the asset's carrying amount is greater than its estimated recoverable amount.</w:t>
      </w:r>
    </w:p>
    <w:p w14:paraId="6D45101B" w14:textId="77777777" w:rsidR="00174558" w:rsidRDefault="00174558">
      <w:pPr>
        <w:pStyle w:val="BodyText"/>
        <w:spacing w:before="10"/>
        <w:rPr>
          <w:sz w:val="24"/>
        </w:rPr>
      </w:pPr>
    </w:p>
    <w:p w14:paraId="6D45101C" w14:textId="77777777" w:rsidR="00174558" w:rsidRDefault="00000000">
      <w:pPr>
        <w:pStyle w:val="Heading4"/>
        <w:numPr>
          <w:ilvl w:val="0"/>
          <w:numId w:val="4"/>
        </w:numPr>
        <w:tabs>
          <w:tab w:val="left" w:pos="1389"/>
        </w:tabs>
      </w:pPr>
      <w:r>
        <w:rPr>
          <w:color w:val="231F20"/>
        </w:rPr>
        <w:t xml:space="preserve">Goods and services tax </w:t>
      </w:r>
      <w:r>
        <w:rPr>
          <w:color w:val="231F20"/>
          <w:spacing w:val="-2"/>
        </w:rPr>
        <w:t>(GST)</w:t>
      </w:r>
    </w:p>
    <w:p w14:paraId="6D45101D" w14:textId="77777777" w:rsidR="00174558" w:rsidRDefault="00174558">
      <w:pPr>
        <w:pStyle w:val="BodyText"/>
        <w:spacing w:before="11"/>
        <w:rPr>
          <w:b/>
          <w:sz w:val="24"/>
        </w:rPr>
      </w:pPr>
    </w:p>
    <w:p w14:paraId="6D45101E" w14:textId="77777777" w:rsidR="00174558" w:rsidRDefault="00000000">
      <w:pPr>
        <w:pStyle w:val="BodyText"/>
        <w:ind w:left="1389" w:right="178"/>
        <w:jc w:val="both"/>
      </w:pPr>
      <w:r>
        <w:rPr>
          <w:color w:val="231F20"/>
        </w:rPr>
        <w:t xml:space="preserve">Revenue, </w:t>
      </w:r>
      <w:proofErr w:type="gramStart"/>
      <w:r>
        <w:rPr>
          <w:color w:val="231F20"/>
        </w:rPr>
        <w:t>expenses</w:t>
      </w:r>
      <w:proofErr w:type="gramEnd"/>
      <w:r>
        <w:rPr>
          <w:color w:val="231F20"/>
        </w:rPr>
        <w:t xml:space="preserve"> and assets are </w:t>
      </w:r>
      <w:proofErr w:type="spellStart"/>
      <w:r>
        <w:rPr>
          <w:color w:val="231F20"/>
        </w:rPr>
        <w:t>recognised</w:t>
      </w:r>
      <w:proofErr w:type="spellEnd"/>
      <w:r>
        <w:rPr>
          <w:color w:val="231F20"/>
        </w:rPr>
        <w:t xml:space="preserve"> net of the amount of goods and services tax (GST), except where the amount of GST incurred is not recoverable from the Australian Taxation Office (ATO).</w:t>
      </w:r>
    </w:p>
    <w:p w14:paraId="6D45101F" w14:textId="77777777" w:rsidR="00174558" w:rsidRDefault="00174558">
      <w:pPr>
        <w:pStyle w:val="BodyText"/>
        <w:spacing w:before="10"/>
        <w:rPr>
          <w:sz w:val="24"/>
        </w:rPr>
      </w:pPr>
    </w:p>
    <w:p w14:paraId="6D451020" w14:textId="77777777" w:rsidR="00174558" w:rsidRDefault="00000000">
      <w:pPr>
        <w:pStyle w:val="BodyText"/>
        <w:ind w:left="1389"/>
        <w:jc w:val="both"/>
      </w:pPr>
      <w:r>
        <w:rPr>
          <w:color w:val="231F20"/>
        </w:rPr>
        <w:t xml:space="preserve">Receivables and payable are stated inclusive of </w:t>
      </w:r>
      <w:r>
        <w:rPr>
          <w:color w:val="231F20"/>
          <w:spacing w:val="-4"/>
        </w:rPr>
        <w:t>GST.</w:t>
      </w:r>
    </w:p>
    <w:p w14:paraId="6D451021" w14:textId="77777777" w:rsidR="00174558" w:rsidRDefault="00174558">
      <w:pPr>
        <w:pStyle w:val="BodyText"/>
        <w:rPr>
          <w:sz w:val="25"/>
        </w:rPr>
      </w:pPr>
    </w:p>
    <w:p w14:paraId="6D451022" w14:textId="77777777" w:rsidR="00174558" w:rsidRDefault="00000000">
      <w:pPr>
        <w:pStyle w:val="BodyText"/>
        <w:ind w:left="1389" w:right="177"/>
        <w:jc w:val="both"/>
      </w:pPr>
      <w:r>
        <w:rPr>
          <w:color w:val="231F20"/>
        </w:rPr>
        <w:t>The net amount of GST recoverable from, or payable to, the ATO is included as part of receivables or payables in the statement of financial position.</w:t>
      </w:r>
    </w:p>
    <w:p w14:paraId="6D451023" w14:textId="77777777" w:rsidR="00174558" w:rsidRDefault="00174558">
      <w:pPr>
        <w:pStyle w:val="BodyText"/>
        <w:spacing w:before="10"/>
        <w:rPr>
          <w:sz w:val="24"/>
        </w:rPr>
      </w:pPr>
    </w:p>
    <w:p w14:paraId="6D451024" w14:textId="77777777" w:rsidR="00174558" w:rsidRDefault="00000000">
      <w:pPr>
        <w:pStyle w:val="BodyText"/>
        <w:ind w:left="1389" w:right="178"/>
        <w:jc w:val="both"/>
      </w:pPr>
      <w:r>
        <w:rPr>
          <w:color w:val="231F20"/>
        </w:rPr>
        <w:t>Cash flows in the statement of cash flows are included on a gross basis and the GST component of cash flows arising from investing and financing activities which is recoverable from, or payable to, the taxation authority is classified as operating cash flows.</w:t>
      </w:r>
    </w:p>
    <w:p w14:paraId="6D451025" w14:textId="77777777" w:rsidR="00174558" w:rsidRDefault="00174558">
      <w:pPr>
        <w:pStyle w:val="BodyText"/>
        <w:spacing w:before="10"/>
        <w:rPr>
          <w:sz w:val="24"/>
        </w:rPr>
      </w:pPr>
    </w:p>
    <w:p w14:paraId="6D451026" w14:textId="77777777" w:rsidR="00174558" w:rsidRDefault="00000000">
      <w:pPr>
        <w:pStyle w:val="Heading4"/>
        <w:numPr>
          <w:ilvl w:val="0"/>
          <w:numId w:val="4"/>
        </w:numPr>
        <w:tabs>
          <w:tab w:val="left" w:pos="1389"/>
        </w:tabs>
      </w:pPr>
      <w:r>
        <w:rPr>
          <w:color w:val="231F20"/>
        </w:rPr>
        <w:t xml:space="preserve">Financial </w:t>
      </w:r>
      <w:r>
        <w:rPr>
          <w:color w:val="231F20"/>
          <w:spacing w:val="-2"/>
        </w:rPr>
        <w:t>instruments</w:t>
      </w:r>
    </w:p>
    <w:p w14:paraId="6D451027" w14:textId="77777777" w:rsidR="00174558" w:rsidRDefault="00174558">
      <w:pPr>
        <w:pStyle w:val="BodyText"/>
        <w:spacing w:before="11"/>
        <w:rPr>
          <w:b/>
          <w:sz w:val="24"/>
        </w:rPr>
      </w:pPr>
    </w:p>
    <w:p w14:paraId="6D451028" w14:textId="77777777" w:rsidR="00174558" w:rsidRDefault="00000000">
      <w:pPr>
        <w:pStyle w:val="BodyText"/>
        <w:ind w:left="1389" w:right="178"/>
        <w:jc w:val="both"/>
      </w:pPr>
      <w:r>
        <w:rPr>
          <w:color w:val="231F20"/>
        </w:rPr>
        <w:t xml:space="preserve">Financial instruments are </w:t>
      </w:r>
      <w:proofErr w:type="spellStart"/>
      <w:r>
        <w:rPr>
          <w:color w:val="231F20"/>
        </w:rPr>
        <w:t>recognised</w:t>
      </w:r>
      <w:proofErr w:type="spellEnd"/>
      <w:r>
        <w:rPr>
          <w:color w:val="231F20"/>
        </w:rPr>
        <w:t xml:space="preserve"> initially on the date that the Company becomes party to the contractual provisions of the instrument.</w:t>
      </w:r>
    </w:p>
    <w:p w14:paraId="6D451029" w14:textId="77777777" w:rsidR="00174558" w:rsidRDefault="00174558">
      <w:pPr>
        <w:pStyle w:val="BodyText"/>
        <w:spacing w:before="10"/>
        <w:rPr>
          <w:sz w:val="24"/>
        </w:rPr>
      </w:pPr>
    </w:p>
    <w:p w14:paraId="6D45102A" w14:textId="77777777" w:rsidR="00174558" w:rsidRDefault="00000000">
      <w:pPr>
        <w:pStyle w:val="BodyText"/>
        <w:spacing w:before="1"/>
        <w:ind w:left="1389" w:right="178"/>
        <w:jc w:val="both"/>
      </w:pPr>
      <w:r>
        <w:rPr>
          <w:color w:val="231F20"/>
        </w:rPr>
        <w:t>On initial recognition, all financial instruments are measured at fair value plus transaction costs (except for instruments measured at fair value through profit or loss where transaction costs are expensed as incurred).</w:t>
      </w:r>
    </w:p>
    <w:p w14:paraId="6D45102B" w14:textId="77777777" w:rsidR="00174558" w:rsidRDefault="00174558">
      <w:pPr>
        <w:pStyle w:val="BodyText"/>
        <w:spacing w:before="6"/>
        <w:rPr>
          <w:sz w:val="26"/>
        </w:rPr>
      </w:pPr>
    </w:p>
    <w:p w14:paraId="6D45102C" w14:textId="77777777" w:rsidR="00174558" w:rsidRDefault="00000000">
      <w:pPr>
        <w:pStyle w:val="Heading4"/>
        <w:jc w:val="both"/>
      </w:pPr>
      <w:r>
        <w:rPr>
          <w:color w:val="231F20"/>
        </w:rPr>
        <w:t>Financial</w:t>
      </w:r>
      <w:r>
        <w:rPr>
          <w:color w:val="231F20"/>
          <w:spacing w:val="1"/>
        </w:rPr>
        <w:t xml:space="preserve"> </w:t>
      </w:r>
      <w:r>
        <w:rPr>
          <w:color w:val="231F20"/>
          <w:spacing w:val="-2"/>
        </w:rPr>
        <w:t>assets</w:t>
      </w:r>
    </w:p>
    <w:p w14:paraId="6D45102D" w14:textId="77777777" w:rsidR="00174558" w:rsidRDefault="00174558">
      <w:pPr>
        <w:pStyle w:val="BodyText"/>
        <w:spacing w:before="4"/>
        <w:rPr>
          <w:b/>
          <w:sz w:val="25"/>
        </w:rPr>
      </w:pPr>
    </w:p>
    <w:p w14:paraId="6D45102E" w14:textId="77777777" w:rsidR="00174558" w:rsidRDefault="00000000">
      <w:pPr>
        <w:pStyle w:val="BodyText"/>
        <w:spacing w:before="1"/>
        <w:ind w:left="1389" w:right="179"/>
        <w:jc w:val="both"/>
      </w:pPr>
      <w:r>
        <w:rPr>
          <w:color w:val="231F20"/>
        </w:rPr>
        <w:t xml:space="preserve">All </w:t>
      </w:r>
      <w:proofErr w:type="spellStart"/>
      <w:r>
        <w:rPr>
          <w:color w:val="231F20"/>
        </w:rPr>
        <w:t>recognised</w:t>
      </w:r>
      <w:proofErr w:type="spellEnd"/>
      <w:r>
        <w:rPr>
          <w:color w:val="231F20"/>
        </w:rPr>
        <w:t xml:space="preserve"> financial assets are subsequently measured in their entirety at either </w:t>
      </w:r>
      <w:proofErr w:type="spellStart"/>
      <w:r>
        <w:rPr>
          <w:color w:val="231F20"/>
        </w:rPr>
        <w:t>amortised</w:t>
      </w:r>
      <w:proofErr w:type="spellEnd"/>
      <w:r>
        <w:rPr>
          <w:color w:val="231F20"/>
        </w:rPr>
        <w:t xml:space="preserve"> cost or fair value, depending on the classification of the financial assets.</w:t>
      </w:r>
    </w:p>
    <w:p w14:paraId="6D45102F" w14:textId="77777777" w:rsidR="00174558" w:rsidRDefault="00174558">
      <w:pPr>
        <w:jc w:val="both"/>
        <w:sectPr w:rsidR="00174558">
          <w:pgSz w:w="11900" w:h="16840"/>
          <w:pgMar w:top="1580" w:right="800" w:bottom="1200" w:left="580" w:header="1020" w:footer="949" w:gutter="0"/>
          <w:cols w:space="720"/>
        </w:sectPr>
      </w:pPr>
    </w:p>
    <w:p w14:paraId="6D451030" w14:textId="77777777" w:rsidR="00174558" w:rsidRDefault="00174558">
      <w:pPr>
        <w:pStyle w:val="BodyText"/>
        <w:spacing w:before="5"/>
        <w:rPr>
          <w:sz w:val="21"/>
        </w:rPr>
      </w:pPr>
    </w:p>
    <w:p w14:paraId="6D451031" w14:textId="77777777" w:rsidR="00174558" w:rsidRDefault="00000000">
      <w:pPr>
        <w:pStyle w:val="Heading1"/>
      </w:pPr>
      <w:r>
        <w:rPr>
          <w:color w:val="231F20"/>
        </w:rPr>
        <w:t>Notes</w:t>
      </w:r>
      <w:r>
        <w:rPr>
          <w:color w:val="231F20"/>
          <w:spacing w:val="-2"/>
        </w:rPr>
        <w:t xml:space="preserve"> </w:t>
      </w:r>
      <w:r>
        <w:rPr>
          <w:color w:val="231F20"/>
        </w:rPr>
        <w:t>to</w:t>
      </w:r>
      <w:r>
        <w:rPr>
          <w:color w:val="231F20"/>
          <w:spacing w:val="-1"/>
        </w:rPr>
        <w:t xml:space="preserve"> </w:t>
      </w:r>
      <w:r>
        <w:rPr>
          <w:color w:val="231F20"/>
        </w:rPr>
        <w:t>the</w:t>
      </w:r>
      <w:r>
        <w:rPr>
          <w:color w:val="231F20"/>
          <w:spacing w:val="-2"/>
        </w:rPr>
        <w:t xml:space="preserve"> </w:t>
      </w:r>
      <w:r>
        <w:rPr>
          <w:color w:val="231F20"/>
        </w:rPr>
        <w:t>Financial</w:t>
      </w:r>
      <w:r>
        <w:rPr>
          <w:color w:val="231F20"/>
          <w:spacing w:val="-1"/>
        </w:rPr>
        <w:t xml:space="preserve"> </w:t>
      </w:r>
      <w:r>
        <w:rPr>
          <w:color w:val="231F20"/>
          <w:spacing w:val="-2"/>
        </w:rPr>
        <w:t>Statements</w:t>
      </w:r>
    </w:p>
    <w:p w14:paraId="6D451032" w14:textId="77777777" w:rsidR="00174558" w:rsidRDefault="00000000">
      <w:pPr>
        <w:pStyle w:val="Heading3"/>
      </w:pPr>
      <w:r>
        <w:rPr>
          <w:color w:val="231F20"/>
        </w:rPr>
        <w:t>For</w:t>
      </w:r>
      <w:r>
        <w:rPr>
          <w:color w:val="231F20"/>
          <w:spacing w:val="-3"/>
        </w:rPr>
        <w:t xml:space="preserve"> </w:t>
      </w:r>
      <w:r>
        <w:rPr>
          <w:color w:val="231F20"/>
        </w:rPr>
        <w:t>the</w:t>
      </w:r>
      <w:r>
        <w:rPr>
          <w:color w:val="231F20"/>
          <w:spacing w:val="-2"/>
        </w:rPr>
        <w:t xml:space="preserve"> </w:t>
      </w:r>
      <w:r>
        <w:rPr>
          <w:color w:val="231F20"/>
        </w:rPr>
        <w:t>Year</w:t>
      </w:r>
      <w:r>
        <w:rPr>
          <w:color w:val="231F20"/>
          <w:spacing w:val="-3"/>
        </w:rPr>
        <w:t xml:space="preserve"> </w:t>
      </w:r>
      <w:r>
        <w:rPr>
          <w:color w:val="231F20"/>
        </w:rPr>
        <w:t>Ended</w:t>
      </w:r>
      <w:r>
        <w:rPr>
          <w:color w:val="231F20"/>
          <w:spacing w:val="-2"/>
        </w:rPr>
        <w:t xml:space="preserve"> </w:t>
      </w:r>
      <w:r>
        <w:rPr>
          <w:color w:val="231F20"/>
        </w:rPr>
        <w:t>30</w:t>
      </w:r>
      <w:r>
        <w:rPr>
          <w:color w:val="231F20"/>
          <w:spacing w:val="-2"/>
        </w:rPr>
        <w:t xml:space="preserve"> </w:t>
      </w:r>
      <w:r>
        <w:rPr>
          <w:color w:val="231F20"/>
        </w:rPr>
        <w:t>June</w:t>
      </w:r>
      <w:r>
        <w:rPr>
          <w:color w:val="231F20"/>
          <w:spacing w:val="-2"/>
        </w:rPr>
        <w:t xml:space="preserve"> </w:t>
      </w:r>
      <w:r>
        <w:rPr>
          <w:color w:val="231F20"/>
          <w:spacing w:val="-4"/>
        </w:rPr>
        <w:t>2023</w:t>
      </w:r>
    </w:p>
    <w:p w14:paraId="6D451033" w14:textId="77777777" w:rsidR="00174558" w:rsidRDefault="00174558">
      <w:pPr>
        <w:pStyle w:val="BodyText"/>
        <w:rPr>
          <w:b/>
          <w:sz w:val="24"/>
        </w:rPr>
      </w:pPr>
    </w:p>
    <w:p w14:paraId="6D451034" w14:textId="77777777" w:rsidR="00174558" w:rsidRDefault="00174558">
      <w:pPr>
        <w:pStyle w:val="BodyText"/>
        <w:rPr>
          <w:b/>
          <w:sz w:val="34"/>
        </w:rPr>
      </w:pPr>
    </w:p>
    <w:p w14:paraId="6D451035" w14:textId="77777777" w:rsidR="00174558" w:rsidRDefault="00000000">
      <w:pPr>
        <w:pStyle w:val="Heading4"/>
        <w:tabs>
          <w:tab w:val="left" w:pos="823"/>
        </w:tabs>
        <w:ind w:left="429"/>
      </w:pPr>
      <w:r>
        <w:rPr>
          <w:color w:val="231F20"/>
          <w:spacing w:val="-10"/>
        </w:rPr>
        <w:t>2</w:t>
      </w:r>
      <w:r>
        <w:rPr>
          <w:color w:val="231F20"/>
        </w:rPr>
        <w:tab/>
        <w:t>Summary</w:t>
      </w:r>
      <w:r>
        <w:rPr>
          <w:color w:val="231F20"/>
          <w:spacing w:val="-9"/>
        </w:rPr>
        <w:t xml:space="preserve"> </w:t>
      </w:r>
      <w:r>
        <w:rPr>
          <w:color w:val="231F20"/>
        </w:rPr>
        <w:t xml:space="preserve">of Significant Accounting Policies </w:t>
      </w:r>
      <w:r>
        <w:rPr>
          <w:color w:val="231F20"/>
          <w:spacing w:val="-2"/>
        </w:rPr>
        <w:t>(cont'd)</w:t>
      </w:r>
    </w:p>
    <w:p w14:paraId="6D451036" w14:textId="77777777" w:rsidR="00174558" w:rsidRDefault="00174558">
      <w:pPr>
        <w:pStyle w:val="BodyText"/>
        <w:rPr>
          <w:b/>
          <w:sz w:val="25"/>
        </w:rPr>
      </w:pPr>
    </w:p>
    <w:p w14:paraId="6D451037" w14:textId="77777777" w:rsidR="00174558" w:rsidRDefault="00000000">
      <w:pPr>
        <w:pStyle w:val="ListParagraph"/>
        <w:numPr>
          <w:ilvl w:val="0"/>
          <w:numId w:val="3"/>
        </w:numPr>
        <w:tabs>
          <w:tab w:val="left" w:pos="1389"/>
        </w:tabs>
        <w:spacing w:line="588" w:lineRule="auto"/>
        <w:ind w:right="6554"/>
        <w:rPr>
          <w:i/>
          <w:sz w:val="18"/>
        </w:rPr>
      </w:pPr>
      <w:r>
        <w:rPr>
          <w:b/>
          <w:color w:val="231F20"/>
          <w:sz w:val="18"/>
        </w:rPr>
        <w:t>Financial</w:t>
      </w:r>
      <w:r>
        <w:rPr>
          <w:b/>
          <w:color w:val="231F20"/>
          <w:spacing w:val="-15"/>
          <w:sz w:val="18"/>
        </w:rPr>
        <w:t xml:space="preserve"> </w:t>
      </w:r>
      <w:r>
        <w:rPr>
          <w:b/>
          <w:color w:val="231F20"/>
          <w:sz w:val="18"/>
        </w:rPr>
        <w:t>instruments</w:t>
      </w:r>
      <w:r>
        <w:rPr>
          <w:b/>
          <w:color w:val="231F20"/>
          <w:spacing w:val="-12"/>
          <w:sz w:val="18"/>
        </w:rPr>
        <w:t xml:space="preserve"> </w:t>
      </w:r>
      <w:r>
        <w:rPr>
          <w:b/>
          <w:color w:val="231F20"/>
          <w:sz w:val="18"/>
        </w:rPr>
        <w:t xml:space="preserve">(cont'd) Financial assets (cont'd) </w:t>
      </w:r>
      <w:r>
        <w:rPr>
          <w:i/>
          <w:color w:val="231F20"/>
          <w:spacing w:val="-2"/>
          <w:sz w:val="18"/>
        </w:rPr>
        <w:t>Classification</w:t>
      </w:r>
    </w:p>
    <w:p w14:paraId="6D451038" w14:textId="77777777" w:rsidR="00174558" w:rsidRDefault="00000000">
      <w:pPr>
        <w:pStyle w:val="BodyText"/>
        <w:spacing w:line="192" w:lineRule="exact"/>
        <w:ind w:left="1389"/>
      </w:pPr>
      <w:r>
        <w:rPr>
          <w:color w:val="231F20"/>
        </w:rPr>
        <w:t>On</w:t>
      </w:r>
      <w:r>
        <w:rPr>
          <w:color w:val="231F20"/>
          <w:spacing w:val="9"/>
        </w:rPr>
        <w:t xml:space="preserve"> </w:t>
      </w:r>
      <w:r>
        <w:rPr>
          <w:color w:val="231F20"/>
        </w:rPr>
        <w:t>initial</w:t>
      </w:r>
      <w:r>
        <w:rPr>
          <w:color w:val="231F20"/>
          <w:spacing w:val="10"/>
        </w:rPr>
        <w:t xml:space="preserve"> </w:t>
      </w:r>
      <w:r>
        <w:rPr>
          <w:color w:val="231F20"/>
        </w:rPr>
        <w:t>recognition,</w:t>
      </w:r>
      <w:r>
        <w:rPr>
          <w:color w:val="231F20"/>
          <w:spacing w:val="10"/>
        </w:rPr>
        <w:t xml:space="preserve"> </w:t>
      </w:r>
      <w:r>
        <w:rPr>
          <w:color w:val="231F20"/>
        </w:rPr>
        <w:t>the</w:t>
      </w:r>
      <w:r>
        <w:rPr>
          <w:color w:val="231F20"/>
          <w:spacing w:val="10"/>
        </w:rPr>
        <w:t xml:space="preserve"> </w:t>
      </w:r>
      <w:r>
        <w:rPr>
          <w:color w:val="231F20"/>
        </w:rPr>
        <w:t>Company</w:t>
      </w:r>
      <w:r>
        <w:rPr>
          <w:color w:val="231F20"/>
          <w:spacing w:val="9"/>
        </w:rPr>
        <w:t xml:space="preserve"> </w:t>
      </w:r>
      <w:r>
        <w:rPr>
          <w:color w:val="231F20"/>
        </w:rPr>
        <w:t>classifies</w:t>
      </w:r>
      <w:r>
        <w:rPr>
          <w:color w:val="231F20"/>
          <w:spacing w:val="11"/>
        </w:rPr>
        <w:t xml:space="preserve"> </w:t>
      </w:r>
      <w:r>
        <w:rPr>
          <w:color w:val="231F20"/>
        </w:rPr>
        <w:t>its</w:t>
      </w:r>
      <w:r>
        <w:rPr>
          <w:color w:val="231F20"/>
          <w:spacing w:val="11"/>
        </w:rPr>
        <w:t xml:space="preserve"> </w:t>
      </w:r>
      <w:r>
        <w:rPr>
          <w:color w:val="231F20"/>
        </w:rPr>
        <w:t>financial</w:t>
      </w:r>
      <w:r>
        <w:rPr>
          <w:color w:val="231F20"/>
          <w:spacing w:val="10"/>
        </w:rPr>
        <w:t xml:space="preserve"> </w:t>
      </w:r>
      <w:r>
        <w:rPr>
          <w:color w:val="231F20"/>
        </w:rPr>
        <w:t>assets</w:t>
      </w:r>
      <w:r>
        <w:rPr>
          <w:color w:val="231F20"/>
          <w:spacing w:val="11"/>
        </w:rPr>
        <w:t xml:space="preserve"> </w:t>
      </w:r>
      <w:r>
        <w:rPr>
          <w:color w:val="231F20"/>
        </w:rPr>
        <w:t>into</w:t>
      </w:r>
      <w:r>
        <w:rPr>
          <w:color w:val="231F20"/>
          <w:spacing w:val="10"/>
        </w:rPr>
        <w:t xml:space="preserve"> </w:t>
      </w:r>
      <w:r>
        <w:rPr>
          <w:color w:val="231F20"/>
        </w:rPr>
        <w:t>the</w:t>
      </w:r>
      <w:r>
        <w:rPr>
          <w:color w:val="231F20"/>
          <w:spacing w:val="10"/>
        </w:rPr>
        <w:t xml:space="preserve"> </w:t>
      </w:r>
      <w:r>
        <w:rPr>
          <w:color w:val="231F20"/>
        </w:rPr>
        <w:t>following</w:t>
      </w:r>
      <w:r>
        <w:rPr>
          <w:color w:val="231F20"/>
          <w:spacing w:val="10"/>
        </w:rPr>
        <w:t xml:space="preserve"> </w:t>
      </w:r>
      <w:r>
        <w:rPr>
          <w:color w:val="231F20"/>
        </w:rPr>
        <w:t>categories,</w:t>
      </w:r>
      <w:r>
        <w:rPr>
          <w:color w:val="231F20"/>
          <w:spacing w:val="10"/>
        </w:rPr>
        <w:t xml:space="preserve"> </w:t>
      </w:r>
      <w:r>
        <w:rPr>
          <w:color w:val="231F20"/>
        </w:rPr>
        <w:t>those</w:t>
      </w:r>
      <w:r>
        <w:rPr>
          <w:color w:val="231F20"/>
          <w:spacing w:val="9"/>
        </w:rPr>
        <w:t xml:space="preserve"> </w:t>
      </w:r>
      <w:proofErr w:type="gramStart"/>
      <w:r>
        <w:rPr>
          <w:color w:val="231F20"/>
          <w:spacing w:val="-2"/>
        </w:rPr>
        <w:t>measured</w:t>
      </w:r>
      <w:proofErr w:type="gramEnd"/>
    </w:p>
    <w:p w14:paraId="6D451039" w14:textId="77777777" w:rsidR="00174558" w:rsidRDefault="00000000">
      <w:pPr>
        <w:pStyle w:val="BodyText"/>
        <w:spacing w:line="207" w:lineRule="exact"/>
        <w:ind w:left="1389"/>
      </w:pPr>
      <w:r>
        <w:rPr>
          <w:color w:val="231F20"/>
          <w:spacing w:val="-5"/>
        </w:rPr>
        <w:t>at:</w:t>
      </w:r>
    </w:p>
    <w:p w14:paraId="6D45103A" w14:textId="77777777" w:rsidR="00174558" w:rsidRDefault="00174558">
      <w:pPr>
        <w:pStyle w:val="BodyText"/>
        <w:spacing w:before="7"/>
        <w:rPr>
          <w:sz w:val="25"/>
        </w:rPr>
      </w:pPr>
    </w:p>
    <w:p w14:paraId="6D45103B" w14:textId="77777777" w:rsidR="00174558" w:rsidRDefault="00000000">
      <w:pPr>
        <w:pStyle w:val="ListParagraph"/>
        <w:numPr>
          <w:ilvl w:val="1"/>
          <w:numId w:val="3"/>
        </w:numPr>
        <w:tabs>
          <w:tab w:val="left" w:pos="1955"/>
        </w:tabs>
        <w:ind w:left="1955" w:hanging="566"/>
        <w:rPr>
          <w:sz w:val="18"/>
        </w:rPr>
      </w:pPr>
      <w:proofErr w:type="spellStart"/>
      <w:r>
        <w:rPr>
          <w:color w:val="231F20"/>
          <w:sz w:val="18"/>
        </w:rPr>
        <w:t>amortised</w:t>
      </w:r>
      <w:proofErr w:type="spellEnd"/>
      <w:r>
        <w:rPr>
          <w:color w:val="231F20"/>
          <w:spacing w:val="1"/>
          <w:sz w:val="18"/>
        </w:rPr>
        <w:t xml:space="preserve"> </w:t>
      </w:r>
      <w:r>
        <w:rPr>
          <w:color w:val="231F20"/>
          <w:spacing w:val="-4"/>
          <w:sz w:val="18"/>
        </w:rPr>
        <w:t>cost</w:t>
      </w:r>
    </w:p>
    <w:p w14:paraId="6D45103C" w14:textId="77777777" w:rsidR="00174558" w:rsidRDefault="00174558">
      <w:pPr>
        <w:pStyle w:val="BodyText"/>
        <w:spacing w:before="9"/>
        <w:rPr>
          <w:sz w:val="25"/>
        </w:rPr>
      </w:pPr>
    </w:p>
    <w:p w14:paraId="6D45103D" w14:textId="77777777" w:rsidR="00174558" w:rsidRDefault="00000000">
      <w:pPr>
        <w:pStyle w:val="ListParagraph"/>
        <w:numPr>
          <w:ilvl w:val="1"/>
          <w:numId w:val="3"/>
        </w:numPr>
        <w:tabs>
          <w:tab w:val="left" w:pos="1955"/>
        </w:tabs>
        <w:ind w:left="1955" w:hanging="566"/>
        <w:rPr>
          <w:sz w:val="18"/>
        </w:rPr>
      </w:pPr>
      <w:r>
        <w:rPr>
          <w:color w:val="231F20"/>
          <w:sz w:val="18"/>
        </w:rPr>
        <w:t xml:space="preserve">fair value through profit or loss - </w:t>
      </w:r>
      <w:r>
        <w:rPr>
          <w:color w:val="231F20"/>
          <w:spacing w:val="-2"/>
          <w:sz w:val="18"/>
        </w:rPr>
        <w:t>FVTPL</w:t>
      </w:r>
    </w:p>
    <w:p w14:paraId="6D45103E" w14:textId="77777777" w:rsidR="00174558" w:rsidRDefault="00174558">
      <w:pPr>
        <w:pStyle w:val="BodyText"/>
        <w:spacing w:before="2"/>
        <w:rPr>
          <w:sz w:val="25"/>
        </w:rPr>
      </w:pPr>
    </w:p>
    <w:p w14:paraId="6D45103F" w14:textId="77777777" w:rsidR="00174558" w:rsidRDefault="00000000">
      <w:pPr>
        <w:pStyle w:val="BodyText"/>
        <w:ind w:left="1389"/>
      </w:pPr>
      <w:r>
        <w:rPr>
          <w:color w:val="231F20"/>
        </w:rPr>
        <w:t>Financial</w:t>
      </w:r>
      <w:r>
        <w:rPr>
          <w:color w:val="231F20"/>
          <w:spacing w:val="33"/>
        </w:rPr>
        <w:t xml:space="preserve"> </w:t>
      </w:r>
      <w:r>
        <w:rPr>
          <w:color w:val="231F20"/>
        </w:rPr>
        <w:t>assets</w:t>
      </w:r>
      <w:r>
        <w:rPr>
          <w:color w:val="231F20"/>
          <w:spacing w:val="33"/>
        </w:rPr>
        <w:t xml:space="preserve"> </w:t>
      </w:r>
      <w:r>
        <w:rPr>
          <w:color w:val="231F20"/>
        </w:rPr>
        <w:t>are</w:t>
      </w:r>
      <w:r>
        <w:rPr>
          <w:color w:val="231F20"/>
          <w:spacing w:val="33"/>
        </w:rPr>
        <w:t xml:space="preserve"> </w:t>
      </w:r>
      <w:r>
        <w:rPr>
          <w:color w:val="231F20"/>
        </w:rPr>
        <w:t>not</w:t>
      </w:r>
      <w:r>
        <w:rPr>
          <w:color w:val="231F20"/>
          <w:spacing w:val="30"/>
        </w:rPr>
        <w:t xml:space="preserve"> </w:t>
      </w:r>
      <w:r>
        <w:rPr>
          <w:color w:val="231F20"/>
        </w:rPr>
        <w:t>reclassified</w:t>
      </w:r>
      <w:r>
        <w:rPr>
          <w:color w:val="231F20"/>
          <w:spacing w:val="31"/>
        </w:rPr>
        <w:t xml:space="preserve"> </w:t>
      </w:r>
      <w:proofErr w:type="gramStart"/>
      <w:r>
        <w:rPr>
          <w:color w:val="231F20"/>
        </w:rPr>
        <w:t>subsequent</w:t>
      </w:r>
      <w:r>
        <w:rPr>
          <w:color w:val="231F20"/>
          <w:spacing w:val="31"/>
        </w:rPr>
        <w:t xml:space="preserve"> </w:t>
      </w:r>
      <w:r>
        <w:rPr>
          <w:color w:val="231F20"/>
        </w:rPr>
        <w:t>to</w:t>
      </w:r>
      <w:proofErr w:type="gramEnd"/>
      <w:r>
        <w:rPr>
          <w:color w:val="231F20"/>
          <w:spacing w:val="30"/>
        </w:rPr>
        <w:t xml:space="preserve"> </w:t>
      </w:r>
      <w:r>
        <w:rPr>
          <w:color w:val="231F20"/>
        </w:rPr>
        <w:t>their</w:t>
      </w:r>
      <w:r>
        <w:rPr>
          <w:color w:val="231F20"/>
          <w:spacing w:val="30"/>
        </w:rPr>
        <w:t xml:space="preserve"> </w:t>
      </w:r>
      <w:r>
        <w:rPr>
          <w:color w:val="231F20"/>
        </w:rPr>
        <w:t>initial</w:t>
      </w:r>
      <w:r>
        <w:rPr>
          <w:color w:val="231F20"/>
          <w:spacing w:val="31"/>
        </w:rPr>
        <w:t xml:space="preserve"> </w:t>
      </w:r>
      <w:r>
        <w:rPr>
          <w:color w:val="231F20"/>
        </w:rPr>
        <w:t>recognition</w:t>
      </w:r>
      <w:r>
        <w:rPr>
          <w:color w:val="231F20"/>
          <w:spacing w:val="31"/>
        </w:rPr>
        <w:t xml:space="preserve"> </w:t>
      </w:r>
      <w:r>
        <w:rPr>
          <w:color w:val="231F20"/>
        </w:rPr>
        <w:t>unless</w:t>
      </w:r>
      <w:r>
        <w:rPr>
          <w:color w:val="231F20"/>
          <w:spacing w:val="31"/>
        </w:rPr>
        <w:t xml:space="preserve"> </w:t>
      </w:r>
      <w:r>
        <w:rPr>
          <w:color w:val="231F20"/>
        </w:rPr>
        <w:t>the</w:t>
      </w:r>
      <w:r>
        <w:rPr>
          <w:color w:val="231F20"/>
          <w:spacing w:val="30"/>
        </w:rPr>
        <w:t xml:space="preserve"> </w:t>
      </w:r>
      <w:r>
        <w:rPr>
          <w:color w:val="231F20"/>
        </w:rPr>
        <w:t>Company</w:t>
      </w:r>
      <w:r>
        <w:rPr>
          <w:color w:val="231F20"/>
          <w:spacing w:val="29"/>
        </w:rPr>
        <w:t xml:space="preserve"> </w:t>
      </w:r>
      <w:r>
        <w:rPr>
          <w:color w:val="231F20"/>
        </w:rPr>
        <w:t>changes</w:t>
      </w:r>
      <w:r>
        <w:rPr>
          <w:color w:val="231F20"/>
          <w:spacing w:val="31"/>
        </w:rPr>
        <w:t xml:space="preserve"> </w:t>
      </w:r>
      <w:r>
        <w:rPr>
          <w:color w:val="231F20"/>
        </w:rPr>
        <w:t>its business model for managing financial assets.</w:t>
      </w:r>
    </w:p>
    <w:p w14:paraId="6D451040" w14:textId="77777777" w:rsidR="00174558" w:rsidRDefault="00174558">
      <w:pPr>
        <w:pStyle w:val="BodyText"/>
        <w:spacing w:before="10"/>
        <w:rPr>
          <w:sz w:val="24"/>
        </w:rPr>
      </w:pPr>
    </w:p>
    <w:p w14:paraId="6D451041" w14:textId="77777777" w:rsidR="00174558" w:rsidRDefault="00000000">
      <w:pPr>
        <w:ind w:left="1389"/>
        <w:rPr>
          <w:i/>
          <w:sz w:val="18"/>
        </w:rPr>
      </w:pPr>
      <w:proofErr w:type="spellStart"/>
      <w:r>
        <w:rPr>
          <w:i/>
          <w:color w:val="231F20"/>
          <w:sz w:val="18"/>
        </w:rPr>
        <w:t>Amortised</w:t>
      </w:r>
      <w:proofErr w:type="spellEnd"/>
      <w:r>
        <w:rPr>
          <w:i/>
          <w:color w:val="231F20"/>
          <w:spacing w:val="1"/>
          <w:sz w:val="18"/>
        </w:rPr>
        <w:t xml:space="preserve"> </w:t>
      </w:r>
      <w:r>
        <w:rPr>
          <w:i/>
          <w:color w:val="231F20"/>
          <w:spacing w:val="-4"/>
          <w:sz w:val="18"/>
        </w:rPr>
        <w:t>cost</w:t>
      </w:r>
    </w:p>
    <w:p w14:paraId="6D451042" w14:textId="77777777" w:rsidR="00174558" w:rsidRDefault="00174558">
      <w:pPr>
        <w:pStyle w:val="BodyText"/>
        <w:rPr>
          <w:i/>
          <w:sz w:val="25"/>
        </w:rPr>
      </w:pPr>
    </w:p>
    <w:p w14:paraId="6D451043" w14:textId="77777777" w:rsidR="00174558" w:rsidRDefault="00000000">
      <w:pPr>
        <w:pStyle w:val="BodyText"/>
        <w:ind w:left="1389"/>
      </w:pPr>
      <w:r>
        <w:rPr>
          <w:color w:val="231F20"/>
        </w:rPr>
        <w:t>Assets</w:t>
      </w:r>
      <w:r>
        <w:rPr>
          <w:color w:val="231F20"/>
          <w:spacing w:val="1"/>
        </w:rPr>
        <w:t xml:space="preserve"> </w:t>
      </w:r>
      <w:r>
        <w:rPr>
          <w:color w:val="231F20"/>
        </w:rPr>
        <w:t>measured</w:t>
      </w:r>
      <w:r>
        <w:rPr>
          <w:color w:val="231F20"/>
          <w:spacing w:val="1"/>
        </w:rPr>
        <w:t xml:space="preserve"> </w:t>
      </w:r>
      <w:r>
        <w:rPr>
          <w:color w:val="231F20"/>
        </w:rPr>
        <w:t>at</w:t>
      </w:r>
      <w:r>
        <w:rPr>
          <w:color w:val="231F20"/>
          <w:spacing w:val="1"/>
        </w:rPr>
        <w:t xml:space="preserve"> </w:t>
      </w:r>
      <w:proofErr w:type="spellStart"/>
      <w:r>
        <w:rPr>
          <w:color w:val="231F20"/>
        </w:rPr>
        <w:t>amortised</w:t>
      </w:r>
      <w:proofErr w:type="spellEnd"/>
      <w:r>
        <w:rPr>
          <w:color w:val="231F20"/>
          <w:spacing w:val="1"/>
        </w:rPr>
        <w:t xml:space="preserve"> </w:t>
      </w:r>
      <w:r>
        <w:rPr>
          <w:color w:val="231F20"/>
        </w:rPr>
        <w:t>cost</w:t>
      </w:r>
      <w:r>
        <w:rPr>
          <w:color w:val="231F20"/>
          <w:spacing w:val="1"/>
        </w:rPr>
        <w:t xml:space="preserve"> </w:t>
      </w:r>
      <w:r>
        <w:rPr>
          <w:color w:val="231F20"/>
        </w:rPr>
        <w:t>are</w:t>
      </w:r>
      <w:r>
        <w:rPr>
          <w:color w:val="231F20"/>
          <w:spacing w:val="1"/>
        </w:rPr>
        <w:t xml:space="preserve"> </w:t>
      </w:r>
      <w:r>
        <w:rPr>
          <w:color w:val="231F20"/>
        </w:rPr>
        <w:t>financial</w:t>
      </w:r>
      <w:r>
        <w:rPr>
          <w:color w:val="231F20"/>
          <w:spacing w:val="1"/>
        </w:rPr>
        <w:t xml:space="preserve"> </w:t>
      </w:r>
      <w:r>
        <w:rPr>
          <w:color w:val="231F20"/>
        </w:rPr>
        <w:t>assets</w:t>
      </w:r>
      <w:r>
        <w:rPr>
          <w:color w:val="231F20"/>
          <w:spacing w:val="1"/>
        </w:rPr>
        <w:t xml:space="preserve"> </w:t>
      </w:r>
      <w:r>
        <w:rPr>
          <w:color w:val="231F20"/>
          <w:spacing w:val="-2"/>
        </w:rPr>
        <w:t>where:</w:t>
      </w:r>
    </w:p>
    <w:p w14:paraId="6D451044" w14:textId="77777777" w:rsidR="00174558" w:rsidRDefault="00174558">
      <w:pPr>
        <w:pStyle w:val="BodyText"/>
        <w:spacing w:before="6"/>
        <w:rPr>
          <w:sz w:val="20"/>
        </w:rPr>
      </w:pPr>
    </w:p>
    <w:p w14:paraId="6D451045" w14:textId="77777777" w:rsidR="00174558" w:rsidRDefault="00000000">
      <w:pPr>
        <w:pStyle w:val="ListParagraph"/>
        <w:numPr>
          <w:ilvl w:val="1"/>
          <w:numId w:val="3"/>
        </w:numPr>
        <w:tabs>
          <w:tab w:val="left" w:pos="1749"/>
        </w:tabs>
        <w:spacing w:before="1"/>
        <w:ind w:hanging="360"/>
        <w:rPr>
          <w:sz w:val="18"/>
        </w:rPr>
      </w:pPr>
      <w:r>
        <w:rPr>
          <w:color w:val="231F20"/>
          <w:sz w:val="18"/>
        </w:rPr>
        <w:t>the</w:t>
      </w:r>
      <w:r>
        <w:rPr>
          <w:color w:val="231F20"/>
          <w:spacing w:val="1"/>
          <w:sz w:val="18"/>
        </w:rPr>
        <w:t xml:space="preserve"> </w:t>
      </w:r>
      <w:r>
        <w:rPr>
          <w:color w:val="231F20"/>
          <w:sz w:val="18"/>
        </w:rPr>
        <w:t>business</w:t>
      </w:r>
      <w:r>
        <w:rPr>
          <w:color w:val="231F20"/>
          <w:spacing w:val="1"/>
          <w:sz w:val="18"/>
        </w:rPr>
        <w:t xml:space="preserve"> </w:t>
      </w:r>
      <w:r>
        <w:rPr>
          <w:color w:val="231F20"/>
          <w:sz w:val="18"/>
        </w:rPr>
        <w:t>model</w:t>
      </w:r>
      <w:r>
        <w:rPr>
          <w:color w:val="231F20"/>
          <w:spacing w:val="1"/>
          <w:sz w:val="18"/>
        </w:rPr>
        <w:t xml:space="preserve"> </w:t>
      </w:r>
      <w:r>
        <w:rPr>
          <w:color w:val="231F20"/>
          <w:sz w:val="18"/>
        </w:rPr>
        <w:t>is</w:t>
      </w:r>
      <w:r>
        <w:rPr>
          <w:color w:val="231F20"/>
          <w:spacing w:val="1"/>
          <w:sz w:val="18"/>
        </w:rPr>
        <w:t xml:space="preserve"> </w:t>
      </w:r>
      <w:r>
        <w:rPr>
          <w:color w:val="231F20"/>
          <w:sz w:val="18"/>
        </w:rPr>
        <w:t>to</w:t>
      </w:r>
      <w:r>
        <w:rPr>
          <w:color w:val="231F20"/>
          <w:spacing w:val="1"/>
          <w:sz w:val="18"/>
        </w:rPr>
        <w:t xml:space="preserve"> </w:t>
      </w:r>
      <w:r>
        <w:rPr>
          <w:color w:val="231F20"/>
          <w:sz w:val="18"/>
        </w:rPr>
        <w:t>hold</w:t>
      </w:r>
      <w:r>
        <w:rPr>
          <w:color w:val="231F20"/>
          <w:spacing w:val="1"/>
          <w:sz w:val="18"/>
        </w:rPr>
        <w:t xml:space="preserve"> </w:t>
      </w:r>
      <w:r>
        <w:rPr>
          <w:color w:val="231F20"/>
          <w:sz w:val="18"/>
        </w:rPr>
        <w:t>assets</w:t>
      </w:r>
      <w:r>
        <w:rPr>
          <w:color w:val="231F20"/>
          <w:spacing w:val="1"/>
          <w:sz w:val="18"/>
        </w:rPr>
        <w:t xml:space="preserve"> </w:t>
      </w:r>
      <w:r>
        <w:rPr>
          <w:color w:val="231F20"/>
          <w:sz w:val="18"/>
        </w:rPr>
        <w:t>to</w:t>
      </w:r>
      <w:r>
        <w:rPr>
          <w:color w:val="231F20"/>
          <w:spacing w:val="1"/>
          <w:sz w:val="18"/>
        </w:rPr>
        <w:t xml:space="preserve"> </w:t>
      </w:r>
      <w:r>
        <w:rPr>
          <w:color w:val="231F20"/>
          <w:sz w:val="18"/>
        </w:rPr>
        <w:t>collect</w:t>
      </w:r>
      <w:r>
        <w:rPr>
          <w:color w:val="231F20"/>
          <w:spacing w:val="1"/>
          <w:sz w:val="18"/>
        </w:rPr>
        <w:t xml:space="preserve"> </w:t>
      </w:r>
      <w:r>
        <w:rPr>
          <w:color w:val="231F20"/>
          <w:sz w:val="18"/>
        </w:rPr>
        <w:t>contractual</w:t>
      </w:r>
      <w:r>
        <w:rPr>
          <w:color w:val="231F20"/>
          <w:spacing w:val="1"/>
          <w:sz w:val="18"/>
        </w:rPr>
        <w:t xml:space="preserve"> </w:t>
      </w:r>
      <w:r>
        <w:rPr>
          <w:color w:val="231F20"/>
          <w:sz w:val="18"/>
        </w:rPr>
        <w:t>cash</w:t>
      </w:r>
      <w:r>
        <w:rPr>
          <w:color w:val="231F20"/>
          <w:spacing w:val="1"/>
          <w:sz w:val="18"/>
        </w:rPr>
        <w:t xml:space="preserve"> </w:t>
      </w:r>
      <w:r>
        <w:rPr>
          <w:color w:val="231F20"/>
          <w:sz w:val="18"/>
        </w:rPr>
        <w:t>flows;</w:t>
      </w:r>
      <w:r>
        <w:rPr>
          <w:color w:val="231F20"/>
          <w:spacing w:val="1"/>
          <w:sz w:val="18"/>
        </w:rPr>
        <w:t xml:space="preserve"> </w:t>
      </w:r>
      <w:r>
        <w:rPr>
          <w:color w:val="231F20"/>
          <w:spacing w:val="-5"/>
          <w:sz w:val="18"/>
        </w:rPr>
        <w:t>and</w:t>
      </w:r>
    </w:p>
    <w:p w14:paraId="6D451046" w14:textId="77777777" w:rsidR="00174558" w:rsidRDefault="00174558">
      <w:pPr>
        <w:pStyle w:val="BodyText"/>
        <w:spacing w:before="8"/>
        <w:rPr>
          <w:sz w:val="20"/>
        </w:rPr>
      </w:pPr>
    </w:p>
    <w:p w14:paraId="6D451047" w14:textId="77777777" w:rsidR="00174558" w:rsidRDefault="00000000">
      <w:pPr>
        <w:pStyle w:val="ListParagraph"/>
        <w:numPr>
          <w:ilvl w:val="1"/>
          <w:numId w:val="3"/>
        </w:numPr>
        <w:tabs>
          <w:tab w:val="left" w:pos="1749"/>
        </w:tabs>
        <w:spacing w:before="1" w:line="264" w:lineRule="auto"/>
        <w:ind w:right="178" w:hanging="360"/>
        <w:rPr>
          <w:sz w:val="18"/>
        </w:rPr>
      </w:pPr>
      <w:r>
        <w:rPr>
          <w:color w:val="231F20"/>
          <w:sz w:val="18"/>
        </w:rPr>
        <w:t>the</w:t>
      </w:r>
      <w:r>
        <w:rPr>
          <w:color w:val="231F20"/>
          <w:spacing w:val="40"/>
          <w:sz w:val="18"/>
        </w:rPr>
        <w:t xml:space="preserve"> </w:t>
      </w:r>
      <w:r>
        <w:rPr>
          <w:color w:val="231F20"/>
          <w:sz w:val="18"/>
        </w:rPr>
        <w:t>contractual</w:t>
      </w:r>
      <w:r>
        <w:rPr>
          <w:color w:val="231F20"/>
          <w:spacing w:val="40"/>
          <w:sz w:val="18"/>
        </w:rPr>
        <w:t xml:space="preserve"> </w:t>
      </w:r>
      <w:r>
        <w:rPr>
          <w:color w:val="231F20"/>
          <w:sz w:val="18"/>
        </w:rPr>
        <w:t>terms</w:t>
      </w:r>
      <w:r>
        <w:rPr>
          <w:color w:val="231F20"/>
          <w:spacing w:val="40"/>
          <w:sz w:val="18"/>
        </w:rPr>
        <w:t xml:space="preserve"> </w:t>
      </w:r>
      <w:r>
        <w:rPr>
          <w:color w:val="231F20"/>
          <w:sz w:val="18"/>
        </w:rPr>
        <w:t>give</w:t>
      </w:r>
      <w:r>
        <w:rPr>
          <w:color w:val="231F20"/>
          <w:spacing w:val="40"/>
          <w:sz w:val="18"/>
        </w:rPr>
        <w:t xml:space="preserve"> </w:t>
      </w:r>
      <w:r>
        <w:rPr>
          <w:color w:val="231F20"/>
          <w:sz w:val="18"/>
        </w:rPr>
        <w:t>rise</w:t>
      </w:r>
      <w:r>
        <w:rPr>
          <w:color w:val="231F20"/>
          <w:spacing w:val="39"/>
          <w:sz w:val="18"/>
        </w:rPr>
        <w:t xml:space="preserve"> </w:t>
      </w:r>
      <w:r>
        <w:rPr>
          <w:color w:val="231F20"/>
          <w:sz w:val="18"/>
        </w:rPr>
        <w:t>on</w:t>
      </w:r>
      <w:r>
        <w:rPr>
          <w:color w:val="231F20"/>
          <w:spacing w:val="39"/>
          <w:sz w:val="18"/>
        </w:rPr>
        <w:t xml:space="preserve"> </w:t>
      </w:r>
      <w:r>
        <w:rPr>
          <w:color w:val="231F20"/>
          <w:sz w:val="18"/>
        </w:rPr>
        <w:t>specified</w:t>
      </w:r>
      <w:r>
        <w:rPr>
          <w:color w:val="231F20"/>
          <w:spacing w:val="39"/>
          <w:sz w:val="18"/>
        </w:rPr>
        <w:t xml:space="preserve"> </w:t>
      </w:r>
      <w:r>
        <w:rPr>
          <w:color w:val="231F20"/>
          <w:sz w:val="18"/>
        </w:rPr>
        <w:t>dates</w:t>
      </w:r>
      <w:r>
        <w:rPr>
          <w:color w:val="231F20"/>
          <w:spacing w:val="39"/>
          <w:sz w:val="18"/>
        </w:rPr>
        <w:t xml:space="preserve"> </w:t>
      </w:r>
      <w:r>
        <w:rPr>
          <w:color w:val="231F20"/>
          <w:sz w:val="18"/>
        </w:rPr>
        <w:t>to</w:t>
      </w:r>
      <w:r>
        <w:rPr>
          <w:color w:val="231F20"/>
          <w:spacing w:val="39"/>
          <w:sz w:val="18"/>
        </w:rPr>
        <w:t xml:space="preserve"> </w:t>
      </w:r>
      <w:r>
        <w:rPr>
          <w:color w:val="231F20"/>
          <w:sz w:val="18"/>
        </w:rPr>
        <w:t>cash</w:t>
      </w:r>
      <w:r>
        <w:rPr>
          <w:color w:val="231F20"/>
          <w:spacing w:val="39"/>
          <w:sz w:val="18"/>
        </w:rPr>
        <w:t xml:space="preserve"> </w:t>
      </w:r>
      <w:r>
        <w:rPr>
          <w:color w:val="231F20"/>
          <w:sz w:val="18"/>
        </w:rPr>
        <w:t>flows</w:t>
      </w:r>
      <w:r>
        <w:rPr>
          <w:color w:val="231F20"/>
          <w:spacing w:val="38"/>
          <w:sz w:val="18"/>
        </w:rPr>
        <w:t xml:space="preserve"> </w:t>
      </w:r>
      <w:r>
        <w:rPr>
          <w:color w:val="231F20"/>
          <w:sz w:val="18"/>
        </w:rPr>
        <w:t>are</w:t>
      </w:r>
      <w:r>
        <w:rPr>
          <w:color w:val="231F20"/>
          <w:spacing w:val="39"/>
          <w:sz w:val="18"/>
        </w:rPr>
        <w:t xml:space="preserve"> </w:t>
      </w:r>
      <w:r>
        <w:rPr>
          <w:color w:val="231F20"/>
          <w:sz w:val="18"/>
        </w:rPr>
        <w:t>solely</w:t>
      </w:r>
      <w:r>
        <w:rPr>
          <w:color w:val="231F20"/>
          <w:spacing w:val="39"/>
          <w:sz w:val="18"/>
        </w:rPr>
        <w:t xml:space="preserve"> </w:t>
      </w:r>
      <w:r>
        <w:rPr>
          <w:color w:val="231F20"/>
          <w:sz w:val="18"/>
        </w:rPr>
        <w:t>payments</w:t>
      </w:r>
      <w:r>
        <w:rPr>
          <w:color w:val="231F20"/>
          <w:spacing w:val="39"/>
          <w:sz w:val="18"/>
        </w:rPr>
        <w:t xml:space="preserve"> </w:t>
      </w:r>
      <w:r>
        <w:rPr>
          <w:color w:val="231F20"/>
          <w:sz w:val="18"/>
        </w:rPr>
        <w:t>of</w:t>
      </w:r>
      <w:r>
        <w:rPr>
          <w:color w:val="231F20"/>
          <w:spacing w:val="39"/>
          <w:sz w:val="18"/>
        </w:rPr>
        <w:t xml:space="preserve"> </w:t>
      </w:r>
      <w:r>
        <w:rPr>
          <w:color w:val="231F20"/>
          <w:sz w:val="18"/>
        </w:rPr>
        <w:t>principal</w:t>
      </w:r>
      <w:r>
        <w:rPr>
          <w:color w:val="231F20"/>
          <w:spacing w:val="39"/>
          <w:sz w:val="18"/>
        </w:rPr>
        <w:t xml:space="preserve"> </w:t>
      </w:r>
      <w:r>
        <w:rPr>
          <w:color w:val="231F20"/>
          <w:sz w:val="18"/>
        </w:rPr>
        <w:t>and interest on the principal amount outstanding.</w:t>
      </w:r>
    </w:p>
    <w:p w14:paraId="6D451048" w14:textId="77777777" w:rsidR="00174558" w:rsidRDefault="00174558">
      <w:pPr>
        <w:pStyle w:val="BodyText"/>
        <w:spacing w:before="3"/>
      </w:pPr>
    </w:p>
    <w:p w14:paraId="6D451049" w14:textId="77777777" w:rsidR="00174558" w:rsidRDefault="00000000">
      <w:pPr>
        <w:pStyle w:val="BodyText"/>
        <w:ind w:left="1389" w:right="172"/>
      </w:pPr>
      <w:r>
        <w:rPr>
          <w:color w:val="231F20"/>
        </w:rPr>
        <w:t>The</w:t>
      </w:r>
      <w:r>
        <w:rPr>
          <w:color w:val="231F20"/>
          <w:spacing w:val="21"/>
        </w:rPr>
        <w:t xml:space="preserve"> </w:t>
      </w:r>
      <w:r>
        <w:rPr>
          <w:color w:val="231F20"/>
        </w:rPr>
        <w:t>Company's</w:t>
      </w:r>
      <w:r>
        <w:rPr>
          <w:color w:val="231F20"/>
          <w:spacing w:val="22"/>
        </w:rPr>
        <w:t xml:space="preserve"> </w:t>
      </w:r>
      <w:r>
        <w:rPr>
          <w:color w:val="231F20"/>
        </w:rPr>
        <w:t>financial</w:t>
      </w:r>
      <w:r>
        <w:rPr>
          <w:color w:val="231F20"/>
          <w:spacing w:val="22"/>
        </w:rPr>
        <w:t xml:space="preserve"> </w:t>
      </w:r>
      <w:r>
        <w:rPr>
          <w:color w:val="231F20"/>
        </w:rPr>
        <w:t>assets</w:t>
      </w:r>
      <w:r>
        <w:rPr>
          <w:color w:val="231F20"/>
          <w:spacing w:val="23"/>
        </w:rPr>
        <w:t xml:space="preserve"> </w:t>
      </w:r>
      <w:r>
        <w:rPr>
          <w:color w:val="231F20"/>
        </w:rPr>
        <w:t>measured</w:t>
      </w:r>
      <w:r>
        <w:rPr>
          <w:color w:val="231F20"/>
          <w:spacing w:val="22"/>
        </w:rPr>
        <w:t xml:space="preserve"> </w:t>
      </w:r>
      <w:r>
        <w:rPr>
          <w:color w:val="231F20"/>
        </w:rPr>
        <w:t>at</w:t>
      </w:r>
      <w:r>
        <w:rPr>
          <w:color w:val="231F20"/>
          <w:spacing w:val="22"/>
        </w:rPr>
        <w:t xml:space="preserve"> </w:t>
      </w:r>
      <w:proofErr w:type="spellStart"/>
      <w:r>
        <w:rPr>
          <w:color w:val="231F20"/>
        </w:rPr>
        <w:t>amortised</w:t>
      </w:r>
      <w:proofErr w:type="spellEnd"/>
      <w:r>
        <w:rPr>
          <w:color w:val="231F20"/>
          <w:spacing w:val="22"/>
        </w:rPr>
        <w:t xml:space="preserve"> </w:t>
      </w:r>
      <w:r>
        <w:rPr>
          <w:color w:val="231F20"/>
        </w:rPr>
        <w:t>cost</w:t>
      </w:r>
      <w:r>
        <w:rPr>
          <w:color w:val="231F20"/>
          <w:spacing w:val="23"/>
        </w:rPr>
        <w:t xml:space="preserve"> </w:t>
      </w:r>
      <w:r>
        <w:rPr>
          <w:color w:val="231F20"/>
        </w:rPr>
        <w:t>comprise</w:t>
      </w:r>
      <w:r>
        <w:rPr>
          <w:color w:val="231F20"/>
          <w:spacing w:val="22"/>
        </w:rPr>
        <w:t xml:space="preserve"> </w:t>
      </w:r>
      <w:r>
        <w:rPr>
          <w:color w:val="231F20"/>
        </w:rPr>
        <w:t>trade</w:t>
      </w:r>
      <w:r>
        <w:rPr>
          <w:color w:val="231F20"/>
          <w:spacing w:val="22"/>
        </w:rPr>
        <w:t xml:space="preserve"> </w:t>
      </w:r>
      <w:r>
        <w:rPr>
          <w:color w:val="231F20"/>
        </w:rPr>
        <w:t>and</w:t>
      </w:r>
      <w:r>
        <w:rPr>
          <w:color w:val="231F20"/>
          <w:spacing w:val="22"/>
        </w:rPr>
        <w:t xml:space="preserve"> </w:t>
      </w:r>
      <w:r>
        <w:rPr>
          <w:color w:val="231F20"/>
        </w:rPr>
        <w:t>other receivables and cash and cash equivalents in the statement of financial position.</w:t>
      </w:r>
    </w:p>
    <w:p w14:paraId="6D45104A" w14:textId="77777777" w:rsidR="00174558" w:rsidRDefault="00174558">
      <w:pPr>
        <w:pStyle w:val="BodyText"/>
        <w:spacing w:before="10"/>
        <w:rPr>
          <w:sz w:val="19"/>
        </w:rPr>
      </w:pPr>
    </w:p>
    <w:p w14:paraId="6D45104B" w14:textId="77777777" w:rsidR="00174558" w:rsidRDefault="00000000">
      <w:pPr>
        <w:pStyle w:val="BodyText"/>
        <w:ind w:left="1389"/>
      </w:pPr>
      <w:proofErr w:type="gramStart"/>
      <w:r>
        <w:rPr>
          <w:color w:val="231F20"/>
        </w:rPr>
        <w:t>Subsequent</w:t>
      </w:r>
      <w:r>
        <w:rPr>
          <w:color w:val="231F20"/>
          <w:spacing w:val="28"/>
        </w:rPr>
        <w:t xml:space="preserve"> </w:t>
      </w:r>
      <w:r>
        <w:rPr>
          <w:color w:val="231F20"/>
        </w:rPr>
        <w:t>to</w:t>
      </w:r>
      <w:proofErr w:type="gramEnd"/>
      <w:r>
        <w:rPr>
          <w:color w:val="231F20"/>
          <w:spacing w:val="28"/>
        </w:rPr>
        <w:t xml:space="preserve"> </w:t>
      </w:r>
      <w:r>
        <w:rPr>
          <w:color w:val="231F20"/>
        </w:rPr>
        <w:t>initial</w:t>
      </w:r>
      <w:r>
        <w:rPr>
          <w:color w:val="231F20"/>
          <w:spacing w:val="28"/>
        </w:rPr>
        <w:t xml:space="preserve"> </w:t>
      </w:r>
      <w:r>
        <w:rPr>
          <w:color w:val="231F20"/>
        </w:rPr>
        <w:t>recognition,</w:t>
      </w:r>
      <w:r>
        <w:rPr>
          <w:color w:val="231F20"/>
          <w:spacing w:val="28"/>
        </w:rPr>
        <w:t xml:space="preserve"> </w:t>
      </w:r>
      <w:r>
        <w:rPr>
          <w:color w:val="231F20"/>
        </w:rPr>
        <w:t>these</w:t>
      </w:r>
      <w:r>
        <w:rPr>
          <w:color w:val="231F20"/>
          <w:spacing w:val="28"/>
        </w:rPr>
        <w:t xml:space="preserve"> </w:t>
      </w:r>
      <w:r>
        <w:rPr>
          <w:color w:val="231F20"/>
        </w:rPr>
        <w:t>assets</w:t>
      </w:r>
      <w:r>
        <w:rPr>
          <w:color w:val="231F20"/>
          <w:spacing w:val="28"/>
        </w:rPr>
        <w:t xml:space="preserve"> </w:t>
      </w:r>
      <w:r>
        <w:rPr>
          <w:color w:val="231F20"/>
        </w:rPr>
        <w:t>are</w:t>
      </w:r>
      <w:r>
        <w:rPr>
          <w:color w:val="231F20"/>
          <w:spacing w:val="28"/>
        </w:rPr>
        <w:t xml:space="preserve"> </w:t>
      </w:r>
      <w:r>
        <w:rPr>
          <w:color w:val="231F20"/>
        </w:rPr>
        <w:t>carried</w:t>
      </w:r>
      <w:r>
        <w:rPr>
          <w:color w:val="231F20"/>
          <w:spacing w:val="28"/>
        </w:rPr>
        <w:t xml:space="preserve"> </w:t>
      </w:r>
      <w:r>
        <w:rPr>
          <w:color w:val="231F20"/>
        </w:rPr>
        <w:t>at</w:t>
      </w:r>
      <w:r>
        <w:rPr>
          <w:color w:val="231F20"/>
          <w:spacing w:val="28"/>
        </w:rPr>
        <w:t xml:space="preserve"> </w:t>
      </w:r>
      <w:proofErr w:type="spellStart"/>
      <w:r>
        <w:rPr>
          <w:color w:val="231F20"/>
        </w:rPr>
        <w:t>amortised</w:t>
      </w:r>
      <w:proofErr w:type="spellEnd"/>
      <w:r>
        <w:rPr>
          <w:color w:val="231F20"/>
          <w:spacing w:val="28"/>
        </w:rPr>
        <w:t xml:space="preserve"> </w:t>
      </w:r>
      <w:r>
        <w:rPr>
          <w:color w:val="231F20"/>
        </w:rPr>
        <w:t>cost</w:t>
      </w:r>
      <w:r>
        <w:rPr>
          <w:color w:val="231F20"/>
          <w:spacing w:val="28"/>
        </w:rPr>
        <w:t xml:space="preserve"> </w:t>
      </w:r>
      <w:r>
        <w:rPr>
          <w:color w:val="231F20"/>
        </w:rPr>
        <w:t>using</w:t>
      </w:r>
      <w:r>
        <w:rPr>
          <w:color w:val="231F20"/>
          <w:spacing w:val="28"/>
        </w:rPr>
        <w:t xml:space="preserve"> </w:t>
      </w:r>
      <w:r>
        <w:rPr>
          <w:color w:val="231F20"/>
        </w:rPr>
        <w:t>the</w:t>
      </w:r>
      <w:r>
        <w:rPr>
          <w:color w:val="231F20"/>
          <w:spacing w:val="28"/>
        </w:rPr>
        <w:t xml:space="preserve"> </w:t>
      </w:r>
      <w:r>
        <w:rPr>
          <w:color w:val="231F20"/>
        </w:rPr>
        <w:t>effective</w:t>
      </w:r>
      <w:r>
        <w:rPr>
          <w:color w:val="231F20"/>
          <w:spacing w:val="28"/>
        </w:rPr>
        <w:t xml:space="preserve"> </w:t>
      </w:r>
      <w:r>
        <w:rPr>
          <w:color w:val="231F20"/>
        </w:rPr>
        <w:t>interest</w:t>
      </w:r>
      <w:r>
        <w:rPr>
          <w:color w:val="231F20"/>
          <w:spacing w:val="26"/>
        </w:rPr>
        <w:t xml:space="preserve"> </w:t>
      </w:r>
      <w:r>
        <w:rPr>
          <w:color w:val="231F20"/>
        </w:rPr>
        <w:t>rate method less provision for impairment.</w:t>
      </w:r>
    </w:p>
    <w:p w14:paraId="6D45104C" w14:textId="77777777" w:rsidR="00174558" w:rsidRDefault="00174558">
      <w:pPr>
        <w:pStyle w:val="BodyText"/>
        <w:spacing w:before="10"/>
        <w:rPr>
          <w:sz w:val="19"/>
        </w:rPr>
      </w:pPr>
    </w:p>
    <w:p w14:paraId="6D45104D" w14:textId="77777777" w:rsidR="00174558" w:rsidRDefault="00000000">
      <w:pPr>
        <w:pStyle w:val="BodyText"/>
        <w:spacing w:before="1"/>
        <w:ind w:left="1389" w:right="172"/>
      </w:pPr>
      <w:r>
        <w:rPr>
          <w:color w:val="231F20"/>
        </w:rPr>
        <w:t xml:space="preserve">Interest income, foreign exchange gains or losses and impairment are </w:t>
      </w:r>
      <w:proofErr w:type="spellStart"/>
      <w:r>
        <w:rPr>
          <w:color w:val="231F20"/>
        </w:rPr>
        <w:t>recognised</w:t>
      </w:r>
      <w:proofErr w:type="spellEnd"/>
      <w:r>
        <w:rPr>
          <w:color w:val="231F20"/>
        </w:rPr>
        <w:t xml:space="preserve"> in profit or loss.</w:t>
      </w:r>
      <w:r>
        <w:rPr>
          <w:color w:val="231F20"/>
          <w:spacing w:val="40"/>
        </w:rPr>
        <w:t xml:space="preserve"> </w:t>
      </w:r>
      <w:r>
        <w:rPr>
          <w:color w:val="231F20"/>
        </w:rPr>
        <w:t xml:space="preserve">Gain or loss on derecognition is </w:t>
      </w:r>
      <w:proofErr w:type="spellStart"/>
      <w:r>
        <w:rPr>
          <w:color w:val="231F20"/>
        </w:rPr>
        <w:t>recognised</w:t>
      </w:r>
      <w:proofErr w:type="spellEnd"/>
      <w:r>
        <w:rPr>
          <w:color w:val="231F20"/>
        </w:rPr>
        <w:t xml:space="preserve"> in profit or loss.</w:t>
      </w:r>
    </w:p>
    <w:p w14:paraId="6D45104E" w14:textId="77777777" w:rsidR="00174558" w:rsidRDefault="00174558">
      <w:pPr>
        <w:pStyle w:val="BodyText"/>
        <w:spacing w:before="10"/>
        <w:rPr>
          <w:sz w:val="24"/>
        </w:rPr>
      </w:pPr>
    </w:p>
    <w:p w14:paraId="6D45104F" w14:textId="77777777" w:rsidR="00174558" w:rsidRDefault="00000000">
      <w:pPr>
        <w:ind w:left="1389"/>
        <w:rPr>
          <w:i/>
          <w:sz w:val="18"/>
        </w:rPr>
      </w:pPr>
      <w:r>
        <w:rPr>
          <w:i/>
          <w:color w:val="231F20"/>
          <w:sz w:val="18"/>
        </w:rPr>
        <w:t>Financial</w:t>
      </w:r>
      <w:r>
        <w:rPr>
          <w:i/>
          <w:color w:val="231F20"/>
          <w:spacing w:val="1"/>
          <w:sz w:val="18"/>
        </w:rPr>
        <w:t xml:space="preserve"> </w:t>
      </w:r>
      <w:r>
        <w:rPr>
          <w:i/>
          <w:color w:val="231F20"/>
          <w:sz w:val="18"/>
        </w:rPr>
        <w:t>assets</w:t>
      </w:r>
      <w:r>
        <w:rPr>
          <w:i/>
          <w:color w:val="231F20"/>
          <w:spacing w:val="1"/>
          <w:sz w:val="18"/>
        </w:rPr>
        <w:t xml:space="preserve"> </w:t>
      </w:r>
      <w:r>
        <w:rPr>
          <w:i/>
          <w:color w:val="231F20"/>
          <w:sz w:val="18"/>
        </w:rPr>
        <w:t>through</w:t>
      </w:r>
      <w:r>
        <w:rPr>
          <w:i/>
          <w:color w:val="231F20"/>
          <w:spacing w:val="1"/>
          <w:sz w:val="18"/>
        </w:rPr>
        <w:t xml:space="preserve"> </w:t>
      </w:r>
      <w:r>
        <w:rPr>
          <w:i/>
          <w:color w:val="231F20"/>
          <w:sz w:val="18"/>
        </w:rPr>
        <w:t>profit</w:t>
      </w:r>
      <w:r>
        <w:rPr>
          <w:i/>
          <w:color w:val="231F20"/>
          <w:spacing w:val="1"/>
          <w:sz w:val="18"/>
        </w:rPr>
        <w:t xml:space="preserve"> </w:t>
      </w:r>
      <w:r>
        <w:rPr>
          <w:i/>
          <w:color w:val="231F20"/>
          <w:sz w:val="18"/>
        </w:rPr>
        <w:t>or</w:t>
      </w:r>
      <w:r>
        <w:rPr>
          <w:i/>
          <w:color w:val="231F20"/>
          <w:spacing w:val="1"/>
          <w:sz w:val="18"/>
        </w:rPr>
        <w:t xml:space="preserve"> </w:t>
      </w:r>
      <w:r>
        <w:rPr>
          <w:i/>
          <w:color w:val="231F20"/>
          <w:spacing w:val="-4"/>
          <w:sz w:val="18"/>
        </w:rPr>
        <w:t>loss</w:t>
      </w:r>
    </w:p>
    <w:p w14:paraId="6D451050" w14:textId="77777777" w:rsidR="00174558" w:rsidRDefault="00174558">
      <w:pPr>
        <w:pStyle w:val="BodyText"/>
        <w:spacing w:before="11"/>
        <w:rPr>
          <w:i/>
          <w:sz w:val="19"/>
        </w:rPr>
      </w:pPr>
    </w:p>
    <w:p w14:paraId="6D451051" w14:textId="77777777" w:rsidR="00174558" w:rsidRDefault="00000000">
      <w:pPr>
        <w:pStyle w:val="BodyText"/>
        <w:ind w:left="1389"/>
      </w:pPr>
      <w:r>
        <w:rPr>
          <w:color w:val="231F20"/>
        </w:rPr>
        <w:t>All</w:t>
      </w:r>
      <w:r>
        <w:rPr>
          <w:color w:val="231F20"/>
          <w:spacing w:val="29"/>
        </w:rPr>
        <w:t xml:space="preserve"> </w:t>
      </w:r>
      <w:r>
        <w:rPr>
          <w:color w:val="231F20"/>
        </w:rPr>
        <w:t>financial</w:t>
      </w:r>
      <w:r>
        <w:rPr>
          <w:color w:val="231F20"/>
          <w:spacing w:val="30"/>
        </w:rPr>
        <w:t xml:space="preserve"> </w:t>
      </w:r>
      <w:r>
        <w:rPr>
          <w:color w:val="231F20"/>
        </w:rPr>
        <w:t>assets</w:t>
      </w:r>
      <w:r>
        <w:rPr>
          <w:color w:val="231F20"/>
          <w:spacing w:val="30"/>
        </w:rPr>
        <w:t xml:space="preserve"> </w:t>
      </w:r>
      <w:r>
        <w:rPr>
          <w:color w:val="231F20"/>
        </w:rPr>
        <w:t>not</w:t>
      </w:r>
      <w:r>
        <w:rPr>
          <w:color w:val="231F20"/>
          <w:spacing w:val="29"/>
        </w:rPr>
        <w:t xml:space="preserve"> </w:t>
      </w:r>
      <w:r>
        <w:rPr>
          <w:color w:val="231F20"/>
        </w:rPr>
        <w:t>classified</w:t>
      </w:r>
      <w:r>
        <w:rPr>
          <w:color w:val="231F20"/>
          <w:spacing w:val="30"/>
        </w:rPr>
        <w:t xml:space="preserve"> </w:t>
      </w:r>
      <w:r>
        <w:rPr>
          <w:color w:val="231F20"/>
        </w:rPr>
        <w:t>as</w:t>
      </w:r>
      <w:r>
        <w:rPr>
          <w:color w:val="231F20"/>
          <w:spacing w:val="30"/>
        </w:rPr>
        <w:t xml:space="preserve"> </w:t>
      </w:r>
      <w:r>
        <w:rPr>
          <w:color w:val="231F20"/>
        </w:rPr>
        <w:t>measured</w:t>
      </w:r>
      <w:r>
        <w:rPr>
          <w:color w:val="231F20"/>
          <w:spacing w:val="29"/>
        </w:rPr>
        <w:t xml:space="preserve"> </w:t>
      </w:r>
      <w:r>
        <w:rPr>
          <w:color w:val="231F20"/>
        </w:rPr>
        <w:t>at</w:t>
      </w:r>
      <w:r>
        <w:rPr>
          <w:color w:val="231F20"/>
          <w:spacing w:val="29"/>
        </w:rPr>
        <w:t xml:space="preserve"> </w:t>
      </w:r>
      <w:proofErr w:type="spellStart"/>
      <w:r>
        <w:rPr>
          <w:color w:val="231F20"/>
        </w:rPr>
        <w:t>amortised</w:t>
      </w:r>
      <w:proofErr w:type="spellEnd"/>
      <w:r>
        <w:rPr>
          <w:color w:val="231F20"/>
          <w:spacing w:val="29"/>
        </w:rPr>
        <w:t xml:space="preserve"> </w:t>
      </w:r>
      <w:r>
        <w:rPr>
          <w:color w:val="231F20"/>
        </w:rPr>
        <w:t>cost</w:t>
      </w:r>
      <w:r>
        <w:rPr>
          <w:color w:val="231F20"/>
          <w:spacing w:val="30"/>
        </w:rPr>
        <w:t xml:space="preserve"> </w:t>
      </w:r>
      <w:r>
        <w:rPr>
          <w:color w:val="231F20"/>
        </w:rPr>
        <w:t>or</w:t>
      </w:r>
      <w:r>
        <w:rPr>
          <w:color w:val="231F20"/>
          <w:spacing w:val="29"/>
        </w:rPr>
        <w:t xml:space="preserve"> </w:t>
      </w:r>
      <w:r>
        <w:rPr>
          <w:color w:val="231F20"/>
        </w:rPr>
        <w:t>fair</w:t>
      </w:r>
      <w:r>
        <w:rPr>
          <w:color w:val="231F20"/>
          <w:spacing w:val="29"/>
        </w:rPr>
        <w:t xml:space="preserve"> </w:t>
      </w:r>
      <w:r>
        <w:rPr>
          <w:color w:val="231F20"/>
        </w:rPr>
        <w:t>value</w:t>
      </w:r>
      <w:r>
        <w:rPr>
          <w:color w:val="231F20"/>
          <w:spacing w:val="27"/>
        </w:rPr>
        <w:t xml:space="preserve"> </w:t>
      </w:r>
      <w:r>
        <w:rPr>
          <w:color w:val="231F20"/>
        </w:rPr>
        <w:t>through</w:t>
      </w:r>
      <w:r>
        <w:rPr>
          <w:color w:val="231F20"/>
          <w:spacing w:val="27"/>
        </w:rPr>
        <w:t xml:space="preserve"> </w:t>
      </w:r>
      <w:r>
        <w:rPr>
          <w:color w:val="231F20"/>
        </w:rPr>
        <w:t>other</w:t>
      </w:r>
      <w:r>
        <w:rPr>
          <w:color w:val="231F20"/>
          <w:spacing w:val="27"/>
        </w:rPr>
        <w:t xml:space="preserve"> </w:t>
      </w:r>
      <w:r>
        <w:rPr>
          <w:color w:val="231F20"/>
        </w:rPr>
        <w:t>comprehensive income as described above are measured at FVTPL.</w:t>
      </w:r>
    </w:p>
    <w:p w14:paraId="6D451052" w14:textId="77777777" w:rsidR="00174558" w:rsidRDefault="00174558">
      <w:pPr>
        <w:pStyle w:val="BodyText"/>
        <w:spacing w:before="10"/>
        <w:rPr>
          <w:sz w:val="24"/>
        </w:rPr>
      </w:pPr>
    </w:p>
    <w:p w14:paraId="6D451053" w14:textId="77777777" w:rsidR="00174558" w:rsidRDefault="00000000">
      <w:pPr>
        <w:pStyle w:val="BodyText"/>
        <w:spacing w:before="1"/>
        <w:ind w:left="1389"/>
      </w:pPr>
      <w:r>
        <w:rPr>
          <w:color w:val="231F20"/>
        </w:rPr>
        <w:t>Net</w:t>
      </w:r>
      <w:r>
        <w:rPr>
          <w:color w:val="231F20"/>
          <w:spacing w:val="1"/>
        </w:rPr>
        <w:t xml:space="preserve"> </w:t>
      </w:r>
      <w:r>
        <w:rPr>
          <w:color w:val="231F20"/>
        </w:rPr>
        <w:t>gains</w:t>
      </w:r>
      <w:r>
        <w:rPr>
          <w:color w:val="231F20"/>
          <w:spacing w:val="1"/>
        </w:rPr>
        <w:t xml:space="preserve"> </w:t>
      </w:r>
      <w:r>
        <w:rPr>
          <w:color w:val="231F20"/>
        </w:rPr>
        <w:t>or</w:t>
      </w:r>
      <w:r>
        <w:rPr>
          <w:color w:val="231F20"/>
          <w:spacing w:val="1"/>
        </w:rPr>
        <w:t xml:space="preserve"> </w:t>
      </w:r>
      <w:r>
        <w:rPr>
          <w:color w:val="231F20"/>
        </w:rPr>
        <w:t>losses,</w:t>
      </w:r>
      <w:r>
        <w:rPr>
          <w:color w:val="231F20"/>
          <w:spacing w:val="1"/>
        </w:rPr>
        <w:t xml:space="preserve"> </w:t>
      </w:r>
      <w:r>
        <w:rPr>
          <w:color w:val="231F20"/>
        </w:rPr>
        <w:t>including</w:t>
      </w:r>
      <w:r>
        <w:rPr>
          <w:color w:val="231F20"/>
          <w:spacing w:val="1"/>
        </w:rPr>
        <w:t xml:space="preserve"> </w:t>
      </w:r>
      <w:r>
        <w:rPr>
          <w:color w:val="231F20"/>
        </w:rPr>
        <w:t>any</w:t>
      </w:r>
      <w:r>
        <w:rPr>
          <w:color w:val="231F20"/>
          <w:spacing w:val="1"/>
        </w:rPr>
        <w:t xml:space="preserve"> </w:t>
      </w:r>
      <w:r>
        <w:rPr>
          <w:color w:val="231F20"/>
        </w:rPr>
        <w:t>interest</w:t>
      </w:r>
      <w:r>
        <w:rPr>
          <w:color w:val="231F20"/>
          <w:spacing w:val="1"/>
        </w:rPr>
        <w:t xml:space="preserve"> </w:t>
      </w:r>
      <w:r>
        <w:rPr>
          <w:color w:val="231F20"/>
        </w:rPr>
        <w:t>or</w:t>
      </w:r>
      <w:r>
        <w:rPr>
          <w:color w:val="231F20"/>
          <w:spacing w:val="1"/>
        </w:rPr>
        <w:t xml:space="preserve"> </w:t>
      </w:r>
      <w:r>
        <w:rPr>
          <w:color w:val="231F20"/>
        </w:rPr>
        <w:t>dividend</w:t>
      </w:r>
      <w:r>
        <w:rPr>
          <w:color w:val="231F20"/>
          <w:spacing w:val="1"/>
        </w:rPr>
        <w:t xml:space="preserve"> </w:t>
      </w:r>
      <w:r>
        <w:rPr>
          <w:color w:val="231F20"/>
        </w:rPr>
        <w:t>income</w:t>
      </w:r>
      <w:r>
        <w:rPr>
          <w:color w:val="231F20"/>
          <w:spacing w:val="1"/>
        </w:rPr>
        <w:t xml:space="preserve"> </w:t>
      </w:r>
      <w:r>
        <w:rPr>
          <w:color w:val="231F20"/>
        </w:rPr>
        <w:t>are</w:t>
      </w:r>
      <w:r>
        <w:rPr>
          <w:color w:val="231F20"/>
          <w:spacing w:val="1"/>
        </w:rPr>
        <w:t xml:space="preserve"> </w:t>
      </w:r>
      <w:proofErr w:type="spellStart"/>
      <w:r>
        <w:rPr>
          <w:color w:val="231F20"/>
        </w:rPr>
        <w:t>recognised</w:t>
      </w:r>
      <w:proofErr w:type="spellEnd"/>
      <w:r>
        <w:rPr>
          <w:color w:val="231F20"/>
          <w:spacing w:val="1"/>
        </w:rPr>
        <w:t xml:space="preserve"> </w:t>
      </w:r>
      <w:r>
        <w:rPr>
          <w:color w:val="231F20"/>
        </w:rPr>
        <w:t>in</w:t>
      </w:r>
      <w:r>
        <w:rPr>
          <w:color w:val="231F20"/>
          <w:spacing w:val="1"/>
        </w:rPr>
        <w:t xml:space="preserve"> </w:t>
      </w:r>
      <w:r>
        <w:rPr>
          <w:color w:val="231F20"/>
        </w:rPr>
        <w:t>profit</w:t>
      </w:r>
      <w:r>
        <w:rPr>
          <w:color w:val="231F20"/>
          <w:spacing w:val="1"/>
        </w:rPr>
        <w:t xml:space="preserve"> </w:t>
      </w:r>
      <w:r>
        <w:rPr>
          <w:color w:val="231F20"/>
        </w:rPr>
        <w:t>or</w:t>
      </w:r>
      <w:r>
        <w:rPr>
          <w:color w:val="231F20"/>
          <w:spacing w:val="1"/>
        </w:rPr>
        <w:t xml:space="preserve"> </w:t>
      </w:r>
      <w:r>
        <w:rPr>
          <w:color w:val="231F20"/>
          <w:spacing w:val="-2"/>
        </w:rPr>
        <w:t>loss.</w:t>
      </w:r>
    </w:p>
    <w:p w14:paraId="6D451054" w14:textId="77777777" w:rsidR="00174558" w:rsidRDefault="00174558">
      <w:pPr>
        <w:pStyle w:val="BodyText"/>
        <w:spacing w:before="10"/>
        <w:rPr>
          <w:sz w:val="24"/>
        </w:rPr>
      </w:pPr>
    </w:p>
    <w:p w14:paraId="6D451055" w14:textId="77777777" w:rsidR="00174558" w:rsidRDefault="00000000">
      <w:pPr>
        <w:spacing w:before="1"/>
        <w:ind w:left="1389"/>
        <w:rPr>
          <w:i/>
          <w:sz w:val="18"/>
        </w:rPr>
      </w:pPr>
      <w:r>
        <w:rPr>
          <w:i/>
          <w:color w:val="231F20"/>
          <w:sz w:val="18"/>
        </w:rPr>
        <w:t>Impairment</w:t>
      </w:r>
      <w:r>
        <w:rPr>
          <w:i/>
          <w:color w:val="231F20"/>
          <w:spacing w:val="1"/>
          <w:sz w:val="18"/>
        </w:rPr>
        <w:t xml:space="preserve"> </w:t>
      </w:r>
      <w:r>
        <w:rPr>
          <w:i/>
          <w:color w:val="231F20"/>
          <w:sz w:val="18"/>
        </w:rPr>
        <w:t>of</w:t>
      </w:r>
      <w:r>
        <w:rPr>
          <w:i/>
          <w:color w:val="231F20"/>
          <w:spacing w:val="1"/>
          <w:sz w:val="18"/>
        </w:rPr>
        <w:t xml:space="preserve"> </w:t>
      </w:r>
      <w:r>
        <w:rPr>
          <w:i/>
          <w:color w:val="231F20"/>
          <w:sz w:val="18"/>
        </w:rPr>
        <w:t>financial</w:t>
      </w:r>
      <w:r>
        <w:rPr>
          <w:i/>
          <w:color w:val="231F20"/>
          <w:spacing w:val="1"/>
          <w:sz w:val="18"/>
        </w:rPr>
        <w:t xml:space="preserve"> </w:t>
      </w:r>
      <w:r>
        <w:rPr>
          <w:i/>
          <w:color w:val="231F20"/>
          <w:spacing w:val="-2"/>
          <w:sz w:val="18"/>
        </w:rPr>
        <w:t>assets</w:t>
      </w:r>
    </w:p>
    <w:p w14:paraId="6D451056" w14:textId="77777777" w:rsidR="00174558" w:rsidRDefault="00174558">
      <w:pPr>
        <w:pStyle w:val="BodyText"/>
        <w:spacing w:before="11"/>
        <w:rPr>
          <w:i/>
          <w:sz w:val="19"/>
        </w:rPr>
      </w:pPr>
    </w:p>
    <w:p w14:paraId="6D451057" w14:textId="77777777" w:rsidR="00174558" w:rsidRDefault="00000000">
      <w:pPr>
        <w:pStyle w:val="BodyText"/>
        <w:ind w:left="1389"/>
      </w:pPr>
      <w:r>
        <w:rPr>
          <w:color w:val="231F20"/>
        </w:rPr>
        <w:t>Impairment</w:t>
      </w:r>
      <w:r>
        <w:rPr>
          <w:color w:val="231F20"/>
          <w:spacing w:val="1"/>
        </w:rPr>
        <w:t xml:space="preserve"> </w:t>
      </w:r>
      <w:r>
        <w:rPr>
          <w:color w:val="231F20"/>
        </w:rPr>
        <w:t>of</w:t>
      </w:r>
      <w:r>
        <w:rPr>
          <w:color w:val="231F20"/>
          <w:spacing w:val="1"/>
        </w:rPr>
        <w:t xml:space="preserve"> </w:t>
      </w:r>
      <w:r>
        <w:rPr>
          <w:color w:val="231F20"/>
        </w:rPr>
        <w:t>financial</w:t>
      </w:r>
      <w:r>
        <w:rPr>
          <w:color w:val="231F20"/>
          <w:spacing w:val="1"/>
        </w:rPr>
        <w:t xml:space="preserve"> </w:t>
      </w:r>
      <w:r>
        <w:rPr>
          <w:color w:val="231F20"/>
        </w:rPr>
        <w:t>assets</w:t>
      </w:r>
      <w:r>
        <w:rPr>
          <w:color w:val="231F20"/>
          <w:spacing w:val="1"/>
        </w:rPr>
        <w:t xml:space="preserve"> </w:t>
      </w:r>
      <w:r>
        <w:rPr>
          <w:color w:val="231F20"/>
        </w:rPr>
        <w:t>is</w:t>
      </w:r>
      <w:r>
        <w:rPr>
          <w:color w:val="231F20"/>
          <w:spacing w:val="1"/>
        </w:rPr>
        <w:t xml:space="preserve"> </w:t>
      </w:r>
      <w:proofErr w:type="spellStart"/>
      <w:r>
        <w:rPr>
          <w:color w:val="231F20"/>
        </w:rPr>
        <w:t>recognised</w:t>
      </w:r>
      <w:proofErr w:type="spellEnd"/>
      <w:r>
        <w:rPr>
          <w:color w:val="231F20"/>
          <w:spacing w:val="1"/>
        </w:rPr>
        <w:t xml:space="preserve"> </w:t>
      </w:r>
      <w:r>
        <w:rPr>
          <w:color w:val="231F20"/>
        </w:rPr>
        <w:t>on</w:t>
      </w:r>
      <w:r>
        <w:rPr>
          <w:color w:val="231F20"/>
          <w:spacing w:val="1"/>
        </w:rPr>
        <w:t xml:space="preserve"> </w:t>
      </w:r>
      <w:r>
        <w:rPr>
          <w:color w:val="231F20"/>
        </w:rPr>
        <w:t>an</w:t>
      </w:r>
      <w:r>
        <w:rPr>
          <w:color w:val="231F20"/>
          <w:spacing w:val="1"/>
        </w:rPr>
        <w:t xml:space="preserve"> </w:t>
      </w:r>
      <w:r>
        <w:rPr>
          <w:color w:val="231F20"/>
        </w:rPr>
        <w:t>expected</w:t>
      </w:r>
      <w:r>
        <w:rPr>
          <w:color w:val="231F20"/>
          <w:spacing w:val="1"/>
        </w:rPr>
        <w:t xml:space="preserve"> </w:t>
      </w:r>
      <w:r>
        <w:rPr>
          <w:color w:val="231F20"/>
        </w:rPr>
        <w:t>credit</w:t>
      </w:r>
      <w:r>
        <w:rPr>
          <w:color w:val="231F20"/>
          <w:spacing w:val="1"/>
        </w:rPr>
        <w:t xml:space="preserve"> </w:t>
      </w:r>
      <w:r>
        <w:rPr>
          <w:color w:val="231F20"/>
        </w:rPr>
        <w:t>loss</w:t>
      </w:r>
      <w:r>
        <w:rPr>
          <w:color w:val="231F20"/>
          <w:spacing w:val="1"/>
        </w:rPr>
        <w:t xml:space="preserve"> </w:t>
      </w:r>
      <w:r>
        <w:rPr>
          <w:color w:val="231F20"/>
        </w:rPr>
        <w:t>(ECL)</w:t>
      </w:r>
      <w:r>
        <w:rPr>
          <w:color w:val="231F20"/>
          <w:spacing w:val="1"/>
        </w:rPr>
        <w:t xml:space="preserve"> </w:t>
      </w:r>
      <w:r>
        <w:rPr>
          <w:color w:val="231F20"/>
        </w:rPr>
        <w:t>basis</w:t>
      </w:r>
      <w:r>
        <w:rPr>
          <w:color w:val="231F20"/>
          <w:spacing w:val="1"/>
        </w:rPr>
        <w:t xml:space="preserve"> </w:t>
      </w:r>
      <w:r>
        <w:rPr>
          <w:color w:val="231F20"/>
        </w:rPr>
        <w:t>for</w:t>
      </w:r>
      <w:r>
        <w:rPr>
          <w:color w:val="231F20"/>
          <w:spacing w:val="1"/>
        </w:rPr>
        <w:t xml:space="preserve"> </w:t>
      </w:r>
      <w:r>
        <w:rPr>
          <w:color w:val="231F20"/>
        </w:rPr>
        <w:t>the</w:t>
      </w:r>
      <w:r>
        <w:rPr>
          <w:color w:val="231F20"/>
          <w:spacing w:val="1"/>
        </w:rPr>
        <w:t xml:space="preserve"> </w:t>
      </w:r>
      <w:r>
        <w:rPr>
          <w:color w:val="231F20"/>
        </w:rPr>
        <w:t>following</w:t>
      </w:r>
      <w:r>
        <w:rPr>
          <w:color w:val="231F20"/>
          <w:spacing w:val="1"/>
        </w:rPr>
        <w:t xml:space="preserve"> </w:t>
      </w:r>
      <w:r>
        <w:rPr>
          <w:color w:val="231F20"/>
          <w:spacing w:val="-2"/>
        </w:rPr>
        <w:t>assets:</w:t>
      </w:r>
    </w:p>
    <w:p w14:paraId="6D451058" w14:textId="77777777" w:rsidR="00174558" w:rsidRDefault="00174558">
      <w:pPr>
        <w:pStyle w:val="BodyText"/>
        <w:spacing w:before="6"/>
        <w:rPr>
          <w:sz w:val="25"/>
        </w:rPr>
      </w:pPr>
    </w:p>
    <w:p w14:paraId="6D451059" w14:textId="77777777" w:rsidR="00174558" w:rsidRDefault="00000000">
      <w:pPr>
        <w:pStyle w:val="ListParagraph"/>
        <w:numPr>
          <w:ilvl w:val="1"/>
          <w:numId w:val="3"/>
        </w:numPr>
        <w:tabs>
          <w:tab w:val="left" w:pos="1955"/>
        </w:tabs>
        <w:ind w:left="1955" w:hanging="566"/>
        <w:rPr>
          <w:sz w:val="18"/>
        </w:rPr>
      </w:pPr>
      <w:r>
        <w:rPr>
          <w:color w:val="231F20"/>
          <w:sz w:val="18"/>
        </w:rPr>
        <w:t>financial</w:t>
      </w:r>
      <w:r>
        <w:rPr>
          <w:color w:val="231F20"/>
          <w:spacing w:val="1"/>
          <w:sz w:val="18"/>
        </w:rPr>
        <w:t xml:space="preserve"> </w:t>
      </w:r>
      <w:r>
        <w:rPr>
          <w:color w:val="231F20"/>
          <w:sz w:val="18"/>
        </w:rPr>
        <w:t>assets</w:t>
      </w:r>
      <w:r>
        <w:rPr>
          <w:color w:val="231F20"/>
          <w:spacing w:val="1"/>
          <w:sz w:val="18"/>
        </w:rPr>
        <w:t xml:space="preserve"> </w:t>
      </w:r>
      <w:r>
        <w:rPr>
          <w:color w:val="231F20"/>
          <w:sz w:val="18"/>
        </w:rPr>
        <w:t>measured</w:t>
      </w:r>
      <w:r>
        <w:rPr>
          <w:color w:val="231F20"/>
          <w:spacing w:val="1"/>
          <w:sz w:val="18"/>
        </w:rPr>
        <w:t xml:space="preserve"> </w:t>
      </w:r>
      <w:r>
        <w:rPr>
          <w:color w:val="231F20"/>
          <w:sz w:val="18"/>
        </w:rPr>
        <w:t>at</w:t>
      </w:r>
      <w:r>
        <w:rPr>
          <w:color w:val="231F20"/>
          <w:spacing w:val="1"/>
          <w:sz w:val="18"/>
        </w:rPr>
        <w:t xml:space="preserve"> </w:t>
      </w:r>
      <w:proofErr w:type="spellStart"/>
      <w:r>
        <w:rPr>
          <w:color w:val="231F20"/>
          <w:sz w:val="18"/>
        </w:rPr>
        <w:t>amortised</w:t>
      </w:r>
      <w:proofErr w:type="spellEnd"/>
      <w:r>
        <w:rPr>
          <w:color w:val="231F20"/>
          <w:spacing w:val="1"/>
          <w:sz w:val="18"/>
        </w:rPr>
        <w:t xml:space="preserve"> </w:t>
      </w:r>
      <w:proofErr w:type="gramStart"/>
      <w:r>
        <w:rPr>
          <w:color w:val="231F20"/>
          <w:spacing w:val="-4"/>
          <w:sz w:val="18"/>
        </w:rPr>
        <w:t>cost</w:t>
      </w:r>
      <w:proofErr w:type="gramEnd"/>
    </w:p>
    <w:p w14:paraId="6D45105A" w14:textId="77777777" w:rsidR="00174558" w:rsidRDefault="00174558">
      <w:pPr>
        <w:rPr>
          <w:sz w:val="18"/>
        </w:rPr>
        <w:sectPr w:rsidR="00174558">
          <w:pgSz w:w="11900" w:h="16840"/>
          <w:pgMar w:top="1580" w:right="800" w:bottom="1200" w:left="580" w:header="1020" w:footer="949" w:gutter="0"/>
          <w:cols w:space="720"/>
        </w:sectPr>
      </w:pPr>
    </w:p>
    <w:p w14:paraId="6D45105B" w14:textId="77777777" w:rsidR="00174558" w:rsidRDefault="00174558">
      <w:pPr>
        <w:pStyle w:val="BodyText"/>
        <w:spacing w:before="5"/>
        <w:rPr>
          <w:sz w:val="21"/>
        </w:rPr>
      </w:pPr>
    </w:p>
    <w:p w14:paraId="6D45105C" w14:textId="77777777" w:rsidR="00174558" w:rsidRDefault="00000000">
      <w:pPr>
        <w:pStyle w:val="Heading1"/>
      </w:pPr>
      <w:r>
        <w:rPr>
          <w:color w:val="231F20"/>
        </w:rPr>
        <w:t>Notes</w:t>
      </w:r>
      <w:r>
        <w:rPr>
          <w:color w:val="231F20"/>
          <w:spacing w:val="-2"/>
        </w:rPr>
        <w:t xml:space="preserve"> </w:t>
      </w:r>
      <w:r>
        <w:rPr>
          <w:color w:val="231F20"/>
        </w:rPr>
        <w:t>to</w:t>
      </w:r>
      <w:r>
        <w:rPr>
          <w:color w:val="231F20"/>
          <w:spacing w:val="-1"/>
        </w:rPr>
        <w:t xml:space="preserve"> </w:t>
      </w:r>
      <w:r>
        <w:rPr>
          <w:color w:val="231F20"/>
        </w:rPr>
        <w:t>the</w:t>
      </w:r>
      <w:r>
        <w:rPr>
          <w:color w:val="231F20"/>
          <w:spacing w:val="-2"/>
        </w:rPr>
        <w:t xml:space="preserve"> </w:t>
      </w:r>
      <w:r>
        <w:rPr>
          <w:color w:val="231F20"/>
        </w:rPr>
        <w:t>Financial</w:t>
      </w:r>
      <w:r>
        <w:rPr>
          <w:color w:val="231F20"/>
          <w:spacing w:val="-1"/>
        </w:rPr>
        <w:t xml:space="preserve"> </w:t>
      </w:r>
      <w:r>
        <w:rPr>
          <w:color w:val="231F20"/>
          <w:spacing w:val="-2"/>
        </w:rPr>
        <w:t>Statements</w:t>
      </w:r>
    </w:p>
    <w:p w14:paraId="6D45105D" w14:textId="77777777" w:rsidR="00174558" w:rsidRDefault="00000000">
      <w:pPr>
        <w:pStyle w:val="Heading3"/>
      </w:pPr>
      <w:r>
        <w:rPr>
          <w:color w:val="231F20"/>
        </w:rPr>
        <w:t>For</w:t>
      </w:r>
      <w:r>
        <w:rPr>
          <w:color w:val="231F20"/>
          <w:spacing w:val="-3"/>
        </w:rPr>
        <w:t xml:space="preserve"> </w:t>
      </w:r>
      <w:r>
        <w:rPr>
          <w:color w:val="231F20"/>
        </w:rPr>
        <w:t>the</w:t>
      </w:r>
      <w:r>
        <w:rPr>
          <w:color w:val="231F20"/>
          <w:spacing w:val="-2"/>
        </w:rPr>
        <w:t xml:space="preserve"> </w:t>
      </w:r>
      <w:r>
        <w:rPr>
          <w:color w:val="231F20"/>
        </w:rPr>
        <w:t>Year</w:t>
      </w:r>
      <w:r>
        <w:rPr>
          <w:color w:val="231F20"/>
          <w:spacing w:val="-3"/>
        </w:rPr>
        <w:t xml:space="preserve"> </w:t>
      </w:r>
      <w:r>
        <w:rPr>
          <w:color w:val="231F20"/>
        </w:rPr>
        <w:t>Ended</w:t>
      </w:r>
      <w:r>
        <w:rPr>
          <w:color w:val="231F20"/>
          <w:spacing w:val="-2"/>
        </w:rPr>
        <w:t xml:space="preserve"> </w:t>
      </w:r>
      <w:r>
        <w:rPr>
          <w:color w:val="231F20"/>
        </w:rPr>
        <w:t>30</w:t>
      </w:r>
      <w:r>
        <w:rPr>
          <w:color w:val="231F20"/>
          <w:spacing w:val="-2"/>
        </w:rPr>
        <w:t xml:space="preserve"> </w:t>
      </w:r>
      <w:r>
        <w:rPr>
          <w:color w:val="231F20"/>
        </w:rPr>
        <w:t>June</w:t>
      </w:r>
      <w:r>
        <w:rPr>
          <w:color w:val="231F20"/>
          <w:spacing w:val="-2"/>
        </w:rPr>
        <w:t xml:space="preserve"> </w:t>
      </w:r>
      <w:r>
        <w:rPr>
          <w:color w:val="231F20"/>
          <w:spacing w:val="-4"/>
        </w:rPr>
        <w:t>2023</w:t>
      </w:r>
    </w:p>
    <w:p w14:paraId="6D45105E" w14:textId="77777777" w:rsidR="00174558" w:rsidRDefault="00174558">
      <w:pPr>
        <w:pStyle w:val="BodyText"/>
        <w:rPr>
          <w:b/>
          <w:sz w:val="24"/>
        </w:rPr>
      </w:pPr>
    </w:p>
    <w:p w14:paraId="6D45105F" w14:textId="77777777" w:rsidR="00174558" w:rsidRDefault="00174558">
      <w:pPr>
        <w:pStyle w:val="BodyText"/>
        <w:rPr>
          <w:b/>
          <w:sz w:val="34"/>
        </w:rPr>
      </w:pPr>
    </w:p>
    <w:p w14:paraId="6D451060" w14:textId="77777777" w:rsidR="00174558" w:rsidRDefault="00000000">
      <w:pPr>
        <w:pStyle w:val="Heading4"/>
        <w:tabs>
          <w:tab w:val="left" w:pos="823"/>
        </w:tabs>
        <w:ind w:left="429"/>
      </w:pPr>
      <w:r>
        <w:rPr>
          <w:color w:val="231F20"/>
          <w:spacing w:val="-10"/>
        </w:rPr>
        <w:t>2</w:t>
      </w:r>
      <w:r>
        <w:rPr>
          <w:color w:val="231F20"/>
        </w:rPr>
        <w:tab/>
        <w:t>Summary</w:t>
      </w:r>
      <w:r>
        <w:rPr>
          <w:color w:val="231F20"/>
          <w:spacing w:val="-9"/>
        </w:rPr>
        <w:t xml:space="preserve"> </w:t>
      </w:r>
      <w:r>
        <w:rPr>
          <w:color w:val="231F20"/>
        </w:rPr>
        <w:t xml:space="preserve">of Significant Accounting Policies </w:t>
      </w:r>
      <w:r>
        <w:rPr>
          <w:color w:val="231F20"/>
          <w:spacing w:val="-2"/>
        </w:rPr>
        <w:t>(cont'd)</w:t>
      </w:r>
    </w:p>
    <w:p w14:paraId="6D451061" w14:textId="77777777" w:rsidR="00174558" w:rsidRDefault="00174558">
      <w:pPr>
        <w:pStyle w:val="BodyText"/>
        <w:rPr>
          <w:b/>
          <w:sz w:val="25"/>
        </w:rPr>
      </w:pPr>
    </w:p>
    <w:p w14:paraId="6D451062" w14:textId="77777777" w:rsidR="00174558" w:rsidRDefault="00000000">
      <w:pPr>
        <w:pStyle w:val="ListParagraph"/>
        <w:numPr>
          <w:ilvl w:val="0"/>
          <w:numId w:val="2"/>
        </w:numPr>
        <w:tabs>
          <w:tab w:val="left" w:pos="1389"/>
        </w:tabs>
        <w:spacing w:line="595" w:lineRule="auto"/>
        <w:ind w:right="6554"/>
        <w:rPr>
          <w:b/>
          <w:sz w:val="18"/>
        </w:rPr>
      </w:pPr>
      <w:r>
        <w:rPr>
          <w:b/>
          <w:color w:val="231F20"/>
          <w:sz w:val="18"/>
        </w:rPr>
        <w:t>Financial</w:t>
      </w:r>
      <w:r>
        <w:rPr>
          <w:b/>
          <w:color w:val="231F20"/>
          <w:spacing w:val="-15"/>
          <w:sz w:val="18"/>
        </w:rPr>
        <w:t xml:space="preserve"> </w:t>
      </w:r>
      <w:r>
        <w:rPr>
          <w:b/>
          <w:color w:val="231F20"/>
          <w:sz w:val="18"/>
        </w:rPr>
        <w:t>instruments</w:t>
      </w:r>
      <w:r>
        <w:rPr>
          <w:b/>
          <w:color w:val="231F20"/>
          <w:spacing w:val="-12"/>
          <w:sz w:val="18"/>
        </w:rPr>
        <w:t xml:space="preserve"> </w:t>
      </w:r>
      <w:r>
        <w:rPr>
          <w:b/>
          <w:color w:val="231F20"/>
          <w:sz w:val="18"/>
        </w:rPr>
        <w:t>(cont'd) Financial assets (cont'd)</w:t>
      </w:r>
    </w:p>
    <w:p w14:paraId="6D451063" w14:textId="77777777" w:rsidR="00174558" w:rsidRDefault="00000000">
      <w:pPr>
        <w:pStyle w:val="BodyText"/>
        <w:spacing w:line="192" w:lineRule="exact"/>
        <w:ind w:left="1389"/>
        <w:jc w:val="both"/>
      </w:pPr>
      <w:r>
        <w:rPr>
          <w:color w:val="231F20"/>
        </w:rPr>
        <w:t>When</w:t>
      </w:r>
      <w:r>
        <w:rPr>
          <w:color w:val="231F20"/>
          <w:spacing w:val="63"/>
        </w:rPr>
        <w:t xml:space="preserve"> </w:t>
      </w:r>
      <w:r>
        <w:rPr>
          <w:color w:val="231F20"/>
        </w:rPr>
        <w:t>determining</w:t>
      </w:r>
      <w:r>
        <w:rPr>
          <w:color w:val="231F20"/>
          <w:spacing w:val="65"/>
        </w:rPr>
        <w:t xml:space="preserve"> </w:t>
      </w:r>
      <w:r>
        <w:rPr>
          <w:color w:val="231F20"/>
        </w:rPr>
        <w:t>whether</w:t>
      </w:r>
      <w:r>
        <w:rPr>
          <w:color w:val="231F20"/>
          <w:spacing w:val="66"/>
        </w:rPr>
        <w:t xml:space="preserve"> </w:t>
      </w:r>
      <w:r>
        <w:rPr>
          <w:color w:val="231F20"/>
        </w:rPr>
        <w:t>the</w:t>
      </w:r>
      <w:r>
        <w:rPr>
          <w:color w:val="231F20"/>
          <w:spacing w:val="65"/>
        </w:rPr>
        <w:t xml:space="preserve"> </w:t>
      </w:r>
      <w:r>
        <w:rPr>
          <w:color w:val="231F20"/>
        </w:rPr>
        <w:t>credit</w:t>
      </w:r>
      <w:r>
        <w:rPr>
          <w:color w:val="231F20"/>
          <w:spacing w:val="66"/>
        </w:rPr>
        <w:t xml:space="preserve"> </w:t>
      </w:r>
      <w:r>
        <w:rPr>
          <w:color w:val="231F20"/>
        </w:rPr>
        <w:t>risk</w:t>
      </w:r>
      <w:r>
        <w:rPr>
          <w:color w:val="231F20"/>
          <w:spacing w:val="66"/>
        </w:rPr>
        <w:t xml:space="preserve"> </w:t>
      </w:r>
      <w:r>
        <w:rPr>
          <w:color w:val="231F20"/>
        </w:rPr>
        <w:t>of</w:t>
      </w:r>
      <w:r>
        <w:rPr>
          <w:color w:val="231F20"/>
          <w:spacing w:val="66"/>
        </w:rPr>
        <w:t xml:space="preserve"> </w:t>
      </w:r>
      <w:r>
        <w:rPr>
          <w:color w:val="231F20"/>
        </w:rPr>
        <w:t>a</w:t>
      </w:r>
      <w:r>
        <w:rPr>
          <w:color w:val="231F20"/>
          <w:spacing w:val="65"/>
        </w:rPr>
        <w:t xml:space="preserve"> </w:t>
      </w:r>
      <w:r>
        <w:rPr>
          <w:color w:val="231F20"/>
        </w:rPr>
        <w:t>financial</w:t>
      </w:r>
      <w:r>
        <w:rPr>
          <w:color w:val="231F20"/>
          <w:spacing w:val="66"/>
        </w:rPr>
        <w:t xml:space="preserve"> </w:t>
      </w:r>
      <w:r>
        <w:rPr>
          <w:color w:val="231F20"/>
        </w:rPr>
        <w:t>assets</w:t>
      </w:r>
      <w:r>
        <w:rPr>
          <w:color w:val="231F20"/>
          <w:spacing w:val="67"/>
        </w:rPr>
        <w:t xml:space="preserve"> </w:t>
      </w:r>
      <w:r>
        <w:rPr>
          <w:color w:val="231F20"/>
        </w:rPr>
        <w:t>has</w:t>
      </w:r>
      <w:r>
        <w:rPr>
          <w:color w:val="231F20"/>
          <w:spacing w:val="63"/>
        </w:rPr>
        <w:t xml:space="preserve"> </w:t>
      </w:r>
      <w:r>
        <w:rPr>
          <w:color w:val="231F20"/>
        </w:rPr>
        <w:t>increased</w:t>
      </w:r>
      <w:r>
        <w:rPr>
          <w:color w:val="231F20"/>
          <w:spacing w:val="64"/>
        </w:rPr>
        <w:t xml:space="preserve"> </w:t>
      </w:r>
      <w:r>
        <w:rPr>
          <w:color w:val="231F20"/>
        </w:rPr>
        <w:t>significantly</w:t>
      </w:r>
      <w:r>
        <w:rPr>
          <w:color w:val="231F20"/>
          <w:spacing w:val="63"/>
        </w:rPr>
        <w:t xml:space="preserve"> </w:t>
      </w:r>
      <w:r>
        <w:rPr>
          <w:color w:val="231F20"/>
        </w:rPr>
        <w:t>since</w:t>
      </w:r>
      <w:r>
        <w:rPr>
          <w:color w:val="231F20"/>
          <w:spacing w:val="64"/>
        </w:rPr>
        <w:t xml:space="preserve"> </w:t>
      </w:r>
      <w:r>
        <w:rPr>
          <w:color w:val="231F20"/>
          <w:spacing w:val="-2"/>
        </w:rPr>
        <w:t>initial</w:t>
      </w:r>
    </w:p>
    <w:p w14:paraId="6D451064" w14:textId="77777777" w:rsidR="00174558" w:rsidRDefault="00000000">
      <w:pPr>
        <w:pStyle w:val="BodyText"/>
        <w:ind w:left="1389" w:right="179"/>
        <w:jc w:val="both"/>
      </w:pPr>
      <w:r>
        <w:rPr>
          <w:color w:val="231F20"/>
        </w:rPr>
        <w:t xml:space="preserve">recognition and when estimating ECL, the Company </w:t>
      </w:r>
      <w:proofErr w:type="gramStart"/>
      <w:r>
        <w:rPr>
          <w:color w:val="231F20"/>
        </w:rPr>
        <w:t>considers</w:t>
      </w:r>
      <w:proofErr w:type="gramEnd"/>
      <w:r>
        <w:rPr>
          <w:color w:val="231F20"/>
        </w:rPr>
        <w:t xml:space="preserve"> reasonable and supportable information that is relevant and available without undue cost or effort.</w:t>
      </w:r>
      <w:r>
        <w:rPr>
          <w:color w:val="231F20"/>
          <w:spacing w:val="40"/>
        </w:rPr>
        <w:t xml:space="preserve"> </w:t>
      </w:r>
      <w:r>
        <w:rPr>
          <w:color w:val="231F20"/>
        </w:rPr>
        <w:t>This includes both quantitative and qualitative information and analysis based on the Company's historical experience and informed credit assessment and including forward looking information.</w:t>
      </w:r>
    </w:p>
    <w:p w14:paraId="6D451065" w14:textId="77777777" w:rsidR="00174558" w:rsidRDefault="00174558">
      <w:pPr>
        <w:pStyle w:val="BodyText"/>
        <w:spacing w:before="9"/>
        <w:rPr>
          <w:sz w:val="24"/>
        </w:rPr>
      </w:pPr>
    </w:p>
    <w:p w14:paraId="6D451066" w14:textId="77777777" w:rsidR="00174558" w:rsidRDefault="00000000">
      <w:pPr>
        <w:pStyle w:val="BodyText"/>
        <w:ind w:left="1389" w:right="177"/>
        <w:jc w:val="both"/>
      </w:pPr>
      <w:r>
        <w:rPr>
          <w:color w:val="231F20"/>
        </w:rPr>
        <w:t>The Company uses the presumption that an asset which is more than 30 days past due has seen a significant increase in credit risk.</w:t>
      </w:r>
    </w:p>
    <w:p w14:paraId="6D451067" w14:textId="77777777" w:rsidR="00174558" w:rsidRDefault="00174558">
      <w:pPr>
        <w:pStyle w:val="BodyText"/>
        <w:spacing w:before="10"/>
        <w:rPr>
          <w:sz w:val="24"/>
        </w:rPr>
      </w:pPr>
    </w:p>
    <w:p w14:paraId="6D451068" w14:textId="77777777" w:rsidR="00174558" w:rsidRDefault="00000000">
      <w:pPr>
        <w:pStyle w:val="BodyText"/>
        <w:ind w:left="1389"/>
        <w:jc w:val="both"/>
      </w:pPr>
      <w:r>
        <w:rPr>
          <w:color w:val="231F20"/>
        </w:rPr>
        <w:t>The Company</w:t>
      </w:r>
      <w:r>
        <w:rPr>
          <w:color w:val="231F20"/>
          <w:spacing w:val="-1"/>
        </w:rPr>
        <w:t xml:space="preserve"> </w:t>
      </w:r>
      <w:r>
        <w:rPr>
          <w:color w:val="231F20"/>
        </w:rPr>
        <w:t>uses</w:t>
      </w:r>
      <w:r>
        <w:rPr>
          <w:color w:val="231F20"/>
          <w:spacing w:val="1"/>
        </w:rPr>
        <w:t xml:space="preserve"> </w:t>
      </w:r>
      <w:r>
        <w:rPr>
          <w:color w:val="231F20"/>
        </w:rPr>
        <w:t>the</w:t>
      </w:r>
      <w:r>
        <w:rPr>
          <w:color w:val="231F20"/>
          <w:spacing w:val="1"/>
        </w:rPr>
        <w:t xml:space="preserve"> </w:t>
      </w:r>
      <w:r>
        <w:rPr>
          <w:color w:val="231F20"/>
        </w:rPr>
        <w:t>presumption</w:t>
      </w:r>
      <w:r>
        <w:rPr>
          <w:color w:val="231F20"/>
          <w:spacing w:val="1"/>
        </w:rPr>
        <w:t xml:space="preserve"> </w:t>
      </w:r>
      <w:r>
        <w:rPr>
          <w:color w:val="231F20"/>
        </w:rPr>
        <w:t>that</w:t>
      </w:r>
      <w:r>
        <w:rPr>
          <w:color w:val="231F20"/>
          <w:spacing w:val="1"/>
        </w:rPr>
        <w:t xml:space="preserve"> </w:t>
      </w:r>
      <w:r>
        <w:rPr>
          <w:color w:val="231F20"/>
        </w:rPr>
        <w:t>a</w:t>
      </w:r>
      <w:r>
        <w:rPr>
          <w:color w:val="231F20"/>
          <w:spacing w:val="1"/>
        </w:rPr>
        <w:t xml:space="preserve"> </w:t>
      </w:r>
      <w:r>
        <w:rPr>
          <w:color w:val="231F20"/>
        </w:rPr>
        <w:t>financial</w:t>
      </w:r>
      <w:r>
        <w:rPr>
          <w:color w:val="231F20"/>
          <w:spacing w:val="1"/>
        </w:rPr>
        <w:t xml:space="preserve"> </w:t>
      </w:r>
      <w:r>
        <w:rPr>
          <w:color w:val="231F20"/>
        </w:rPr>
        <w:t>asset</w:t>
      </w:r>
      <w:r>
        <w:rPr>
          <w:color w:val="231F20"/>
          <w:spacing w:val="1"/>
        </w:rPr>
        <w:t xml:space="preserve"> </w:t>
      </w:r>
      <w:r>
        <w:rPr>
          <w:color w:val="231F20"/>
        </w:rPr>
        <w:t>is</w:t>
      </w:r>
      <w:r>
        <w:rPr>
          <w:color w:val="231F20"/>
          <w:spacing w:val="1"/>
        </w:rPr>
        <w:t xml:space="preserve"> </w:t>
      </w:r>
      <w:r>
        <w:rPr>
          <w:color w:val="231F20"/>
        </w:rPr>
        <w:t>in</w:t>
      </w:r>
      <w:r>
        <w:rPr>
          <w:color w:val="231F20"/>
          <w:spacing w:val="1"/>
        </w:rPr>
        <w:t xml:space="preserve"> </w:t>
      </w:r>
      <w:r>
        <w:rPr>
          <w:color w:val="231F20"/>
        </w:rPr>
        <w:t>default</w:t>
      </w:r>
      <w:r>
        <w:rPr>
          <w:color w:val="231F20"/>
          <w:spacing w:val="1"/>
        </w:rPr>
        <w:t xml:space="preserve"> </w:t>
      </w:r>
      <w:r>
        <w:rPr>
          <w:color w:val="231F20"/>
          <w:spacing w:val="-2"/>
        </w:rPr>
        <w:t>when:</w:t>
      </w:r>
    </w:p>
    <w:p w14:paraId="6D451069" w14:textId="77777777" w:rsidR="00174558" w:rsidRDefault="00174558">
      <w:pPr>
        <w:pStyle w:val="BodyText"/>
        <w:spacing w:before="7"/>
        <w:rPr>
          <w:sz w:val="25"/>
        </w:rPr>
      </w:pPr>
    </w:p>
    <w:p w14:paraId="6D45106A" w14:textId="77777777" w:rsidR="00174558" w:rsidRDefault="00000000">
      <w:pPr>
        <w:pStyle w:val="ListParagraph"/>
        <w:numPr>
          <w:ilvl w:val="1"/>
          <w:numId w:val="2"/>
        </w:numPr>
        <w:tabs>
          <w:tab w:val="left" w:pos="1955"/>
        </w:tabs>
        <w:spacing w:line="264" w:lineRule="auto"/>
        <w:ind w:right="178"/>
        <w:rPr>
          <w:sz w:val="18"/>
        </w:rPr>
      </w:pPr>
      <w:r>
        <w:rPr>
          <w:color w:val="231F20"/>
          <w:sz w:val="18"/>
        </w:rPr>
        <w:t>the</w:t>
      </w:r>
      <w:r>
        <w:rPr>
          <w:color w:val="231F20"/>
          <w:spacing w:val="27"/>
          <w:sz w:val="18"/>
        </w:rPr>
        <w:t xml:space="preserve"> </w:t>
      </w:r>
      <w:r>
        <w:rPr>
          <w:color w:val="231F20"/>
          <w:sz w:val="18"/>
        </w:rPr>
        <w:t>other</w:t>
      </w:r>
      <w:r>
        <w:rPr>
          <w:color w:val="231F20"/>
          <w:spacing w:val="27"/>
          <w:sz w:val="18"/>
        </w:rPr>
        <w:t xml:space="preserve"> </w:t>
      </w:r>
      <w:r>
        <w:rPr>
          <w:color w:val="231F20"/>
          <w:sz w:val="18"/>
        </w:rPr>
        <w:t>party</w:t>
      </w:r>
      <w:r>
        <w:rPr>
          <w:color w:val="231F20"/>
          <w:spacing w:val="26"/>
          <w:sz w:val="18"/>
        </w:rPr>
        <w:t xml:space="preserve"> </w:t>
      </w:r>
      <w:r>
        <w:rPr>
          <w:color w:val="231F20"/>
          <w:sz w:val="18"/>
        </w:rPr>
        <w:t>is</w:t>
      </w:r>
      <w:r>
        <w:rPr>
          <w:color w:val="231F20"/>
          <w:spacing w:val="27"/>
          <w:sz w:val="18"/>
        </w:rPr>
        <w:t xml:space="preserve"> </w:t>
      </w:r>
      <w:r>
        <w:rPr>
          <w:color w:val="231F20"/>
          <w:sz w:val="18"/>
        </w:rPr>
        <w:t>unlikely</w:t>
      </w:r>
      <w:r>
        <w:rPr>
          <w:color w:val="231F20"/>
          <w:spacing w:val="27"/>
          <w:sz w:val="18"/>
        </w:rPr>
        <w:t xml:space="preserve"> </w:t>
      </w:r>
      <w:r>
        <w:rPr>
          <w:color w:val="231F20"/>
          <w:sz w:val="18"/>
        </w:rPr>
        <w:t>to</w:t>
      </w:r>
      <w:r>
        <w:rPr>
          <w:color w:val="231F20"/>
          <w:spacing w:val="27"/>
          <w:sz w:val="18"/>
        </w:rPr>
        <w:t xml:space="preserve"> </w:t>
      </w:r>
      <w:r>
        <w:rPr>
          <w:color w:val="231F20"/>
          <w:sz w:val="18"/>
        </w:rPr>
        <w:t>pay</w:t>
      </w:r>
      <w:r>
        <w:rPr>
          <w:color w:val="231F20"/>
          <w:spacing w:val="26"/>
          <w:sz w:val="18"/>
        </w:rPr>
        <w:t xml:space="preserve"> </w:t>
      </w:r>
      <w:r>
        <w:rPr>
          <w:color w:val="231F20"/>
          <w:sz w:val="18"/>
        </w:rPr>
        <w:t>its</w:t>
      </w:r>
      <w:r>
        <w:rPr>
          <w:color w:val="231F20"/>
          <w:spacing w:val="27"/>
          <w:sz w:val="18"/>
        </w:rPr>
        <w:t xml:space="preserve"> </w:t>
      </w:r>
      <w:r>
        <w:rPr>
          <w:color w:val="231F20"/>
          <w:sz w:val="18"/>
        </w:rPr>
        <w:t>credit</w:t>
      </w:r>
      <w:r>
        <w:rPr>
          <w:color w:val="231F20"/>
          <w:spacing w:val="27"/>
          <w:sz w:val="18"/>
        </w:rPr>
        <w:t xml:space="preserve"> </w:t>
      </w:r>
      <w:r>
        <w:rPr>
          <w:color w:val="231F20"/>
          <w:sz w:val="18"/>
        </w:rPr>
        <w:t>obligations</w:t>
      </w:r>
      <w:r>
        <w:rPr>
          <w:color w:val="231F20"/>
          <w:spacing w:val="28"/>
          <w:sz w:val="18"/>
        </w:rPr>
        <w:t xml:space="preserve"> </w:t>
      </w:r>
      <w:r>
        <w:rPr>
          <w:color w:val="231F20"/>
          <w:sz w:val="18"/>
        </w:rPr>
        <w:t>to</w:t>
      </w:r>
      <w:r>
        <w:rPr>
          <w:color w:val="231F20"/>
          <w:spacing w:val="27"/>
          <w:sz w:val="18"/>
        </w:rPr>
        <w:t xml:space="preserve"> </w:t>
      </w:r>
      <w:r>
        <w:rPr>
          <w:color w:val="231F20"/>
          <w:sz w:val="18"/>
        </w:rPr>
        <w:t>the</w:t>
      </w:r>
      <w:r>
        <w:rPr>
          <w:color w:val="231F20"/>
          <w:spacing w:val="27"/>
          <w:sz w:val="18"/>
        </w:rPr>
        <w:t xml:space="preserve"> </w:t>
      </w:r>
      <w:r>
        <w:rPr>
          <w:color w:val="231F20"/>
          <w:sz w:val="18"/>
        </w:rPr>
        <w:t>Company</w:t>
      </w:r>
      <w:r>
        <w:rPr>
          <w:color w:val="231F20"/>
          <w:spacing w:val="25"/>
          <w:sz w:val="18"/>
        </w:rPr>
        <w:t xml:space="preserve"> </w:t>
      </w:r>
      <w:r>
        <w:rPr>
          <w:color w:val="231F20"/>
          <w:sz w:val="18"/>
        </w:rPr>
        <w:t>in</w:t>
      </w:r>
      <w:r>
        <w:rPr>
          <w:color w:val="231F20"/>
          <w:spacing w:val="25"/>
          <w:sz w:val="18"/>
        </w:rPr>
        <w:t xml:space="preserve"> </w:t>
      </w:r>
      <w:r>
        <w:rPr>
          <w:color w:val="231F20"/>
          <w:sz w:val="18"/>
        </w:rPr>
        <w:t>full,</w:t>
      </w:r>
      <w:r>
        <w:rPr>
          <w:color w:val="231F20"/>
          <w:spacing w:val="25"/>
          <w:sz w:val="18"/>
        </w:rPr>
        <w:t xml:space="preserve"> </w:t>
      </w:r>
      <w:r>
        <w:rPr>
          <w:color w:val="231F20"/>
          <w:sz w:val="18"/>
        </w:rPr>
        <w:t>without</w:t>
      </w:r>
      <w:r>
        <w:rPr>
          <w:color w:val="231F20"/>
          <w:spacing w:val="24"/>
          <w:sz w:val="18"/>
        </w:rPr>
        <w:t xml:space="preserve"> </w:t>
      </w:r>
      <w:r>
        <w:rPr>
          <w:color w:val="231F20"/>
          <w:sz w:val="18"/>
        </w:rPr>
        <w:t>recourse</w:t>
      </w:r>
      <w:r>
        <w:rPr>
          <w:color w:val="231F20"/>
          <w:spacing w:val="25"/>
          <w:sz w:val="18"/>
        </w:rPr>
        <w:t xml:space="preserve"> </w:t>
      </w:r>
      <w:r>
        <w:rPr>
          <w:color w:val="231F20"/>
          <w:sz w:val="18"/>
        </w:rPr>
        <w:t>to</w:t>
      </w:r>
      <w:r>
        <w:rPr>
          <w:color w:val="231F20"/>
          <w:spacing w:val="24"/>
          <w:sz w:val="18"/>
        </w:rPr>
        <w:t xml:space="preserve"> </w:t>
      </w:r>
      <w:r>
        <w:rPr>
          <w:color w:val="231F20"/>
          <w:sz w:val="18"/>
        </w:rPr>
        <w:t xml:space="preserve">the Company to actions such as </w:t>
      </w:r>
      <w:proofErr w:type="spellStart"/>
      <w:r>
        <w:rPr>
          <w:color w:val="231F20"/>
          <w:sz w:val="18"/>
        </w:rPr>
        <w:t>realising</w:t>
      </w:r>
      <w:proofErr w:type="spellEnd"/>
      <w:r>
        <w:rPr>
          <w:color w:val="231F20"/>
          <w:sz w:val="18"/>
        </w:rPr>
        <w:t xml:space="preserve"> security (if any is held); or</w:t>
      </w:r>
    </w:p>
    <w:p w14:paraId="6D45106B" w14:textId="77777777" w:rsidR="00174558" w:rsidRDefault="00174558">
      <w:pPr>
        <w:pStyle w:val="BodyText"/>
        <w:spacing w:before="10"/>
        <w:rPr>
          <w:sz w:val="23"/>
        </w:rPr>
      </w:pPr>
    </w:p>
    <w:p w14:paraId="6D45106C" w14:textId="77777777" w:rsidR="00174558" w:rsidRDefault="00000000">
      <w:pPr>
        <w:pStyle w:val="ListParagraph"/>
        <w:numPr>
          <w:ilvl w:val="1"/>
          <w:numId w:val="2"/>
        </w:numPr>
        <w:tabs>
          <w:tab w:val="left" w:pos="1955"/>
        </w:tabs>
        <w:ind w:hanging="566"/>
        <w:rPr>
          <w:sz w:val="18"/>
        </w:rPr>
      </w:pPr>
      <w:r>
        <w:rPr>
          <w:color w:val="231F20"/>
          <w:sz w:val="18"/>
        </w:rPr>
        <w:t>the</w:t>
      </w:r>
      <w:r>
        <w:rPr>
          <w:color w:val="231F20"/>
          <w:spacing w:val="1"/>
          <w:sz w:val="18"/>
        </w:rPr>
        <w:t xml:space="preserve"> </w:t>
      </w:r>
      <w:r>
        <w:rPr>
          <w:color w:val="231F20"/>
          <w:sz w:val="18"/>
        </w:rPr>
        <w:t>financial</w:t>
      </w:r>
      <w:r>
        <w:rPr>
          <w:color w:val="231F20"/>
          <w:spacing w:val="1"/>
          <w:sz w:val="18"/>
        </w:rPr>
        <w:t xml:space="preserve"> </w:t>
      </w:r>
      <w:r>
        <w:rPr>
          <w:color w:val="231F20"/>
          <w:sz w:val="18"/>
        </w:rPr>
        <w:t>assets</w:t>
      </w:r>
      <w:r>
        <w:rPr>
          <w:color w:val="231F20"/>
          <w:spacing w:val="1"/>
          <w:sz w:val="18"/>
        </w:rPr>
        <w:t xml:space="preserve"> </w:t>
      </w:r>
      <w:proofErr w:type="gramStart"/>
      <w:r>
        <w:rPr>
          <w:color w:val="231F20"/>
          <w:sz w:val="18"/>
        </w:rPr>
        <w:t>is</w:t>
      </w:r>
      <w:proofErr w:type="gramEnd"/>
      <w:r>
        <w:rPr>
          <w:color w:val="231F20"/>
          <w:spacing w:val="1"/>
          <w:sz w:val="18"/>
        </w:rPr>
        <w:t xml:space="preserve"> </w:t>
      </w:r>
      <w:r>
        <w:rPr>
          <w:color w:val="231F20"/>
          <w:sz w:val="18"/>
        </w:rPr>
        <w:t>more</w:t>
      </w:r>
      <w:r>
        <w:rPr>
          <w:color w:val="231F20"/>
          <w:spacing w:val="1"/>
          <w:sz w:val="18"/>
        </w:rPr>
        <w:t xml:space="preserve"> </w:t>
      </w:r>
      <w:r>
        <w:rPr>
          <w:color w:val="231F20"/>
          <w:sz w:val="18"/>
        </w:rPr>
        <w:t>than</w:t>
      </w:r>
      <w:r>
        <w:rPr>
          <w:color w:val="231F20"/>
          <w:spacing w:val="1"/>
          <w:sz w:val="18"/>
        </w:rPr>
        <w:t xml:space="preserve"> </w:t>
      </w:r>
      <w:r>
        <w:rPr>
          <w:color w:val="231F20"/>
          <w:sz w:val="18"/>
        </w:rPr>
        <w:t>90</w:t>
      </w:r>
      <w:r>
        <w:rPr>
          <w:color w:val="231F20"/>
          <w:spacing w:val="1"/>
          <w:sz w:val="18"/>
        </w:rPr>
        <w:t xml:space="preserve"> </w:t>
      </w:r>
      <w:r>
        <w:rPr>
          <w:color w:val="231F20"/>
          <w:sz w:val="18"/>
        </w:rPr>
        <w:t>days</w:t>
      </w:r>
      <w:r>
        <w:rPr>
          <w:color w:val="231F20"/>
          <w:spacing w:val="1"/>
          <w:sz w:val="18"/>
        </w:rPr>
        <w:t xml:space="preserve"> </w:t>
      </w:r>
      <w:r>
        <w:rPr>
          <w:color w:val="231F20"/>
          <w:sz w:val="18"/>
        </w:rPr>
        <w:t>past</w:t>
      </w:r>
      <w:r>
        <w:rPr>
          <w:color w:val="231F20"/>
          <w:spacing w:val="1"/>
          <w:sz w:val="18"/>
        </w:rPr>
        <w:t xml:space="preserve"> </w:t>
      </w:r>
      <w:r>
        <w:rPr>
          <w:color w:val="231F20"/>
          <w:spacing w:val="-4"/>
          <w:sz w:val="18"/>
        </w:rPr>
        <w:t>due.</w:t>
      </w:r>
    </w:p>
    <w:p w14:paraId="6D45106D" w14:textId="77777777" w:rsidR="00174558" w:rsidRDefault="00174558">
      <w:pPr>
        <w:pStyle w:val="BodyText"/>
        <w:spacing w:before="2"/>
        <w:rPr>
          <w:sz w:val="25"/>
        </w:rPr>
      </w:pPr>
    </w:p>
    <w:p w14:paraId="6D45106E" w14:textId="77777777" w:rsidR="00174558" w:rsidRDefault="00000000">
      <w:pPr>
        <w:pStyle w:val="BodyText"/>
        <w:ind w:left="1389" w:right="176"/>
        <w:jc w:val="both"/>
      </w:pPr>
      <w:r>
        <w:rPr>
          <w:color w:val="231F20"/>
        </w:rPr>
        <w:t>Credit losses are measured as the present value of the difference between the cash flows due to the Company</w:t>
      </w:r>
      <w:r>
        <w:rPr>
          <w:color w:val="231F20"/>
          <w:spacing w:val="40"/>
        </w:rPr>
        <w:t xml:space="preserve"> </w:t>
      </w:r>
      <w:r>
        <w:rPr>
          <w:color w:val="231F20"/>
        </w:rPr>
        <w:t>in accordance with the contract and the cash flows expected to be received. This is applied using a probability weighted approach.</w:t>
      </w:r>
    </w:p>
    <w:p w14:paraId="6D45106F" w14:textId="77777777" w:rsidR="00174558" w:rsidRDefault="00174558">
      <w:pPr>
        <w:pStyle w:val="BodyText"/>
        <w:spacing w:before="10"/>
        <w:rPr>
          <w:sz w:val="24"/>
        </w:rPr>
      </w:pPr>
    </w:p>
    <w:p w14:paraId="6D451070" w14:textId="77777777" w:rsidR="00174558" w:rsidRDefault="00000000">
      <w:pPr>
        <w:ind w:left="1389"/>
        <w:jc w:val="both"/>
        <w:rPr>
          <w:i/>
          <w:sz w:val="18"/>
        </w:rPr>
      </w:pPr>
      <w:r>
        <w:rPr>
          <w:i/>
          <w:color w:val="231F20"/>
          <w:sz w:val="18"/>
        </w:rPr>
        <w:t>Trade</w:t>
      </w:r>
      <w:r>
        <w:rPr>
          <w:i/>
          <w:color w:val="231F20"/>
          <w:spacing w:val="1"/>
          <w:sz w:val="18"/>
        </w:rPr>
        <w:t xml:space="preserve"> </w:t>
      </w:r>
      <w:r>
        <w:rPr>
          <w:i/>
          <w:color w:val="231F20"/>
          <w:sz w:val="18"/>
        </w:rPr>
        <w:t>receivables</w:t>
      </w:r>
      <w:r>
        <w:rPr>
          <w:i/>
          <w:color w:val="231F20"/>
          <w:spacing w:val="2"/>
          <w:sz w:val="18"/>
        </w:rPr>
        <w:t xml:space="preserve"> </w:t>
      </w:r>
      <w:r>
        <w:rPr>
          <w:i/>
          <w:color w:val="231F20"/>
          <w:sz w:val="18"/>
        </w:rPr>
        <w:t>and</w:t>
      </w:r>
      <w:r>
        <w:rPr>
          <w:i/>
          <w:color w:val="231F20"/>
          <w:spacing w:val="1"/>
          <w:sz w:val="18"/>
        </w:rPr>
        <w:t xml:space="preserve"> </w:t>
      </w:r>
      <w:r>
        <w:rPr>
          <w:i/>
          <w:color w:val="231F20"/>
          <w:sz w:val="18"/>
        </w:rPr>
        <w:t>contract</w:t>
      </w:r>
      <w:r>
        <w:rPr>
          <w:i/>
          <w:color w:val="231F20"/>
          <w:spacing w:val="1"/>
          <w:sz w:val="18"/>
        </w:rPr>
        <w:t xml:space="preserve"> </w:t>
      </w:r>
      <w:r>
        <w:rPr>
          <w:i/>
          <w:color w:val="231F20"/>
          <w:spacing w:val="-2"/>
          <w:sz w:val="18"/>
        </w:rPr>
        <w:t>assets</w:t>
      </w:r>
    </w:p>
    <w:p w14:paraId="6D451071" w14:textId="77777777" w:rsidR="00174558" w:rsidRDefault="00174558">
      <w:pPr>
        <w:pStyle w:val="BodyText"/>
        <w:spacing w:before="11"/>
        <w:rPr>
          <w:i/>
          <w:sz w:val="24"/>
        </w:rPr>
      </w:pPr>
    </w:p>
    <w:p w14:paraId="6D451072" w14:textId="77777777" w:rsidR="00174558" w:rsidRDefault="00000000">
      <w:pPr>
        <w:pStyle w:val="BodyText"/>
        <w:ind w:left="1389" w:right="178"/>
        <w:jc w:val="both"/>
      </w:pPr>
      <w:r>
        <w:rPr>
          <w:color w:val="231F20"/>
        </w:rPr>
        <w:t>Impairment of trade receivables and contract assets have been determined using the simplified approach in AASB 9 which uses an estimation of lifetime expected credit losses. The Company has determined the probability of non-payment of the receivable and contract assets and multiplied this by the amount of the expected loss arising from default.</w:t>
      </w:r>
    </w:p>
    <w:p w14:paraId="6D451073" w14:textId="77777777" w:rsidR="00174558" w:rsidRDefault="00174558">
      <w:pPr>
        <w:pStyle w:val="BodyText"/>
        <w:spacing w:before="9"/>
        <w:rPr>
          <w:sz w:val="24"/>
        </w:rPr>
      </w:pPr>
    </w:p>
    <w:p w14:paraId="6D451074" w14:textId="77777777" w:rsidR="00174558" w:rsidRDefault="00000000">
      <w:pPr>
        <w:pStyle w:val="BodyText"/>
        <w:ind w:left="1389" w:right="178"/>
        <w:jc w:val="both"/>
      </w:pPr>
      <w:r>
        <w:rPr>
          <w:color w:val="231F20"/>
        </w:rPr>
        <w:t xml:space="preserve">The amount of the impairment is recorded in a separate allowance account with the loss being </w:t>
      </w:r>
      <w:proofErr w:type="spellStart"/>
      <w:r>
        <w:rPr>
          <w:color w:val="231F20"/>
        </w:rPr>
        <w:t>recognised</w:t>
      </w:r>
      <w:proofErr w:type="spellEnd"/>
      <w:r>
        <w:rPr>
          <w:color w:val="231F20"/>
        </w:rPr>
        <w:t xml:space="preserve"> in finance expense.</w:t>
      </w:r>
      <w:r>
        <w:rPr>
          <w:color w:val="231F20"/>
          <w:spacing w:val="40"/>
        </w:rPr>
        <w:t xml:space="preserve"> </w:t>
      </w:r>
      <w:r>
        <w:rPr>
          <w:color w:val="231F20"/>
        </w:rPr>
        <w:t>Once the receivable is determined to be uncollectable then the gross carrying amount is written off against the associated allowance.</w:t>
      </w:r>
    </w:p>
    <w:p w14:paraId="6D451075" w14:textId="77777777" w:rsidR="00174558" w:rsidRDefault="00174558">
      <w:pPr>
        <w:pStyle w:val="BodyText"/>
        <w:spacing w:before="10"/>
        <w:rPr>
          <w:sz w:val="24"/>
        </w:rPr>
      </w:pPr>
    </w:p>
    <w:p w14:paraId="6D451076" w14:textId="77777777" w:rsidR="00174558" w:rsidRDefault="00000000">
      <w:pPr>
        <w:pStyle w:val="BodyText"/>
        <w:ind w:left="1389" w:right="179"/>
        <w:jc w:val="both"/>
      </w:pPr>
      <w:r>
        <w:rPr>
          <w:color w:val="231F20"/>
        </w:rPr>
        <w:t xml:space="preserve">Where the Company renegotiates the terms of trade receivables due from certain customers, the new expected cash flows are discounted at the original effective interest rate and any resulting difference to the carrying value is </w:t>
      </w:r>
      <w:proofErr w:type="spellStart"/>
      <w:r>
        <w:rPr>
          <w:color w:val="231F20"/>
        </w:rPr>
        <w:t>recognised</w:t>
      </w:r>
      <w:proofErr w:type="spellEnd"/>
      <w:r>
        <w:rPr>
          <w:color w:val="231F20"/>
        </w:rPr>
        <w:t xml:space="preserve"> in profit or loss.</w:t>
      </w:r>
    </w:p>
    <w:p w14:paraId="6D451077" w14:textId="77777777" w:rsidR="00174558" w:rsidRDefault="00174558">
      <w:pPr>
        <w:pStyle w:val="BodyText"/>
        <w:spacing w:before="9"/>
        <w:rPr>
          <w:sz w:val="24"/>
        </w:rPr>
      </w:pPr>
    </w:p>
    <w:p w14:paraId="6D451078" w14:textId="77777777" w:rsidR="00174558" w:rsidRDefault="00000000">
      <w:pPr>
        <w:spacing w:before="1"/>
        <w:ind w:left="1389"/>
        <w:jc w:val="both"/>
        <w:rPr>
          <w:i/>
          <w:sz w:val="18"/>
        </w:rPr>
      </w:pPr>
      <w:r>
        <w:rPr>
          <w:i/>
          <w:color w:val="231F20"/>
          <w:sz w:val="18"/>
        </w:rPr>
        <w:t>Other</w:t>
      </w:r>
      <w:r>
        <w:rPr>
          <w:i/>
          <w:color w:val="231F20"/>
          <w:spacing w:val="1"/>
          <w:sz w:val="18"/>
        </w:rPr>
        <w:t xml:space="preserve"> </w:t>
      </w:r>
      <w:r>
        <w:rPr>
          <w:i/>
          <w:color w:val="231F20"/>
          <w:sz w:val="18"/>
        </w:rPr>
        <w:t>financial</w:t>
      </w:r>
      <w:r>
        <w:rPr>
          <w:i/>
          <w:color w:val="231F20"/>
          <w:spacing w:val="1"/>
          <w:sz w:val="18"/>
        </w:rPr>
        <w:t xml:space="preserve"> </w:t>
      </w:r>
      <w:r>
        <w:rPr>
          <w:i/>
          <w:color w:val="231F20"/>
          <w:sz w:val="18"/>
        </w:rPr>
        <w:t>assets</w:t>
      </w:r>
      <w:r>
        <w:rPr>
          <w:i/>
          <w:color w:val="231F20"/>
          <w:spacing w:val="1"/>
          <w:sz w:val="18"/>
        </w:rPr>
        <w:t xml:space="preserve"> </w:t>
      </w:r>
      <w:r>
        <w:rPr>
          <w:i/>
          <w:color w:val="231F20"/>
          <w:sz w:val="18"/>
        </w:rPr>
        <w:t>measured</w:t>
      </w:r>
      <w:r>
        <w:rPr>
          <w:i/>
          <w:color w:val="231F20"/>
          <w:spacing w:val="1"/>
          <w:sz w:val="18"/>
        </w:rPr>
        <w:t xml:space="preserve"> </w:t>
      </w:r>
      <w:r>
        <w:rPr>
          <w:i/>
          <w:color w:val="231F20"/>
          <w:sz w:val="18"/>
        </w:rPr>
        <w:t>at</w:t>
      </w:r>
      <w:r>
        <w:rPr>
          <w:i/>
          <w:color w:val="231F20"/>
          <w:spacing w:val="1"/>
          <w:sz w:val="18"/>
        </w:rPr>
        <w:t xml:space="preserve"> </w:t>
      </w:r>
      <w:proofErr w:type="spellStart"/>
      <w:r>
        <w:rPr>
          <w:i/>
          <w:color w:val="231F20"/>
          <w:sz w:val="18"/>
        </w:rPr>
        <w:t>amortised</w:t>
      </w:r>
      <w:proofErr w:type="spellEnd"/>
      <w:r>
        <w:rPr>
          <w:i/>
          <w:color w:val="231F20"/>
          <w:spacing w:val="1"/>
          <w:sz w:val="18"/>
        </w:rPr>
        <w:t xml:space="preserve"> </w:t>
      </w:r>
      <w:proofErr w:type="gramStart"/>
      <w:r>
        <w:rPr>
          <w:i/>
          <w:color w:val="231F20"/>
          <w:spacing w:val="-4"/>
          <w:sz w:val="18"/>
        </w:rPr>
        <w:t>cost</w:t>
      </w:r>
      <w:proofErr w:type="gramEnd"/>
    </w:p>
    <w:p w14:paraId="6D451079" w14:textId="77777777" w:rsidR="00174558" w:rsidRDefault="00174558">
      <w:pPr>
        <w:pStyle w:val="BodyText"/>
        <w:spacing w:before="11"/>
        <w:rPr>
          <w:i/>
          <w:sz w:val="24"/>
        </w:rPr>
      </w:pPr>
    </w:p>
    <w:p w14:paraId="6D45107A" w14:textId="77777777" w:rsidR="00174558" w:rsidRDefault="00000000">
      <w:pPr>
        <w:pStyle w:val="BodyText"/>
        <w:ind w:left="1389" w:right="177"/>
        <w:jc w:val="both"/>
      </w:pPr>
      <w:r>
        <w:rPr>
          <w:color w:val="231F20"/>
        </w:rPr>
        <w:t xml:space="preserve">Impairment of other financial assets measured at </w:t>
      </w:r>
      <w:proofErr w:type="spellStart"/>
      <w:r>
        <w:rPr>
          <w:color w:val="231F20"/>
        </w:rPr>
        <w:t>amortised</w:t>
      </w:r>
      <w:proofErr w:type="spellEnd"/>
      <w:r>
        <w:rPr>
          <w:color w:val="231F20"/>
        </w:rPr>
        <w:t xml:space="preserve"> cost are determined using the expected credit loss model in AASB 9. On initial recognition of the asset, an estimate of the expected credit losses for the next 12 months is </w:t>
      </w:r>
      <w:proofErr w:type="spellStart"/>
      <w:r>
        <w:rPr>
          <w:color w:val="231F20"/>
        </w:rPr>
        <w:t>recognised</w:t>
      </w:r>
      <w:proofErr w:type="spellEnd"/>
      <w:r>
        <w:rPr>
          <w:color w:val="231F20"/>
        </w:rPr>
        <w:t>. Where the asset has experienced significant increase in credit risk then the lifetime</w:t>
      </w:r>
      <w:r>
        <w:rPr>
          <w:color w:val="231F20"/>
          <w:spacing w:val="40"/>
        </w:rPr>
        <w:t xml:space="preserve"> </w:t>
      </w:r>
      <w:r>
        <w:rPr>
          <w:color w:val="231F20"/>
        </w:rPr>
        <w:t xml:space="preserve">losses are estimated and </w:t>
      </w:r>
      <w:proofErr w:type="spellStart"/>
      <w:r>
        <w:rPr>
          <w:color w:val="231F20"/>
        </w:rPr>
        <w:t>recognised</w:t>
      </w:r>
      <w:proofErr w:type="spellEnd"/>
      <w:r>
        <w:rPr>
          <w:color w:val="231F20"/>
        </w:rPr>
        <w:t>.</w:t>
      </w:r>
    </w:p>
    <w:p w14:paraId="6D45107B" w14:textId="77777777" w:rsidR="00174558" w:rsidRDefault="00174558">
      <w:pPr>
        <w:jc w:val="both"/>
        <w:sectPr w:rsidR="00174558">
          <w:pgSz w:w="11900" w:h="16840"/>
          <w:pgMar w:top="1580" w:right="800" w:bottom="1200" w:left="580" w:header="1020" w:footer="949" w:gutter="0"/>
          <w:cols w:space="720"/>
        </w:sectPr>
      </w:pPr>
    </w:p>
    <w:p w14:paraId="6D45107C" w14:textId="77777777" w:rsidR="00174558" w:rsidRDefault="00174558">
      <w:pPr>
        <w:pStyle w:val="BodyText"/>
        <w:spacing w:before="5"/>
        <w:rPr>
          <w:sz w:val="21"/>
        </w:rPr>
      </w:pPr>
    </w:p>
    <w:p w14:paraId="6D45107D" w14:textId="77777777" w:rsidR="00174558" w:rsidRDefault="00000000">
      <w:pPr>
        <w:pStyle w:val="Heading1"/>
      </w:pPr>
      <w:r>
        <w:rPr>
          <w:color w:val="231F20"/>
        </w:rPr>
        <w:t>Notes</w:t>
      </w:r>
      <w:r>
        <w:rPr>
          <w:color w:val="231F20"/>
          <w:spacing w:val="-2"/>
        </w:rPr>
        <w:t xml:space="preserve"> </w:t>
      </w:r>
      <w:r>
        <w:rPr>
          <w:color w:val="231F20"/>
        </w:rPr>
        <w:t>to</w:t>
      </w:r>
      <w:r>
        <w:rPr>
          <w:color w:val="231F20"/>
          <w:spacing w:val="-1"/>
        </w:rPr>
        <w:t xml:space="preserve"> </w:t>
      </w:r>
      <w:r>
        <w:rPr>
          <w:color w:val="231F20"/>
        </w:rPr>
        <w:t>the</w:t>
      </w:r>
      <w:r>
        <w:rPr>
          <w:color w:val="231F20"/>
          <w:spacing w:val="-2"/>
        </w:rPr>
        <w:t xml:space="preserve"> </w:t>
      </w:r>
      <w:r>
        <w:rPr>
          <w:color w:val="231F20"/>
        </w:rPr>
        <w:t>Financial</w:t>
      </w:r>
      <w:r>
        <w:rPr>
          <w:color w:val="231F20"/>
          <w:spacing w:val="-1"/>
        </w:rPr>
        <w:t xml:space="preserve"> </w:t>
      </w:r>
      <w:r>
        <w:rPr>
          <w:color w:val="231F20"/>
          <w:spacing w:val="-2"/>
        </w:rPr>
        <w:t>Statements</w:t>
      </w:r>
    </w:p>
    <w:p w14:paraId="6D45107E" w14:textId="77777777" w:rsidR="00174558" w:rsidRDefault="00000000">
      <w:pPr>
        <w:pStyle w:val="Heading3"/>
      </w:pPr>
      <w:r>
        <w:rPr>
          <w:color w:val="231F20"/>
        </w:rPr>
        <w:t>For</w:t>
      </w:r>
      <w:r>
        <w:rPr>
          <w:color w:val="231F20"/>
          <w:spacing w:val="-3"/>
        </w:rPr>
        <w:t xml:space="preserve"> </w:t>
      </w:r>
      <w:r>
        <w:rPr>
          <w:color w:val="231F20"/>
        </w:rPr>
        <w:t>the</w:t>
      </w:r>
      <w:r>
        <w:rPr>
          <w:color w:val="231F20"/>
          <w:spacing w:val="-2"/>
        </w:rPr>
        <w:t xml:space="preserve"> </w:t>
      </w:r>
      <w:r>
        <w:rPr>
          <w:color w:val="231F20"/>
        </w:rPr>
        <w:t>Year</w:t>
      </w:r>
      <w:r>
        <w:rPr>
          <w:color w:val="231F20"/>
          <w:spacing w:val="-3"/>
        </w:rPr>
        <w:t xml:space="preserve"> </w:t>
      </w:r>
      <w:r>
        <w:rPr>
          <w:color w:val="231F20"/>
        </w:rPr>
        <w:t>Ended</w:t>
      </w:r>
      <w:r>
        <w:rPr>
          <w:color w:val="231F20"/>
          <w:spacing w:val="-2"/>
        </w:rPr>
        <w:t xml:space="preserve"> </w:t>
      </w:r>
      <w:r>
        <w:rPr>
          <w:color w:val="231F20"/>
        </w:rPr>
        <w:t>30</w:t>
      </w:r>
      <w:r>
        <w:rPr>
          <w:color w:val="231F20"/>
          <w:spacing w:val="-2"/>
        </w:rPr>
        <w:t xml:space="preserve"> </w:t>
      </w:r>
      <w:r>
        <w:rPr>
          <w:color w:val="231F20"/>
        </w:rPr>
        <w:t>June</w:t>
      </w:r>
      <w:r>
        <w:rPr>
          <w:color w:val="231F20"/>
          <w:spacing w:val="-2"/>
        </w:rPr>
        <w:t xml:space="preserve"> </w:t>
      </w:r>
      <w:r>
        <w:rPr>
          <w:color w:val="231F20"/>
          <w:spacing w:val="-4"/>
        </w:rPr>
        <w:t>2023</w:t>
      </w:r>
    </w:p>
    <w:p w14:paraId="6D45107F" w14:textId="77777777" w:rsidR="00174558" w:rsidRDefault="00174558">
      <w:pPr>
        <w:pStyle w:val="BodyText"/>
        <w:rPr>
          <w:b/>
          <w:sz w:val="24"/>
        </w:rPr>
      </w:pPr>
    </w:p>
    <w:p w14:paraId="6D451080" w14:textId="77777777" w:rsidR="00174558" w:rsidRDefault="00174558">
      <w:pPr>
        <w:pStyle w:val="BodyText"/>
        <w:rPr>
          <w:b/>
          <w:sz w:val="34"/>
        </w:rPr>
      </w:pPr>
    </w:p>
    <w:p w14:paraId="6D451081" w14:textId="77777777" w:rsidR="00174558" w:rsidRDefault="00000000">
      <w:pPr>
        <w:pStyle w:val="Heading4"/>
        <w:tabs>
          <w:tab w:val="left" w:pos="823"/>
        </w:tabs>
        <w:ind w:left="429"/>
      </w:pPr>
      <w:r>
        <w:rPr>
          <w:color w:val="231F20"/>
          <w:spacing w:val="-10"/>
        </w:rPr>
        <w:t>2</w:t>
      </w:r>
      <w:r>
        <w:rPr>
          <w:color w:val="231F20"/>
        </w:rPr>
        <w:tab/>
        <w:t>Summary</w:t>
      </w:r>
      <w:r>
        <w:rPr>
          <w:color w:val="231F20"/>
          <w:spacing w:val="-9"/>
        </w:rPr>
        <w:t xml:space="preserve"> </w:t>
      </w:r>
      <w:r>
        <w:rPr>
          <w:color w:val="231F20"/>
        </w:rPr>
        <w:t xml:space="preserve">of Significant Accounting Policies </w:t>
      </w:r>
      <w:r>
        <w:rPr>
          <w:color w:val="231F20"/>
          <w:spacing w:val="-2"/>
        </w:rPr>
        <w:t>(cont'd)</w:t>
      </w:r>
    </w:p>
    <w:p w14:paraId="6D451082" w14:textId="77777777" w:rsidR="00174558" w:rsidRDefault="00174558">
      <w:pPr>
        <w:pStyle w:val="BodyText"/>
        <w:rPr>
          <w:b/>
          <w:sz w:val="25"/>
        </w:rPr>
      </w:pPr>
    </w:p>
    <w:p w14:paraId="6D451083" w14:textId="77777777" w:rsidR="00174558" w:rsidRDefault="00000000">
      <w:pPr>
        <w:pStyle w:val="ListParagraph"/>
        <w:numPr>
          <w:ilvl w:val="0"/>
          <w:numId w:val="1"/>
        </w:numPr>
        <w:tabs>
          <w:tab w:val="left" w:pos="1389"/>
        </w:tabs>
        <w:spacing w:line="595" w:lineRule="auto"/>
        <w:ind w:right="6554"/>
        <w:rPr>
          <w:b/>
          <w:sz w:val="18"/>
        </w:rPr>
      </w:pPr>
      <w:r>
        <w:rPr>
          <w:b/>
          <w:color w:val="231F20"/>
          <w:sz w:val="18"/>
        </w:rPr>
        <w:t>Financial</w:t>
      </w:r>
      <w:r>
        <w:rPr>
          <w:b/>
          <w:color w:val="231F20"/>
          <w:spacing w:val="-15"/>
          <w:sz w:val="18"/>
        </w:rPr>
        <w:t xml:space="preserve"> </w:t>
      </w:r>
      <w:r>
        <w:rPr>
          <w:b/>
          <w:color w:val="231F20"/>
          <w:sz w:val="18"/>
        </w:rPr>
        <w:t>instruments</w:t>
      </w:r>
      <w:r>
        <w:rPr>
          <w:b/>
          <w:color w:val="231F20"/>
          <w:spacing w:val="-12"/>
          <w:sz w:val="18"/>
        </w:rPr>
        <w:t xml:space="preserve"> </w:t>
      </w:r>
      <w:r>
        <w:rPr>
          <w:b/>
          <w:color w:val="231F20"/>
          <w:sz w:val="18"/>
        </w:rPr>
        <w:t>(cont'd) Financial liabilities</w:t>
      </w:r>
    </w:p>
    <w:p w14:paraId="6D451084" w14:textId="77777777" w:rsidR="00174558" w:rsidRDefault="00000000">
      <w:pPr>
        <w:pStyle w:val="BodyText"/>
        <w:spacing w:line="192" w:lineRule="exact"/>
        <w:ind w:left="1389"/>
        <w:jc w:val="both"/>
      </w:pPr>
      <w:r>
        <w:rPr>
          <w:color w:val="231F20"/>
        </w:rPr>
        <w:t>The</w:t>
      </w:r>
      <w:r>
        <w:rPr>
          <w:color w:val="231F20"/>
          <w:spacing w:val="1"/>
        </w:rPr>
        <w:t xml:space="preserve"> </w:t>
      </w:r>
      <w:r>
        <w:rPr>
          <w:color w:val="231F20"/>
        </w:rPr>
        <w:t>Company</w:t>
      </w:r>
      <w:r>
        <w:rPr>
          <w:color w:val="231F20"/>
          <w:spacing w:val="-1"/>
        </w:rPr>
        <w:t xml:space="preserve"> </w:t>
      </w:r>
      <w:r>
        <w:rPr>
          <w:color w:val="231F20"/>
        </w:rPr>
        <w:t>measures</w:t>
      </w:r>
      <w:r>
        <w:rPr>
          <w:color w:val="231F20"/>
          <w:spacing w:val="1"/>
        </w:rPr>
        <w:t xml:space="preserve"> </w:t>
      </w:r>
      <w:r>
        <w:rPr>
          <w:color w:val="231F20"/>
        </w:rPr>
        <w:t>all</w:t>
      </w:r>
      <w:r>
        <w:rPr>
          <w:color w:val="231F20"/>
          <w:spacing w:val="1"/>
        </w:rPr>
        <w:t xml:space="preserve"> </w:t>
      </w:r>
      <w:r>
        <w:rPr>
          <w:color w:val="231F20"/>
        </w:rPr>
        <w:t>financial</w:t>
      </w:r>
      <w:r>
        <w:rPr>
          <w:color w:val="231F20"/>
          <w:spacing w:val="2"/>
        </w:rPr>
        <w:t xml:space="preserve"> </w:t>
      </w:r>
      <w:r>
        <w:rPr>
          <w:color w:val="231F20"/>
        </w:rPr>
        <w:t>liabilities</w:t>
      </w:r>
      <w:r>
        <w:rPr>
          <w:color w:val="231F20"/>
          <w:spacing w:val="1"/>
        </w:rPr>
        <w:t xml:space="preserve"> </w:t>
      </w:r>
      <w:r>
        <w:rPr>
          <w:color w:val="231F20"/>
        </w:rPr>
        <w:t>initially</w:t>
      </w:r>
      <w:r>
        <w:rPr>
          <w:color w:val="231F20"/>
          <w:spacing w:val="1"/>
        </w:rPr>
        <w:t xml:space="preserve"> </w:t>
      </w:r>
      <w:r>
        <w:rPr>
          <w:color w:val="231F20"/>
        </w:rPr>
        <w:t>at</w:t>
      </w:r>
      <w:r>
        <w:rPr>
          <w:color w:val="231F20"/>
          <w:spacing w:val="1"/>
        </w:rPr>
        <w:t xml:space="preserve"> </w:t>
      </w:r>
      <w:r>
        <w:rPr>
          <w:color w:val="231F20"/>
        </w:rPr>
        <w:t>fair</w:t>
      </w:r>
      <w:r>
        <w:rPr>
          <w:color w:val="231F20"/>
          <w:spacing w:val="1"/>
        </w:rPr>
        <w:t xml:space="preserve"> </w:t>
      </w:r>
      <w:r>
        <w:rPr>
          <w:color w:val="231F20"/>
        </w:rPr>
        <w:t>value</w:t>
      </w:r>
      <w:r>
        <w:rPr>
          <w:color w:val="231F20"/>
          <w:spacing w:val="2"/>
        </w:rPr>
        <w:t xml:space="preserve"> </w:t>
      </w:r>
      <w:r>
        <w:rPr>
          <w:color w:val="231F20"/>
        </w:rPr>
        <w:t>less</w:t>
      </w:r>
      <w:r>
        <w:rPr>
          <w:color w:val="231F20"/>
          <w:spacing w:val="1"/>
        </w:rPr>
        <w:t xml:space="preserve"> </w:t>
      </w:r>
      <w:r>
        <w:rPr>
          <w:color w:val="231F20"/>
        </w:rPr>
        <w:t>transaction</w:t>
      </w:r>
      <w:r>
        <w:rPr>
          <w:color w:val="231F20"/>
          <w:spacing w:val="1"/>
        </w:rPr>
        <w:t xml:space="preserve"> </w:t>
      </w:r>
      <w:r>
        <w:rPr>
          <w:color w:val="231F20"/>
        </w:rPr>
        <w:t>costs,</w:t>
      </w:r>
      <w:r>
        <w:rPr>
          <w:color w:val="231F20"/>
          <w:spacing w:val="1"/>
        </w:rPr>
        <w:t xml:space="preserve"> </w:t>
      </w:r>
      <w:r>
        <w:rPr>
          <w:color w:val="231F20"/>
        </w:rPr>
        <w:t>subsequently</w:t>
      </w:r>
      <w:r>
        <w:rPr>
          <w:color w:val="231F20"/>
          <w:spacing w:val="2"/>
        </w:rPr>
        <w:t xml:space="preserve"> </w:t>
      </w:r>
      <w:proofErr w:type="gramStart"/>
      <w:r>
        <w:rPr>
          <w:color w:val="231F20"/>
          <w:spacing w:val="-2"/>
        </w:rPr>
        <w:t>financial</w:t>
      </w:r>
      <w:proofErr w:type="gramEnd"/>
    </w:p>
    <w:p w14:paraId="6D451085" w14:textId="77777777" w:rsidR="00174558" w:rsidRDefault="00000000">
      <w:pPr>
        <w:pStyle w:val="BodyText"/>
        <w:spacing w:line="207" w:lineRule="exact"/>
        <w:ind w:left="1389"/>
        <w:jc w:val="both"/>
      </w:pPr>
      <w:r>
        <w:rPr>
          <w:color w:val="231F20"/>
        </w:rPr>
        <w:t>liabilities</w:t>
      </w:r>
      <w:r>
        <w:rPr>
          <w:color w:val="231F20"/>
          <w:spacing w:val="1"/>
        </w:rPr>
        <w:t xml:space="preserve"> </w:t>
      </w:r>
      <w:r>
        <w:rPr>
          <w:color w:val="231F20"/>
        </w:rPr>
        <w:t>are</w:t>
      </w:r>
      <w:r>
        <w:rPr>
          <w:color w:val="231F20"/>
          <w:spacing w:val="1"/>
        </w:rPr>
        <w:t xml:space="preserve"> </w:t>
      </w:r>
      <w:r>
        <w:rPr>
          <w:color w:val="231F20"/>
        </w:rPr>
        <w:t>measured</w:t>
      </w:r>
      <w:r>
        <w:rPr>
          <w:color w:val="231F20"/>
          <w:spacing w:val="1"/>
        </w:rPr>
        <w:t xml:space="preserve"> </w:t>
      </w:r>
      <w:r>
        <w:rPr>
          <w:color w:val="231F20"/>
        </w:rPr>
        <w:t>at</w:t>
      </w:r>
      <w:r>
        <w:rPr>
          <w:color w:val="231F20"/>
          <w:spacing w:val="1"/>
        </w:rPr>
        <w:t xml:space="preserve"> </w:t>
      </w:r>
      <w:proofErr w:type="spellStart"/>
      <w:r>
        <w:rPr>
          <w:color w:val="231F20"/>
        </w:rPr>
        <w:t>amortised</w:t>
      </w:r>
      <w:proofErr w:type="spellEnd"/>
      <w:r>
        <w:rPr>
          <w:color w:val="231F20"/>
          <w:spacing w:val="1"/>
        </w:rPr>
        <w:t xml:space="preserve"> </w:t>
      </w:r>
      <w:r>
        <w:rPr>
          <w:color w:val="231F20"/>
        </w:rPr>
        <w:t>cost</w:t>
      </w:r>
      <w:r>
        <w:rPr>
          <w:color w:val="231F20"/>
          <w:spacing w:val="1"/>
        </w:rPr>
        <w:t xml:space="preserve"> </w:t>
      </w:r>
      <w:r>
        <w:rPr>
          <w:color w:val="231F20"/>
        </w:rPr>
        <w:t>using</w:t>
      </w:r>
      <w:r>
        <w:rPr>
          <w:color w:val="231F20"/>
          <w:spacing w:val="1"/>
        </w:rPr>
        <w:t xml:space="preserve"> </w:t>
      </w:r>
      <w:r>
        <w:rPr>
          <w:color w:val="231F20"/>
        </w:rPr>
        <w:t>the</w:t>
      </w:r>
      <w:r>
        <w:rPr>
          <w:color w:val="231F20"/>
          <w:spacing w:val="1"/>
        </w:rPr>
        <w:t xml:space="preserve"> </w:t>
      </w:r>
      <w:r>
        <w:rPr>
          <w:color w:val="231F20"/>
        </w:rPr>
        <w:t>effective</w:t>
      </w:r>
      <w:r>
        <w:rPr>
          <w:color w:val="231F20"/>
          <w:spacing w:val="1"/>
        </w:rPr>
        <w:t xml:space="preserve"> </w:t>
      </w:r>
      <w:r>
        <w:rPr>
          <w:color w:val="231F20"/>
        </w:rPr>
        <w:t>interest</w:t>
      </w:r>
      <w:r>
        <w:rPr>
          <w:color w:val="231F20"/>
          <w:spacing w:val="1"/>
        </w:rPr>
        <w:t xml:space="preserve"> </w:t>
      </w:r>
      <w:r>
        <w:rPr>
          <w:color w:val="231F20"/>
        </w:rPr>
        <w:t>rate</w:t>
      </w:r>
      <w:r>
        <w:rPr>
          <w:color w:val="231F20"/>
          <w:spacing w:val="1"/>
        </w:rPr>
        <w:t xml:space="preserve"> </w:t>
      </w:r>
      <w:r>
        <w:rPr>
          <w:color w:val="231F20"/>
          <w:spacing w:val="-2"/>
        </w:rPr>
        <w:t>method.</w:t>
      </w:r>
    </w:p>
    <w:p w14:paraId="6D451086" w14:textId="77777777" w:rsidR="00174558" w:rsidRDefault="00174558">
      <w:pPr>
        <w:pStyle w:val="BodyText"/>
        <w:rPr>
          <w:sz w:val="25"/>
        </w:rPr>
      </w:pPr>
    </w:p>
    <w:p w14:paraId="6D451087" w14:textId="77777777" w:rsidR="00174558" w:rsidRDefault="00000000">
      <w:pPr>
        <w:pStyle w:val="BodyText"/>
        <w:ind w:left="1389"/>
        <w:jc w:val="both"/>
      </w:pPr>
      <w:r>
        <w:rPr>
          <w:color w:val="231F20"/>
        </w:rPr>
        <w:t>The</w:t>
      </w:r>
      <w:r>
        <w:rPr>
          <w:color w:val="231F20"/>
          <w:spacing w:val="1"/>
        </w:rPr>
        <w:t xml:space="preserve"> </w:t>
      </w:r>
      <w:r>
        <w:rPr>
          <w:color w:val="231F20"/>
        </w:rPr>
        <w:t>financial</w:t>
      </w:r>
      <w:r>
        <w:rPr>
          <w:color w:val="231F20"/>
          <w:spacing w:val="1"/>
        </w:rPr>
        <w:t xml:space="preserve"> </w:t>
      </w:r>
      <w:r>
        <w:rPr>
          <w:color w:val="231F20"/>
        </w:rPr>
        <w:t>liabilities</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Company</w:t>
      </w:r>
      <w:r>
        <w:rPr>
          <w:color w:val="231F20"/>
          <w:spacing w:val="-1"/>
        </w:rPr>
        <w:t xml:space="preserve"> </w:t>
      </w:r>
      <w:r>
        <w:rPr>
          <w:color w:val="231F20"/>
        </w:rPr>
        <w:t>comprise</w:t>
      </w:r>
      <w:r>
        <w:rPr>
          <w:color w:val="231F20"/>
          <w:spacing w:val="1"/>
        </w:rPr>
        <w:t xml:space="preserve"> </w:t>
      </w:r>
      <w:r>
        <w:rPr>
          <w:color w:val="231F20"/>
        </w:rPr>
        <w:t>trade</w:t>
      </w:r>
      <w:r>
        <w:rPr>
          <w:color w:val="231F20"/>
          <w:spacing w:val="1"/>
        </w:rPr>
        <w:t xml:space="preserve"> </w:t>
      </w:r>
      <w:r>
        <w:rPr>
          <w:color w:val="231F20"/>
        </w:rPr>
        <w:t>payables,</w:t>
      </w:r>
      <w:r>
        <w:rPr>
          <w:color w:val="231F20"/>
          <w:spacing w:val="1"/>
        </w:rPr>
        <w:t xml:space="preserve"> </w:t>
      </w:r>
      <w:r>
        <w:rPr>
          <w:color w:val="231F20"/>
        </w:rPr>
        <w:t>bank</w:t>
      </w:r>
      <w:r>
        <w:rPr>
          <w:color w:val="231F20"/>
          <w:spacing w:val="1"/>
        </w:rPr>
        <w:t xml:space="preserve"> </w:t>
      </w:r>
      <w:r>
        <w:rPr>
          <w:color w:val="231F20"/>
        </w:rPr>
        <w:t>and</w:t>
      </w:r>
      <w:r>
        <w:rPr>
          <w:color w:val="231F20"/>
          <w:spacing w:val="1"/>
        </w:rPr>
        <w:t xml:space="preserve"> </w:t>
      </w:r>
      <w:r>
        <w:rPr>
          <w:color w:val="231F20"/>
        </w:rPr>
        <w:t>other</w:t>
      </w:r>
      <w:r>
        <w:rPr>
          <w:color w:val="231F20"/>
          <w:spacing w:val="1"/>
        </w:rPr>
        <w:t xml:space="preserve"> </w:t>
      </w:r>
      <w:r>
        <w:rPr>
          <w:color w:val="231F20"/>
        </w:rPr>
        <w:t>loans</w:t>
      </w:r>
      <w:r>
        <w:rPr>
          <w:color w:val="231F20"/>
          <w:spacing w:val="1"/>
        </w:rPr>
        <w:t xml:space="preserve"> </w:t>
      </w:r>
      <w:r>
        <w:rPr>
          <w:color w:val="231F20"/>
        </w:rPr>
        <w:t>and</w:t>
      </w:r>
      <w:r>
        <w:rPr>
          <w:color w:val="231F20"/>
          <w:spacing w:val="1"/>
        </w:rPr>
        <w:t xml:space="preserve"> </w:t>
      </w:r>
      <w:r>
        <w:rPr>
          <w:color w:val="231F20"/>
        </w:rPr>
        <w:t>lease</w:t>
      </w:r>
      <w:r>
        <w:rPr>
          <w:color w:val="231F20"/>
          <w:spacing w:val="1"/>
        </w:rPr>
        <w:t xml:space="preserve"> </w:t>
      </w:r>
      <w:r>
        <w:rPr>
          <w:color w:val="231F20"/>
          <w:spacing w:val="-2"/>
        </w:rPr>
        <w:t>liabilities.</w:t>
      </w:r>
    </w:p>
    <w:p w14:paraId="6D451088" w14:textId="77777777" w:rsidR="00174558" w:rsidRDefault="00174558">
      <w:pPr>
        <w:pStyle w:val="BodyText"/>
        <w:spacing w:before="11"/>
        <w:rPr>
          <w:sz w:val="24"/>
        </w:rPr>
      </w:pPr>
    </w:p>
    <w:p w14:paraId="6D451089" w14:textId="77777777" w:rsidR="00174558" w:rsidRDefault="00000000">
      <w:pPr>
        <w:pStyle w:val="Heading4"/>
        <w:numPr>
          <w:ilvl w:val="0"/>
          <w:numId w:val="1"/>
        </w:numPr>
        <w:tabs>
          <w:tab w:val="left" w:pos="1389"/>
        </w:tabs>
        <w:ind w:hanging="566"/>
      </w:pPr>
      <w:r>
        <w:rPr>
          <w:color w:val="231F20"/>
        </w:rPr>
        <w:t xml:space="preserve">Impairment of non-financial </w:t>
      </w:r>
      <w:r>
        <w:rPr>
          <w:color w:val="231F20"/>
          <w:spacing w:val="-2"/>
        </w:rPr>
        <w:t>assets</w:t>
      </w:r>
    </w:p>
    <w:p w14:paraId="6D45108A" w14:textId="77777777" w:rsidR="00174558" w:rsidRDefault="00174558">
      <w:pPr>
        <w:pStyle w:val="BodyText"/>
        <w:spacing w:before="11"/>
        <w:rPr>
          <w:b/>
          <w:sz w:val="24"/>
        </w:rPr>
      </w:pPr>
    </w:p>
    <w:p w14:paraId="6D45108B" w14:textId="77777777" w:rsidR="00174558" w:rsidRDefault="00000000">
      <w:pPr>
        <w:pStyle w:val="BodyText"/>
        <w:ind w:left="1389" w:right="179"/>
        <w:jc w:val="both"/>
      </w:pPr>
      <w:r>
        <w:rPr>
          <w:color w:val="231F20"/>
        </w:rPr>
        <w:t>At the end of each reporting period the Company determines whether there is evidence of an impairment indicator for non-financial assets.</w:t>
      </w:r>
    </w:p>
    <w:p w14:paraId="6D45108C" w14:textId="77777777" w:rsidR="00174558" w:rsidRDefault="00174558">
      <w:pPr>
        <w:pStyle w:val="BodyText"/>
        <w:spacing w:before="10"/>
        <w:rPr>
          <w:sz w:val="24"/>
        </w:rPr>
      </w:pPr>
    </w:p>
    <w:p w14:paraId="6D45108D" w14:textId="77777777" w:rsidR="00174558" w:rsidRDefault="00000000">
      <w:pPr>
        <w:pStyle w:val="BodyText"/>
        <w:ind w:left="1389" w:right="178"/>
        <w:jc w:val="both"/>
      </w:pPr>
      <w:r>
        <w:rPr>
          <w:color w:val="231F20"/>
        </w:rPr>
        <w:t>Where an indicator exists and regardless for goodwill, indefinite life intangible assets and intangible assets not yet available for use, the recoverable amount of the asset is estimated.</w:t>
      </w:r>
    </w:p>
    <w:p w14:paraId="6D45108E" w14:textId="77777777" w:rsidR="00174558" w:rsidRDefault="00174558">
      <w:pPr>
        <w:pStyle w:val="BodyText"/>
        <w:spacing w:before="11"/>
        <w:rPr>
          <w:sz w:val="24"/>
        </w:rPr>
      </w:pPr>
    </w:p>
    <w:p w14:paraId="6D45108F" w14:textId="77777777" w:rsidR="00174558" w:rsidRDefault="00000000">
      <w:pPr>
        <w:pStyle w:val="BodyText"/>
        <w:ind w:left="1389" w:right="177"/>
        <w:jc w:val="both"/>
      </w:pPr>
      <w:r>
        <w:rPr>
          <w:color w:val="231F20"/>
        </w:rPr>
        <w:t>Where assets do not operate independently of other assets, the recoverable amount of the relevant cash- generating unit (CGU) is estimated.</w:t>
      </w:r>
    </w:p>
    <w:p w14:paraId="6D451090" w14:textId="77777777" w:rsidR="00174558" w:rsidRDefault="00174558">
      <w:pPr>
        <w:pStyle w:val="BodyText"/>
        <w:spacing w:before="10"/>
        <w:rPr>
          <w:sz w:val="24"/>
        </w:rPr>
      </w:pPr>
    </w:p>
    <w:p w14:paraId="6D451091" w14:textId="77777777" w:rsidR="00174558" w:rsidRDefault="00000000">
      <w:pPr>
        <w:pStyle w:val="BodyText"/>
        <w:ind w:left="1389" w:right="178"/>
        <w:jc w:val="both"/>
      </w:pPr>
      <w:r>
        <w:rPr>
          <w:color w:val="231F20"/>
        </w:rPr>
        <w:t>The recoverable</w:t>
      </w:r>
      <w:r>
        <w:rPr>
          <w:color w:val="231F20"/>
          <w:spacing w:val="10"/>
        </w:rPr>
        <w:t xml:space="preserve"> </w:t>
      </w:r>
      <w:r>
        <w:rPr>
          <w:color w:val="231F20"/>
        </w:rPr>
        <w:t>amount</w:t>
      </w:r>
      <w:r>
        <w:rPr>
          <w:color w:val="231F20"/>
          <w:spacing w:val="11"/>
        </w:rPr>
        <w:t xml:space="preserve"> </w:t>
      </w:r>
      <w:r>
        <w:rPr>
          <w:color w:val="231F20"/>
        </w:rPr>
        <w:t>of</w:t>
      </w:r>
      <w:r>
        <w:rPr>
          <w:color w:val="231F20"/>
          <w:spacing w:val="10"/>
        </w:rPr>
        <w:t xml:space="preserve"> </w:t>
      </w:r>
      <w:r>
        <w:rPr>
          <w:color w:val="231F20"/>
        </w:rPr>
        <w:t>an</w:t>
      </w:r>
      <w:r>
        <w:rPr>
          <w:color w:val="231F20"/>
          <w:spacing w:val="10"/>
        </w:rPr>
        <w:t xml:space="preserve"> </w:t>
      </w:r>
      <w:r>
        <w:rPr>
          <w:color w:val="231F20"/>
        </w:rPr>
        <w:t>asset or CGU is the higher of the fair value less costs of disposal and the value</w:t>
      </w:r>
      <w:r>
        <w:rPr>
          <w:color w:val="231F20"/>
          <w:spacing w:val="40"/>
        </w:rPr>
        <w:t xml:space="preserve"> </w:t>
      </w:r>
      <w:r>
        <w:rPr>
          <w:color w:val="231F20"/>
        </w:rPr>
        <w:t>in use. Value in use is the present value of the future cash flows expected to be derived from an asset or cash- generating unit.</w:t>
      </w:r>
    </w:p>
    <w:p w14:paraId="6D451092" w14:textId="77777777" w:rsidR="00174558" w:rsidRDefault="00174558">
      <w:pPr>
        <w:pStyle w:val="BodyText"/>
        <w:spacing w:before="10"/>
        <w:rPr>
          <w:sz w:val="24"/>
        </w:rPr>
      </w:pPr>
    </w:p>
    <w:p w14:paraId="6D451093" w14:textId="77777777" w:rsidR="00174558" w:rsidRDefault="00000000">
      <w:pPr>
        <w:pStyle w:val="BodyText"/>
        <w:ind w:left="1389" w:right="177"/>
        <w:jc w:val="both"/>
      </w:pPr>
      <w:r>
        <w:rPr>
          <w:color w:val="231F20"/>
        </w:rPr>
        <w:t xml:space="preserve">Where the recoverable amount is less than the carrying amount, an impairment loss is </w:t>
      </w:r>
      <w:proofErr w:type="spellStart"/>
      <w:r>
        <w:rPr>
          <w:color w:val="231F20"/>
        </w:rPr>
        <w:t>recognised</w:t>
      </w:r>
      <w:proofErr w:type="spellEnd"/>
      <w:r>
        <w:rPr>
          <w:color w:val="231F20"/>
        </w:rPr>
        <w:t xml:space="preserve"> in profit or </w:t>
      </w:r>
      <w:r>
        <w:rPr>
          <w:color w:val="231F20"/>
          <w:spacing w:val="-2"/>
        </w:rPr>
        <w:t>loss.</w:t>
      </w:r>
    </w:p>
    <w:p w14:paraId="6D451094" w14:textId="77777777" w:rsidR="00174558" w:rsidRDefault="00174558">
      <w:pPr>
        <w:pStyle w:val="BodyText"/>
        <w:spacing w:before="10"/>
        <w:rPr>
          <w:sz w:val="24"/>
        </w:rPr>
      </w:pPr>
    </w:p>
    <w:p w14:paraId="6D451095" w14:textId="77777777" w:rsidR="00174558" w:rsidRDefault="00000000">
      <w:pPr>
        <w:pStyle w:val="BodyText"/>
        <w:ind w:left="1389" w:right="178"/>
        <w:jc w:val="both"/>
      </w:pPr>
      <w:r>
        <w:rPr>
          <w:color w:val="231F20"/>
        </w:rPr>
        <w:t>Reversal</w:t>
      </w:r>
      <w:r>
        <w:rPr>
          <w:color w:val="231F20"/>
          <w:spacing w:val="32"/>
        </w:rPr>
        <w:t xml:space="preserve"> </w:t>
      </w:r>
      <w:r>
        <w:rPr>
          <w:color w:val="231F20"/>
        </w:rPr>
        <w:t>indicators</w:t>
      </w:r>
      <w:r>
        <w:rPr>
          <w:color w:val="231F20"/>
          <w:spacing w:val="32"/>
        </w:rPr>
        <w:t xml:space="preserve"> </w:t>
      </w:r>
      <w:r>
        <w:rPr>
          <w:color w:val="231F20"/>
        </w:rPr>
        <w:t>are</w:t>
      </w:r>
      <w:r>
        <w:rPr>
          <w:color w:val="231F20"/>
          <w:spacing w:val="32"/>
        </w:rPr>
        <w:t xml:space="preserve"> </w:t>
      </w:r>
      <w:r>
        <w:rPr>
          <w:color w:val="231F20"/>
        </w:rPr>
        <w:t>considered</w:t>
      </w:r>
      <w:r>
        <w:rPr>
          <w:color w:val="231F20"/>
          <w:spacing w:val="30"/>
        </w:rPr>
        <w:t xml:space="preserve"> </w:t>
      </w:r>
      <w:r>
        <w:rPr>
          <w:color w:val="231F20"/>
        </w:rPr>
        <w:t>in</w:t>
      </w:r>
      <w:r>
        <w:rPr>
          <w:color w:val="231F20"/>
          <w:spacing w:val="29"/>
        </w:rPr>
        <w:t xml:space="preserve"> </w:t>
      </w:r>
      <w:r>
        <w:rPr>
          <w:color w:val="231F20"/>
        </w:rPr>
        <w:t>subsequent</w:t>
      </w:r>
      <w:r>
        <w:rPr>
          <w:color w:val="231F20"/>
          <w:spacing w:val="30"/>
        </w:rPr>
        <w:t xml:space="preserve"> </w:t>
      </w:r>
      <w:r>
        <w:rPr>
          <w:color w:val="231F20"/>
        </w:rPr>
        <w:t>periods</w:t>
      </w:r>
      <w:r>
        <w:rPr>
          <w:color w:val="231F20"/>
          <w:spacing w:val="30"/>
        </w:rPr>
        <w:t xml:space="preserve"> </w:t>
      </w:r>
      <w:r>
        <w:rPr>
          <w:color w:val="231F20"/>
        </w:rPr>
        <w:t>for</w:t>
      </w:r>
      <w:r>
        <w:rPr>
          <w:color w:val="231F20"/>
          <w:spacing w:val="29"/>
        </w:rPr>
        <w:t xml:space="preserve"> </w:t>
      </w:r>
      <w:r>
        <w:rPr>
          <w:color w:val="231F20"/>
        </w:rPr>
        <w:t>all</w:t>
      </w:r>
      <w:r>
        <w:rPr>
          <w:color w:val="231F20"/>
          <w:spacing w:val="29"/>
        </w:rPr>
        <w:t xml:space="preserve"> </w:t>
      </w:r>
      <w:r>
        <w:rPr>
          <w:color w:val="231F20"/>
        </w:rPr>
        <w:t>assets</w:t>
      </w:r>
      <w:r>
        <w:rPr>
          <w:color w:val="231F20"/>
          <w:spacing w:val="30"/>
        </w:rPr>
        <w:t xml:space="preserve"> </w:t>
      </w:r>
      <w:r>
        <w:rPr>
          <w:color w:val="231F20"/>
        </w:rPr>
        <w:t>which</w:t>
      </w:r>
      <w:r>
        <w:rPr>
          <w:color w:val="231F20"/>
          <w:spacing w:val="29"/>
        </w:rPr>
        <w:t xml:space="preserve"> </w:t>
      </w:r>
      <w:r>
        <w:rPr>
          <w:color w:val="231F20"/>
        </w:rPr>
        <w:t>have</w:t>
      </w:r>
      <w:r>
        <w:rPr>
          <w:color w:val="231F20"/>
          <w:spacing w:val="29"/>
        </w:rPr>
        <w:t xml:space="preserve"> </w:t>
      </w:r>
      <w:r>
        <w:rPr>
          <w:color w:val="231F20"/>
        </w:rPr>
        <w:t>suffered</w:t>
      </w:r>
      <w:r>
        <w:rPr>
          <w:color w:val="231F20"/>
          <w:spacing w:val="29"/>
        </w:rPr>
        <w:t xml:space="preserve"> </w:t>
      </w:r>
      <w:r>
        <w:rPr>
          <w:color w:val="231F20"/>
        </w:rPr>
        <w:t>an</w:t>
      </w:r>
      <w:r>
        <w:rPr>
          <w:color w:val="231F20"/>
          <w:spacing w:val="29"/>
        </w:rPr>
        <w:t xml:space="preserve"> </w:t>
      </w:r>
      <w:r>
        <w:rPr>
          <w:color w:val="231F20"/>
        </w:rPr>
        <w:t>impairment loss, except for goodwill.</w:t>
      </w:r>
    </w:p>
    <w:p w14:paraId="6D451096" w14:textId="77777777" w:rsidR="00174558" w:rsidRDefault="00174558">
      <w:pPr>
        <w:pStyle w:val="BodyText"/>
        <w:spacing w:before="11"/>
        <w:rPr>
          <w:sz w:val="24"/>
        </w:rPr>
      </w:pPr>
    </w:p>
    <w:p w14:paraId="6D451097" w14:textId="77777777" w:rsidR="00174558" w:rsidRDefault="00000000">
      <w:pPr>
        <w:pStyle w:val="Heading4"/>
        <w:numPr>
          <w:ilvl w:val="0"/>
          <w:numId w:val="1"/>
        </w:numPr>
        <w:tabs>
          <w:tab w:val="left" w:pos="1389"/>
        </w:tabs>
        <w:ind w:hanging="566"/>
      </w:pPr>
      <w:r>
        <w:rPr>
          <w:color w:val="231F20"/>
        </w:rPr>
        <w:t xml:space="preserve">Intangible </w:t>
      </w:r>
      <w:r>
        <w:rPr>
          <w:color w:val="231F20"/>
          <w:spacing w:val="-2"/>
        </w:rPr>
        <w:t>assets</w:t>
      </w:r>
    </w:p>
    <w:p w14:paraId="6D451098" w14:textId="77777777" w:rsidR="00174558" w:rsidRDefault="00174558">
      <w:pPr>
        <w:pStyle w:val="BodyText"/>
        <w:spacing w:before="7"/>
        <w:rPr>
          <w:b/>
          <w:sz w:val="26"/>
        </w:rPr>
      </w:pPr>
    </w:p>
    <w:p w14:paraId="6D451099" w14:textId="77777777" w:rsidR="00174558" w:rsidRDefault="00000000">
      <w:pPr>
        <w:ind w:left="1389"/>
        <w:jc w:val="both"/>
        <w:rPr>
          <w:b/>
          <w:sz w:val="18"/>
        </w:rPr>
      </w:pPr>
      <w:r>
        <w:rPr>
          <w:b/>
          <w:color w:val="231F20"/>
          <w:sz w:val="18"/>
        </w:rPr>
        <w:t xml:space="preserve">Software, E-learning </w:t>
      </w:r>
      <w:proofErr w:type="gramStart"/>
      <w:r>
        <w:rPr>
          <w:b/>
          <w:color w:val="231F20"/>
          <w:sz w:val="18"/>
        </w:rPr>
        <w:t>modules</w:t>
      </w:r>
      <w:proofErr w:type="gramEnd"/>
      <w:r>
        <w:rPr>
          <w:b/>
          <w:color w:val="231F20"/>
          <w:sz w:val="18"/>
        </w:rPr>
        <w:t xml:space="preserve"> and Intellectual Property</w:t>
      </w:r>
      <w:r>
        <w:rPr>
          <w:b/>
          <w:color w:val="231F20"/>
          <w:spacing w:val="-9"/>
          <w:sz w:val="18"/>
        </w:rPr>
        <w:t xml:space="preserve"> </w:t>
      </w:r>
      <w:r>
        <w:rPr>
          <w:b/>
          <w:color w:val="231F20"/>
          <w:spacing w:val="-2"/>
          <w:sz w:val="18"/>
        </w:rPr>
        <w:t>Rights</w:t>
      </w:r>
    </w:p>
    <w:p w14:paraId="6D45109A" w14:textId="77777777" w:rsidR="00174558" w:rsidRDefault="00174558">
      <w:pPr>
        <w:pStyle w:val="BodyText"/>
        <w:spacing w:before="4"/>
        <w:rPr>
          <w:b/>
          <w:sz w:val="25"/>
        </w:rPr>
      </w:pPr>
    </w:p>
    <w:p w14:paraId="6D45109B" w14:textId="77777777" w:rsidR="00174558" w:rsidRDefault="00000000">
      <w:pPr>
        <w:pStyle w:val="BodyText"/>
        <w:spacing w:before="1"/>
        <w:ind w:left="1389" w:right="176"/>
        <w:jc w:val="both"/>
      </w:pPr>
      <w:r>
        <w:rPr>
          <w:color w:val="231F20"/>
        </w:rPr>
        <w:t xml:space="preserve">Software, E-learning </w:t>
      </w:r>
      <w:proofErr w:type="gramStart"/>
      <w:r>
        <w:rPr>
          <w:color w:val="231F20"/>
        </w:rPr>
        <w:t>modules</w:t>
      </w:r>
      <w:proofErr w:type="gramEnd"/>
      <w:r>
        <w:rPr>
          <w:color w:val="231F20"/>
        </w:rPr>
        <w:t xml:space="preserve"> and Intellectual Property Rights have finite life and is carried at cost less any accumulated </w:t>
      </w:r>
      <w:proofErr w:type="spellStart"/>
      <w:r>
        <w:rPr>
          <w:color w:val="231F20"/>
        </w:rPr>
        <w:t>amortisation</w:t>
      </w:r>
      <w:proofErr w:type="spellEnd"/>
      <w:r>
        <w:rPr>
          <w:color w:val="231F20"/>
        </w:rPr>
        <w:t xml:space="preserve"> and impairment losses. It has an estimated useful life of between three and four</w:t>
      </w:r>
      <w:r>
        <w:rPr>
          <w:color w:val="231F20"/>
          <w:spacing w:val="40"/>
        </w:rPr>
        <w:t xml:space="preserve"> </w:t>
      </w:r>
      <w:r>
        <w:rPr>
          <w:color w:val="231F20"/>
          <w:spacing w:val="-2"/>
        </w:rPr>
        <w:t>years.</w:t>
      </w:r>
    </w:p>
    <w:p w14:paraId="6D45109C" w14:textId="77777777" w:rsidR="00174558" w:rsidRDefault="00174558">
      <w:pPr>
        <w:pStyle w:val="BodyText"/>
        <w:spacing w:before="5"/>
        <w:rPr>
          <w:sz w:val="26"/>
        </w:rPr>
      </w:pPr>
    </w:p>
    <w:p w14:paraId="6D45109D" w14:textId="77777777" w:rsidR="00174558" w:rsidRDefault="00000000">
      <w:pPr>
        <w:pStyle w:val="Heading4"/>
        <w:spacing w:before="1"/>
      </w:pPr>
      <w:proofErr w:type="spellStart"/>
      <w:r>
        <w:rPr>
          <w:color w:val="231F20"/>
          <w:spacing w:val="-2"/>
        </w:rPr>
        <w:t>Amortisation</w:t>
      </w:r>
      <w:proofErr w:type="spellEnd"/>
    </w:p>
    <w:p w14:paraId="6D45109E" w14:textId="77777777" w:rsidR="00174558" w:rsidRDefault="00174558">
      <w:pPr>
        <w:pStyle w:val="BodyText"/>
        <w:spacing w:before="4"/>
        <w:rPr>
          <w:b/>
          <w:sz w:val="25"/>
        </w:rPr>
      </w:pPr>
    </w:p>
    <w:p w14:paraId="6D45109F" w14:textId="77777777" w:rsidR="00174558" w:rsidRDefault="00000000">
      <w:pPr>
        <w:pStyle w:val="BodyText"/>
        <w:ind w:left="1389"/>
      </w:pPr>
      <w:proofErr w:type="spellStart"/>
      <w:r>
        <w:rPr>
          <w:color w:val="231F20"/>
        </w:rPr>
        <w:t>Amortisation</w:t>
      </w:r>
      <w:proofErr w:type="spellEnd"/>
      <w:r>
        <w:rPr>
          <w:color w:val="231F20"/>
        </w:rPr>
        <w:t xml:space="preserve"> is </w:t>
      </w:r>
      <w:proofErr w:type="spellStart"/>
      <w:r>
        <w:rPr>
          <w:color w:val="231F20"/>
        </w:rPr>
        <w:t>recognised</w:t>
      </w:r>
      <w:proofErr w:type="spellEnd"/>
      <w:r>
        <w:rPr>
          <w:color w:val="231F20"/>
        </w:rPr>
        <w:t xml:space="preserve"> in profit or loss on a straight-line basis over the estimated useful lives of intangible</w:t>
      </w:r>
      <w:r>
        <w:rPr>
          <w:color w:val="231F20"/>
          <w:spacing w:val="40"/>
        </w:rPr>
        <w:t xml:space="preserve"> </w:t>
      </w:r>
      <w:r>
        <w:rPr>
          <w:color w:val="231F20"/>
        </w:rPr>
        <w:t>assets, other than goodwill, from the date that they are available for use.</w:t>
      </w:r>
    </w:p>
    <w:p w14:paraId="6D4510A0" w14:textId="77777777" w:rsidR="00174558" w:rsidRDefault="00174558">
      <w:pPr>
        <w:pStyle w:val="BodyText"/>
        <w:spacing w:before="10"/>
        <w:rPr>
          <w:sz w:val="24"/>
        </w:rPr>
      </w:pPr>
    </w:p>
    <w:p w14:paraId="6D4510A1" w14:textId="77777777" w:rsidR="00174558" w:rsidRDefault="00000000">
      <w:pPr>
        <w:pStyle w:val="BodyText"/>
        <w:ind w:left="1389"/>
      </w:pPr>
      <w:proofErr w:type="spellStart"/>
      <w:r>
        <w:rPr>
          <w:color w:val="231F20"/>
        </w:rPr>
        <w:t>Amortisation</w:t>
      </w:r>
      <w:proofErr w:type="spellEnd"/>
      <w:r>
        <w:rPr>
          <w:color w:val="231F20"/>
          <w:spacing w:val="32"/>
        </w:rPr>
        <w:t xml:space="preserve"> </w:t>
      </w:r>
      <w:r>
        <w:rPr>
          <w:color w:val="231F20"/>
        </w:rPr>
        <w:t>methods,</w:t>
      </w:r>
      <w:r>
        <w:rPr>
          <w:color w:val="231F20"/>
          <w:spacing w:val="32"/>
        </w:rPr>
        <w:t xml:space="preserve"> </w:t>
      </w:r>
      <w:r>
        <w:rPr>
          <w:color w:val="231F20"/>
        </w:rPr>
        <w:t>useful</w:t>
      </w:r>
      <w:r>
        <w:rPr>
          <w:color w:val="231F20"/>
          <w:spacing w:val="32"/>
        </w:rPr>
        <w:t xml:space="preserve"> </w:t>
      </w:r>
      <w:r>
        <w:rPr>
          <w:color w:val="231F20"/>
        </w:rPr>
        <w:t>lives</w:t>
      </w:r>
      <w:r>
        <w:rPr>
          <w:color w:val="231F20"/>
          <w:spacing w:val="32"/>
        </w:rPr>
        <w:t xml:space="preserve"> </w:t>
      </w:r>
      <w:r>
        <w:rPr>
          <w:color w:val="231F20"/>
        </w:rPr>
        <w:t>and</w:t>
      </w:r>
      <w:r>
        <w:rPr>
          <w:color w:val="231F20"/>
          <w:spacing w:val="32"/>
        </w:rPr>
        <w:t xml:space="preserve"> </w:t>
      </w:r>
      <w:r>
        <w:rPr>
          <w:color w:val="231F20"/>
        </w:rPr>
        <w:t>residual</w:t>
      </w:r>
      <w:r>
        <w:rPr>
          <w:color w:val="231F20"/>
          <w:spacing w:val="32"/>
        </w:rPr>
        <w:t xml:space="preserve"> </w:t>
      </w:r>
      <w:r>
        <w:rPr>
          <w:color w:val="231F20"/>
        </w:rPr>
        <w:t>values</w:t>
      </w:r>
      <w:r>
        <w:rPr>
          <w:color w:val="231F20"/>
          <w:spacing w:val="32"/>
        </w:rPr>
        <w:t xml:space="preserve"> </w:t>
      </w:r>
      <w:r>
        <w:rPr>
          <w:color w:val="231F20"/>
        </w:rPr>
        <w:t>are</w:t>
      </w:r>
      <w:r>
        <w:rPr>
          <w:color w:val="231F20"/>
          <w:spacing w:val="32"/>
        </w:rPr>
        <w:t xml:space="preserve"> </w:t>
      </w:r>
      <w:r>
        <w:rPr>
          <w:color w:val="231F20"/>
        </w:rPr>
        <w:t>reviewed</w:t>
      </w:r>
      <w:r>
        <w:rPr>
          <w:color w:val="231F20"/>
          <w:spacing w:val="31"/>
        </w:rPr>
        <w:t xml:space="preserve"> </w:t>
      </w:r>
      <w:r>
        <w:rPr>
          <w:color w:val="231F20"/>
        </w:rPr>
        <w:t>at</w:t>
      </w:r>
      <w:r>
        <w:rPr>
          <w:color w:val="231F20"/>
          <w:spacing w:val="32"/>
        </w:rPr>
        <w:t xml:space="preserve"> </w:t>
      </w:r>
      <w:r>
        <w:rPr>
          <w:color w:val="231F20"/>
        </w:rPr>
        <w:t>each</w:t>
      </w:r>
      <w:r>
        <w:rPr>
          <w:color w:val="231F20"/>
          <w:spacing w:val="32"/>
        </w:rPr>
        <w:t xml:space="preserve"> </w:t>
      </w:r>
      <w:r>
        <w:rPr>
          <w:color w:val="231F20"/>
        </w:rPr>
        <w:t>reporting</w:t>
      </w:r>
      <w:r>
        <w:rPr>
          <w:color w:val="231F20"/>
          <w:spacing w:val="32"/>
        </w:rPr>
        <w:t xml:space="preserve"> </w:t>
      </w:r>
      <w:r>
        <w:rPr>
          <w:color w:val="231F20"/>
        </w:rPr>
        <w:t>date</w:t>
      </w:r>
      <w:r>
        <w:rPr>
          <w:color w:val="231F20"/>
          <w:spacing w:val="32"/>
        </w:rPr>
        <w:t xml:space="preserve"> </w:t>
      </w:r>
      <w:r>
        <w:rPr>
          <w:color w:val="231F20"/>
        </w:rPr>
        <w:t>and</w:t>
      </w:r>
      <w:r>
        <w:rPr>
          <w:color w:val="231F20"/>
          <w:spacing w:val="29"/>
        </w:rPr>
        <w:t xml:space="preserve"> </w:t>
      </w:r>
      <w:r>
        <w:rPr>
          <w:color w:val="231F20"/>
        </w:rPr>
        <w:t>adjusted</w:t>
      </w:r>
      <w:r>
        <w:rPr>
          <w:color w:val="231F20"/>
          <w:spacing w:val="30"/>
        </w:rPr>
        <w:t xml:space="preserve"> </w:t>
      </w:r>
      <w:r>
        <w:rPr>
          <w:color w:val="231F20"/>
        </w:rPr>
        <w:t xml:space="preserve">if </w:t>
      </w:r>
      <w:r>
        <w:rPr>
          <w:color w:val="231F20"/>
          <w:spacing w:val="-2"/>
        </w:rPr>
        <w:t>appropriate.</w:t>
      </w:r>
    </w:p>
    <w:p w14:paraId="6D4510A2" w14:textId="77777777" w:rsidR="00174558" w:rsidRDefault="00174558">
      <w:pPr>
        <w:sectPr w:rsidR="00174558">
          <w:pgSz w:w="11900" w:h="16840"/>
          <w:pgMar w:top="1580" w:right="800" w:bottom="1200" w:left="580" w:header="1020" w:footer="949" w:gutter="0"/>
          <w:cols w:space="720"/>
        </w:sectPr>
      </w:pPr>
    </w:p>
    <w:p w14:paraId="6D4510A3" w14:textId="77777777" w:rsidR="00174558" w:rsidRDefault="00174558">
      <w:pPr>
        <w:pStyle w:val="BodyText"/>
        <w:spacing w:before="5"/>
        <w:rPr>
          <w:sz w:val="21"/>
        </w:rPr>
      </w:pPr>
    </w:p>
    <w:p w14:paraId="6D4510A4" w14:textId="77777777" w:rsidR="00174558" w:rsidRDefault="00000000">
      <w:pPr>
        <w:pStyle w:val="Heading1"/>
      </w:pPr>
      <w:r>
        <w:rPr>
          <w:color w:val="231F20"/>
        </w:rPr>
        <w:t>Notes</w:t>
      </w:r>
      <w:r>
        <w:rPr>
          <w:color w:val="231F20"/>
          <w:spacing w:val="-2"/>
        </w:rPr>
        <w:t xml:space="preserve"> </w:t>
      </w:r>
      <w:r>
        <w:rPr>
          <w:color w:val="231F20"/>
        </w:rPr>
        <w:t>to</w:t>
      </w:r>
      <w:r>
        <w:rPr>
          <w:color w:val="231F20"/>
          <w:spacing w:val="-1"/>
        </w:rPr>
        <w:t xml:space="preserve"> </w:t>
      </w:r>
      <w:r>
        <w:rPr>
          <w:color w:val="231F20"/>
        </w:rPr>
        <w:t>the</w:t>
      </w:r>
      <w:r>
        <w:rPr>
          <w:color w:val="231F20"/>
          <w:spacing w:val="-2"/>
        </w:rPr>
        <w:t xml:space="preserve"> </w:t>
      </w:r>
      <w:r>
        <w:rPr>
          <w:color w:val="231F20"/>
        </w:rPr>
        <w:t>Financial</w:t>
      </w:r>
      <w:r>
        <w:rPr>
          <w:color w:val="231F20"/>
          <w:spacing w:val="-1"/>
        </w:rPr>
        <w:t xml:space="preserve"> </w:t>
      </w:r>
      <w:r>
        <w:rPr>
          <w:color w:val="231F20"/>
          <w:spacing w:val="-2"/>
        </w:rPr>
        <w:t>Statements</w:t>
      </w:r>
    </w:p>
    <w:p w14:paraId="6D4510A5" w14:textId="77777777" w:rsidR="00174558" w:rsidRDefault="00000000">
      <w:pPr>
        <w:pStyle w:val="Heading3"/>
      </w:pPr>
      <w:r>
        <w:rPr>
          <w:color w:val="231F20"/>
        </w:rPr>
        <w:t>For</w:t>
      </w:r>
      <w:r>
        <w:rPr>
          <w:color w:val="231F20"/>
          <w:spacing w:val="-3"/>
        </w:rPr>
        <w:t xml:space="preserve"> </w:t>
      </w:r>
      <w:r>
        <w:rPr>
          <w:color w:val="231F20"/>
        </w:rPr>
        <w:t>the</w:t>
      </w:r>
      <w:r>
        <w:rPr>
          <w:color w:val="231F20"/>
          <w:spacing w:val="-2"/>
        </w:rPr>
        <w:t xml:space="preserve"> </w:t>
      </w:r>
      <w:r>
        <w:rPr>
          <w:color w:val="231F20"/>
        </w:rPr>
        <w:t>Year</w:t>
      </w:r>
      <w:r>
        <w:rPr>
          <w:color w:val="231F20"/>
          <w:spacing w:val="-3"/>
        </w:rPr>
        <w:t xml:space="preserve"> </w:t>
      </w:r>
      <w:r>
        <w:rPr>
          <w:color w:val="231F20"/>
        </w:rPr>
        <w:t>Ended</w:t>
      </w:r>
      <w:r>
        <w:rPr>
          <w:color w:val="231F20"/>
          <w:spacing w:val="-2"/>
        </w:rPr>
        <w:t xml:space="preserve"> </w:t>
      </w:r>
      <w:r>
        <w:rPr>
          <w:color w:val="231F20"/>
        </w:rPr>
        <w:t>30</w:t>
      </w:r>
      <w:r>
        <w:rPr>
          <w:color w:val="231F20"/>
          <w:spacing w:val="-2"/>
        </w:rPr>
        <w:t xml:space="preserve"> </w:t>
      </w:r>
      <w:r>
        <w:rPr>
          <w:color w:val="231F20"/>
        </w:rPr>
        <w:t>June</w:t>
      </w:r>
      <w:r>
        <w:rPr>
          <w:color w:val="231F20"/>
          <w:spacing w:val="-2"/>
        </w:rPr>
        <w:t xml:space="preserve"> </w:t>
      </w:r>
      <w:r>
        <w:rPr>
          <w:color w:val="231F20"/>
          <w:spacing w:val="-4"/>
        </w:rPr>
        <w:t>2023</w:t>
      </w:r>
    </w:p>
    <w:p w14:paraId="6D4510A6" w14:textId="77777777" w:rsidR="00174558" w:rsidRDefault="00174558">
      <w:pPr>
        <w:pStyle w:val="BodyText"/>
        <w:rPr>
          <w:b/>
          <w:sz w:val="24"/>
        </w:rPr>
      </w:pPr>
    </w:p>
    <w:p w14:paraId="6D4510A7" w14:textId="77777777" w:rsidR="00174558" w:rsidRDefault="00174558">
      <w:pPr>
        <w:pStyle w:val="BodyText"/>
        <w:rPr>
          <w:b/>
          <w:sz w:val="34"/>
        </w:rPr>
      </w:pPr>
    </w:p>
    <w:p w14:paraId="6D4510A8" w14:textId="77777777" w:rsidR="00174558" w:rsidRDefault="00000000">
      <w:pPr>
        <w:pStyle w:val="Heading4"/>
        <w:numPr>
          <w:ilvl w:val="0"/>
          <w:numId w:val="13"/>
        </w:numPr>
        <w:tabs>
          <w:tab w:val="left" w:pos="823"/>
        </w:tabs>
      </w:pPr>
      <w:r>
        <w:rPr>
          <w:color w:val="231F20"/>
        </w:rPr>
        <w:t>Summary</w:t>
      </w:r>
      <w:r>
        <w:rPr>
          <w:color w:val="231F20"/>
          <w:spacing w:val="-9"/>
        </w:rPr>
        <w:t xml:space="preserve"> </w:t>
      </w:r>
      <w:r>
        <w:rPr>
          <w:color w:val="231F20"/>
        </w:rPr>
        <w:t xml:space="preserve">of Significant Accounting Policies </w:t>
      </w:r>
      <w:r>
        <w:rPr>
          <w:color w:val="231F20"/>
          <w:spacing w:val="-2"/>
        </w:rPr>
        <w:t>(cont'd)</w:t>
      </w:r>
    </w:p>
    <w:p w14:paraId="6D4510A9" w14:textId="77777777" w:rsidR="00174558" w:rsidRDefault="00174558">
      <w:pPr>
        <w:pStyle w:val="BodyText"/>
        <w:rPr>
          <w:b/>
          <w:sz w:val="25"/>
        </w:rPr>
      </w:pPr>
    </w:p>
    <w:p w14:paraId="6D4510AA" w14:textId="77777777" w:rsidR="00174558" w:rsidRDefault="00000000">
      <w:pPr>
        <w:pStyle w:val="ListParagraph"/>
        <w:numPr>
          <w:ilvl w:val="0"/>
          <w:numId w:val="1"/>
        </w:numPr>
        <w:tabs>
          <w:tab w:val="left" w:pos="1389"/>
        </w:tabs>
        <w:ind w:hanging="566"/>
        <w:rPr>
          <w:b/>
          <w:sz w:val="18"/>
        </w:rPr>
      </w:pPr>
      <w:r>
        <w:rPr>
          <w:b/>
          <w:color w:val="231F20"/>
          <w:spacing w:val="-2"/>
          <w:sz w:val="18"/>
        </w:rPr>
        <w:t>Provisions</w:t>
      </w:r>
    </w:p>
    <w:p w14:paraId="6D4510AB" w14:textId="77777777" w:rsidR="00174558" w:rsidRDefault="00174558">
      <w:pPr>
        <w:pStyle w:val="BodyText"/>
        <w:rPr>
          <w:b/>
          <w:sz w:val="25"/>
        </w:rPr>
      </w:pPr>
    </w:p>
    <w:p w14:paraId="6D4510AC" w14:textId="77777777" w:rsidR="00174558" w:rsidRDefault="00000000">
      <w:pPr>
        <w:pStyle w:val="BodyText"/>
        <w:ind w:left="1389" w:right="176"/>
        <w:jc w:val="both"/>
      </w:pPr>
      <w:r>
        <w:rPr>
          <w:color w:val="231F20"/>
        </w:rPr>
        <w:t xml:space="preserve">Provisions are </w:t>
      </w:r>
      <w:proofErr w:type="spellStart"/>
      <w:r>
        <w:rPr>
          <w:color w:val="231F20"/>
        </w:rPr>
        <w:t>recognised</w:t>
      </w:r>
      <w:proofErr w:type="spellEnd"/>
      <w:r>
        <w:rPr>
          <w:color w:val="231F20"/>
        </w:rPr>
        <w:t xml:space="preserve"> when the Company has a legal or constructive obligation, as a result of past events, for</w:t>
      </w:r>
      <w:r>
        <w:rPr>
          <w:color w:val="231F20"/>
          <w:spacing w:val="40"/>
        </w:rPr>
        <w:t xml:space="preserve"> </w:t>
      </w:r>
      <w:r>
        <w:rPr>
          <w:color w:val="231F20"/>
        </w:rPr>
        <w:t>which</w:t>
      </w:r>
      <w:r>
        <w:rPr>
          <w:color w:val="231F20"/>
          <w:spacing w:val="40"/>
        </w:rPr>
        <w:t xml:space="preserve"> </w:t>
      </w:r>
      <w:r>
        <w:rPr>
          <w:color w:val="231F20"/>
        </w:rPr>
        <w:t>it</w:t>
      </w:r>
      <w:r>
        <w:rPr>
          <w:color w:val="231F20"/>
          <w:spacing w:val="40"/>
        </w:rPr>
        <w:t xml:space="preserve"> </w:t>
      </w:r>
      <w:r>
        <w:rPr>
          <w:color w:val="231F20"/>
        </w:rPr>
        <w:t xml:space="preserve">is probable that an outflow of economic benefits will </w:t>
      </w:r>
      <w:proofErr w:type="gramStart"/>
      <w:r>
        <w:rPr>
          <w:color w:val="231F20"/>
        </w:rPr>
        <w:t>result</w:t>
      </w:r>
      <w:proofErr w:type="gramEnd"/>
      <w:r>
        <w:rPr>
          <w:color w:val="231F20"/>
        </w:rPr>
        <w:t xml:space="preserve"> and that outflow can be reliably </w:t>
      </w:r>
      <w:r>
        <w:rPr>
          <w:color w:val="231F20"/>
          <w:spacing w:val="-2"/>
        </w:rPr>
        <w:t>measured.</w:t>
      </w:r>
    </w:p>
    <w:p w14:paraId="6D4510AD" w14:textId="77777777" w:rsidR="00174558" w:rsidRDefault="00174558">
      <w:pPr>
        <w:pStyle w:val="BodyText"/>
        <w:spacing w:before="9"/>
        <w:rPr>
          <w:sz w:val="24"/>
        </w:rPr>
      </w:pPr>
    </w:p>
    <w:p w14:paraId="6D4510AE" w14:textId="77777777" w:rsidR="00174558" w:rsidRDefault="00000000">
      <w:pPr>
        <w:pStyle w:val="BodyText"/>
        <w:ind w:left="1389" w:right="177"/>
        <w:jc w:val="both"/>
      </w:pPr>
      <w:r>
        <w:rPr>
          <w:color w:val="231F20"/>
        </w:rPr>
        <w:t>Provisions are measured at the present value of management's best estimate of the outflow required to settle</w:t>
      </w:r>
      <w:r>
        <w:rPr>
          <w:color w:val="231F20"/>
          <w:spacing w:val="40"/>
        </w:rPr>
        <w:t xml:space="preserve"> </w:t>
      </w:r>
      <w:r>
        <w:rPr>
          <w:color w:val="231F20"/>
        </w:rPr>
        <w:t xml:space="preserve">the obligation at the end of the reporting period. The discount rate used is a pre-tax rate that reflects current market assessments of the time value of money and the risks specific to the liability. The increase in the provision due to the unwinding of the discount is taken to finance costs in the statement of income and retained </w:t>
      </w:r>
      <w:r>
        <w:rPr>
          <w:color w:val="231F20"/>
          <w:spacing w:val="-2"/>
        </w:rPr>
        <w:t>earnings.</w:t>
      </w:r>
    </w:p>
    <w:p w14:paraId="6D4510AF" w14:textId="77777777" w:rsidR="00174558" w:rsidRDefault="00174558">
      <w:pPr>
        <w:pStyle w:val="BodyText"/>
        <w:spacing w:before="9"/>
        <w:rPr>
          <w:sz w:val="24"/>
        </w:rPr>
      </w:pPr>
    </w:p>
    <w:p w14:paraId="6D4510B0" w14:textId="77777777" w:rsidR="00174558" w:rsidRDefault="00000000">
      <w:pPr>
        <w:pStyle w:val="Heading4"/>
        <w:numPr>
          <w:ilvl w:val="0"/>
          <w:numId w:val="1"/>
        </w:numPr>
        <w:tabs>
          <w:tab w:val="left" w:pos="1389"/>
        </w:tabs>
        <w:ind w:hanging="566"/>
      </w:pPr>
      <w:r>
        <w:rPr>
          <w:color w:val="231F20"/>
        </w:rPr>
        <w:t xml:space="preserve">Adoption of new and revised accounting </w:t>
      </w:r>
      <w:r>
        <w:rPr>
          <w:color w:val="231F20"/>
          <w:spacing w:val="-2"/>
        </w:rPr>
        <w:t>standards</w:t>
      </w:r>
    </w:p>
    <w:p w14:paraId="6D4510B1" w14:textId="77777777" w:rsidR="00174558" w:rsidRDefault="00174558">
      <w:pPr>
        <w:pStyle w:val="BodyText"/>
        <w:spacing w:before="11"/>
        <w:rPr>
          <w:b/>
          <w:sz w:val="24"/>
        </w:rPr>
      </w:pPr>
    </w:p>
    <w:p w14:paraId="6D4510B2" w14:textId="77777777" w:rsidR="00174558" w:rsidRDefault="00000000">
      <w:pPr>
        <w:pStyle w:val="BodyText"/>
        <w:ind w:left="1389" w:right="177"/>
        <w:jc w:val="both"/>
      </w:pPr>
      <w:r>
        <w:rPr>
          <w:color w:val="231F20"/>
        </w:rPr>
        <w:t>The Company</w:t>
      </w:r>
      <w:r>
        <w:rPr>
          <w:color w:val="231F20"/>
          <w:spacing w:val="-1"/>
        </w:rPr>
        <w:t xml:space="preserve"> </w:t>
      </w:r>
      <w:r>
        <w:rPr>
          <w:color w:val="231F20"/>
        </w:rPr>
        <w:t xml:space="preserve">has adopted all standards which became effective for the first time </w:t>
      </w:r>
      <w:proofErr w:type="gramStart"/>
      <w:r>
        <w:rPr>
          <w:color w:val="231F20"/>
        </w:rPr>
        <w:t>at</w:t>
      </w:r>
      <w:proofErr w:type="gramEnd"/>
      <w:r>
        <w:rPr>
          <w:color w:val="231F20"/>
        </w:rPr>
        <w:t xml:space="preserve"> 30 June 2023, the adoption of these standards has not caused any material adjustments to the reported financial position, performance or cash flow of the Company.</w:t>
      </w:r>
    </w:p>
    <w:p w14:paraId="6D4510B3" w14:textId="77777777" w:rsidR="00174558" w:rsidRDefault="00174558">
      <w:pPr>
        <w:pStyle w:val="BodyText"/>
        <w:spacing w:before="9"/>
        <w:rPr>
          <w:sz w:val="24"/>
        </w:rPr>
      </w:pPr>
    </w:p>
    <w:p w14:paraId="6D4510B4" w14:textId="77777777" w:rsidR="00174558" w:rsidRDefault="00000000">
      <w:pPr>
        <w:pStyle w:val="Heading4"/>
        <w:numPr>
          <w:ilvl w:val="0"/>
          <w:numId w:val="13"/>
        </w:numPr>
        <w:tabs>
          <w:tab w:val="left" w:pos="823"/>
        </w:tabs>
        <w:spacing w:before="1"/>
        <w:ind w:hanging="396"/>
      </w:pPr>
      <w:r>
        <w:rPr>
          <w:color w:val="231F20"/>
        </w:rPr>
        <w:t xml:space="preserve">Critical Accounting Estimates and </w:t>
      </w:r>
      <w:r>
        <w:rPr>
          <w:color w:val="231F20"/>
          <w:spacing w:val="-2"/>
        </w:rPr>
        <w:t>Judgments</w:t>
      </w:r>
    </w:p>
    <w:p w14:paraId="6D4510B5" w14:textId="77777777" w:rsidR="00174558" w:rsidRDefault="00174558">
      <w:pPr>
        <w:pStyle w:val="BodyText"/>
        <w:spacing w:before="11"/>
        <w:rPr>
          <w:b/>
          <w:sz w:val="24"/>
        </w:rPr>
      </w:pPr>
    </w:p>
    <w:p w14:paraId="6D4510B6" w14:textId="77777777" w:rsidR="00174558" w:rsidRDefault="00000000">
      <w:pPr>
        <w:pStyle w:val="BodyText"/>
        <w:ind w:left="823"/>
      </w:pPr>
      <w:r>
        <w:rPr>
          <w:color w:val="231F20"/>
        </w:rPr>
        <w:t>The</w:t>
      </w:r>
      <w:r>
        <w:rPr>
          <w:color w:val="231F20"/>
          <w:spacing w:val="40"/>
        </w:rPr>
        <w:t xml:space="preserve"> </w:t>
      </w:r>
      <w:r>
        <w:rPr>
          <w:color w:val="231F20"/>
        </w:rPr>
        <w:t>directors</w:t>
      </w:r>
      <w:r>
        <w:rPr>
          <w:color w:val="231F20"/>
          <w:spacing w:val="65"/>
        </w:rPr>
        <w:t xml:space="preserve"> </w:t>
      </w:r>
      <w:r>
        <w:rPr>
          <w:color w:val="231F20"/>
        </w:rPr>
        <w:t>make</w:t>
      </w:r>
      <w:r>
        <w:rPr>
          <w:color w:val="231F20"/>
          <w:spacing w:val="64"/>
        </w:rPr>
        <w:t xml:space="preserve"> </w:t>
      </w:r>
      <w:r>
        <w:rPr>
          <w:color w:val="231F20"/>
        </w:rPr>
        <w:t>estimates</w:t>
      </w:r>
      <w:r>
        <w:rPr>
          <w:color w:val="231F20"/>
          <w:spacing w:val="64"/>
        </w:rPr>
        <w:t xml:space="preserve"> </w:t>
      </w:r>
      <w:r>
        <w:rPr>
          <w:color w:val="231F20"/>
        </w:rPr>
        <w:t>and</w:t>
      </w:r>
      <w:r>
        <w:rPr>
          <w:color w:val="231F20"/>
          <w:spacing w:val="64"/>
        </w:rPr>
        <w:t xml:space="preserve"> </w:t>
      </w:r>
      <w:r>
        <w:rPr>
          <w:color w:val="231F20"/>
        </w:rPr>
        <w:t>judgements</w:t>
      </w:r>
      <w:r>
        <w:rPr>
          <w:color w:val="231F20"/>
          <w:spacing w:val="64"/>
        </w:rPr>
        <w:t xml:space="preserve"> </w:t>
      </w:r>
      <w:r>
        <w:rPr>
          <w:color w:val="231F20"/>
        </w:rPr>
        <w:t>during</w:t>
      </w:r>
      <w:r>
        <w:rPr>
          <w:color w:val="231F20"/>
          <w:spacing w:val="64"/>
        </w:rPr>
        <w:t xml:space="preserve"> </w:t>
      </w:r>
      <w:r>
        <w:rPr>
          <w:color w:val="231F20"/>
        </w:rPr>
        <w:t>the</w:t>
      </w:r>
      <w:r>
        <w:rPr>
          <w:color w:val="231F20"/>
          <w:spacing w:val="64"/>
        </w:rPr>
        <w:t xml:space="preserve"> </w:t>
      </w:r>
      <w:r>
        <w:rPr>
          <w:color w:val="231F20"/>
        </w:rPr>
        <w:t>preparation</w:t>
      </w:r>
      <w:r>
        <w:rPr>
          <w:color w:val="231F20"/>
          <w:spacing w:val="64"/>
        </w:rPr>
        <w:t xml:space="preserve"> </w:t>
      </w:r>
      <w:r>
        <w:rPr>
          <w:color w:val="231F20"/>
        </w:rPr>
        <w:t>of</w:t>
      </w:r>
      <w:r>
        <w:rPr>
          <w:color w:val="231F20"/>
          <w:spacing w:val="64"/>
        </w:rPr>
        <w:t xml:space="preserve"> </w:t>
      </w:r>
      <w:r>
        <w:rPr>
          <w:color w:val="231F20"/>
        </w:rPr>
        <w:t>these</w:t>
      </w:r>
      <w:r>
        <w:rPr>
          <w:color w:val="231F20"/>
          <w:spacing w:val="64"/>
        </w:rPr>
        <w:t xml:space="preserve"> </w:t>
      </w:r>
      <w:r>
        <w:rPr>
          <w:color w:val="231F20"/>
        </w:rPr>
        <w:t>financial</w:t>
      </w:r>
      <w:r>
        <w:rPr>
          <w:color w:val="231F20"/>
          <w:spacing w:val="64"/>
        </w:rPr>
        <w:t xml:space="preserve"> </w:t>
      </w:r>
      <w:r>
        <w:rPr>
          <w:color w:val="231F20"/>
        </w:rPr>
        <w:t>statements</w:t>
      </w:r>
      <w:r>
        <w:rPr>
          <w:color w:val="231F20"/>
          <w:spacing w:val="64"/>
        </w:rPr>
        <w:t xml:space="preserve"> </w:t>
      </w:r>
      <w:r>
        <w:rPr>
          <w:color w:val="231F20"/>
        </w:rPr>
        <w:t>regarding assumptions about current and future events affecting transactions and balances.</w:t>
      </w:r>
    </w:p>
    <w:p w14:paraId="6D4510B7" w14:textId="77777777" w:rsidR="00174558" w:rsidRDefault="00174558">
      <w:pPr>
        <w:pStyle w:val="BodyText"/>
        <w:spacing w:before="10"/>
        <w:rPr>
          <w:sz w:val="24"/>
        </w:rPr>
      </w:pPr>
    </w:p>
    <w:p w14:paraId="6D4510B8" w14:textId="77777777" w:rsidR="00174558" w:rsidRDefault="00000000">
      <w:pPr>
        <w:pStyle w:val="BodyText"/>
        <w:ind w:left="823"/>
      </w:pPr>
      <w:r>
        <w:rPr>
          <w:color w:val="231F20"/>
        </w:rPr>
        <w:t>These</w:t>
      </w:r>
      <w:r>
        <w:rPr>
          <w:color w:val="231F20"/>
          <w:spacing w:val="24"/>
        </w:rPr>
        <w:t xml:space="preserve"> </w:t>
      </w:r>
      <w:r>
        <w:rPr>
          <w:color w:val="231F20"/>
        </w:rPr>
        <w:t>estimates</w:t>
      </w:r>
      <w:r>
        <w:rPr>
          <w:color w:val="231F20"/>
          <w:spacing w:val="25"/>
        </w:rPr>
        <w:t xml:space="preserve"> </w:t>
      </w:r>
      <w:r>
        <w:rPr>
          <w:color w:val="231F20"/>
        </w:rPr>
        <w:t>and</w:t>
      </w:r>
      <w:r>
        <w:rPr>
          <w:color w:val="231F20"/>
          <w:spacing w:val="25"/>
        </w:rPr>
        <w:t xml:space="preserve"> </w:t>
      </w:r>
      <w:r>
        <w:rPr>
          <w:color w:val="231F20"/>
        </w:rPr>
        <w:t>judgements</w:t>
      </w:r>
      <w:r>
        <w:rPr>
          <w:color w:val="231F20"/>
          <w:spacing w:val="25"/>
        </w:rPr>
        <w:t xml:space="preserve"> </w:t>
      </w:r>
      <w:r>
        <w:rPr>
          <w:color w:val="231F20"/>
        </w:rPr>
        <w:t>are</w:t>
      </w:r>
      <w:r>
        <w:rPr>
          <w:color w:val="231F20"/>
          <w:spacing w:val="24"/>
        </w:rPr>
        <w:t xml:space="preserve"> </w:t>
      </w:r>
      <w:r>
        <w:rPr>
          <w:color w:val="231F20"/>
        </w:rPr>
        <w:t>based</w:t>
      </w:r>
      <w:r>
        <w:rPr>
          <w:color w:val="231F20"/>
          <w:spacing w:val="25"/>
        </w:rPr>
        <w:t xml:space="preserve"> </w:t>
      </w:r>
      <w:r>
        <w:rPr>
          <w:color w:val="231F20"/>
        </w:rPr>
        <w:t>on</w:t>
      </w:r>
      <w:r>
        <w:rPr>
          <w:color w:val="231F20"/>
          <w:spacing w:val="25"/>
        </w:rPr>
        <w:t xml:space="preserve"> </w:t>
      </w:r>
      <w:r>
        <w:rPr>
          <w:color w:val="231F20"/>
        </w:rPr>
        <w:t>the</w:t>
      </w:r>
      <w:r>
        <w:rPr>
          <w:color w:val="231F20"/>
          <w:spacing w:val="24"/>
        </w:rPr>
        <w:t xml:space="preserve"> </w:t>
      </w:r>
      <w:r>
        <w:rPr>
          <w:color w:val="231F20"/>
        </w:rPr>
        <w:t>best</w:t>
      </w:r>
      <w:r>
        <w:rPr>
          <w:color w:val="231F20"/>
          <w:spacing w:val="25"/>
        </w:rPr>
        <w:t xml:space="preserve"> </w:t>
      </w:r>
      <w:r>
        <w:rPr>
          <w:color w:val="231F20"/>
        </w:rPr>
        <w:t>information</w:t>
      </w:r>
      <w:r>
        <w:rPr>
          <w:color w:val="231F20"/>
          <w:spacing w:val="25"/>
        </w:rPr>
        <w:t xml:space="preserve"> </w:t>
      </w:r>
      <w:r>
        <w:rPr>
          <w:color w:val="231F20"/>
        </w:rPr>
        <w:t>available</w:t>
      </w:r>
      <w:r>
        <w:rPr>
          <w:color w:val="231F20"/>
          <w:spacing w:val="25"/>
        </w:rPr>
        <w:t xml:space="preserve"> </w:t>
      </w:r>
      <w:r>
        <w:rPr>
          <w:color w:val="231F20"/>
        </w:rPr>
        <w:t>at</w:t>
      </w:r>
      <w:r>
        <w:rPr>
          <w:color w:val="231F20"/>
          <w:spacing w:val="25"/>
        </w:rPr>
        <w:t xml:space="preserve"> </w:t>
      </w:r>
      <w:r>
        <w:rPr>
          <w:color w:val="231F20"/>
        </w:rPr>
        <w:t>the</w:t>
      </w:r>
      <w:r>
        <w:rPr>
          <w:color w:val="231F20"/>
          <w:spacing w:val="24"/>
        </w:rPr>
        <w:t xml:space="preserve"> </w:t>
      </w:r>
      <w:r>
        <w:rPr>
          <w:color w:val="231F20"/>
        </w:rPr>
        <w:t>time</w:t>
      </w:r>
      <w:r>
        <w:rPr>
          <w:color w:val="231F20"/>
          <w:spacing w:val="22"/>
        </w:rPr>
        <w:t xml:space="preserve"> </w:t>
      </w:r>
      <w:r>
        <w:rPr>
          <w:color w:val="231F20"/>
        </w:rPr>
        <w:t>of</w:t>
      </w:r>
      <w:r>
        <w:rPr>
          <w:color w:val="231F20"/>
          <w:spacing w:val="22"/>
        </w:rPr>
        <w:t xml:space="preserve"> </w:t>
      </w:r>
      <w:r>
        <w:rPr>
          <w:color w:val="231F20"/>
        </w:rPr>
        <w:t>preparing</w:t>
      </w:r>
      <w:r>
        <w:rPr>
          <w:color w:val="231F20"/>
          <w:spacing w:val="22"/>
        </w:rPr>
        <w:t xml:space="preserve"> </w:t>
      </w:r>
      <w:r>
        <w:rPr>
          <w:color w:val="231F20"/>
        </w:rPr>
        <w:t>the</w:t>
      </w:r>
      <w:r>
        <w:rPr>
          <w:color w:val="231F20"/>
          <w:spacing w:val="22"/>
        </w:rPr>
        <w:t xml:space="preserve"> </w:t>
      </w:r>
      <w:r>
        <w:rPr>
          <w:color w:val="231F20"/>
        </w:rPr>
        <w:t>financial statements, however as additional information is known then the actual results may differ from the estimates.</w:t>
      </w:r>
    </w:p>
    <w:p w14:paraId="6D4510B9" w14:textId="77777777" w:rsidR="00174558" w:rsidRDefault="00174558">
      <w:pPr>
        <w:pStyle w:val="BodyText"/>
        <w:spacing w:before="7"/>
        <w:rPr>
          <w:sz w:val="26"/>
        </w:rPr>
      </w:pPr>
    </w:p>
    <w:p w14:paraId="6D4510BA" w14:textId="77777777" w:rsidR="00174558" w:rsidRDefault="00000000">
      <w:pPr>
        <w:pStyle w:val="Heading4"/>
        <w:ind w:left="820"/>
      </w:pPr>
      <w:r>
        <w:rPr>
          <w:color w:val="231F20"/>
        </w:rPr>
        <w:t>Key</w:t>
      </w:r>
      <w:r>
        <w:rPr>
          <w:color w:val="231F20"/>
          <w:spacing w:val="-9"/>
        </w:rPr>
        <w:t xml:space="preserve"> </w:t>
      </w:r>
      <w:r>
        <w:rPr>
          <w:color w:val="231F20"/>
        </w:rPr>
        <w:t xml:space="preserve">estimates - revenue </w:t>
      </w:r>
      <w:r>
        <w:rPr>
          <w:color w:val="231F20"/>
          <w:spacing w:val="-2"/>
        </w:rPr>
        <w:t>recognition</w:t>
      </w:r>
    </w:p>
    <w:p w14:paraId="6D4510BB" w14:textId="77777777" w:rsidR="00174558" w:rsidRDefault="00174558">
      <w:pPr>
        <w:pStyle w:val="BodyText"/>
        <w:spacing w:before="4"/>
        <w:rPr>
          <w:b/>
          <w:sz w:val="25"/>
        </w:rPr>
      </w:pPr>
    </w:p>
    <w:p w14:paraId="6D4510BC" w14:textId="77777777" w:rsidR="00174558" w:rsidRDefault="00000000">
      <w:pPr>
        <w:pStyle w:val="BodyText"/>
        <w:ind w:left="823" w:right="493"/>
      </w:pPr>
      <w:r>
        <w:rPr>
          <w:color w:val="231F20"/>
        </w:rPr>
        <w:t xml:space="preserve">The Company assesses whether Revenue is </w:t>
      </w:r>
      <w:proofErr w:type="spellStart"/>
      <w:r>
        <w:rPr>
          <w:color w:val="231F20"/>
        </w:rPr>
        <w:t>recognised</w:t>
      </w:r>
      <w:proofErr w:type="spellEnd"/>
      <w:r>
        <w:rPr>
          <w:color w:val="231F20"/>
        </w:rPr>
        <w:t xml:space="preserve"> at a point in time or over time. Estimates and judgements relating to revenue recognition, include:</w:t>
      </w:r>
    </w:p>
    <w:p w14:paraId="6D4510BD" w14:textId="77777777" w:rsidR="00174558" w:rsidRDefault="00174558">
      <w:pPr>
        <w:pStyle w:val="BodyText"/>
        <w:spacing w:before="10"/>
        <w:rPr>
          <w:sz w:val="24"/>
        </w:rPr>
      </w:pPr>
    </w:p>
    <w:p w14:paraId="6D4510BE" w14:textId="77777777" w:rsidR="00174558" w:rsidRDefault="00000000">
      <w:pPr>
        <w:pStyle w:val="ListParagraph"/>
        <w:numPr>
          <w:ilvl w:val="0"/>
          <w:numId w:val="12"/>
        </w:numPr>
        <w:tabs>
          <w:tab w:val="left" w:pos="933"/>
        </w:tabs>
        <w:spacing w:before="1"/>
        <w:ind w:right="893" w:firstLine="0"/>
        <w:rPr>
          <w:sz w:val="18"/>
        </w:rPr>
      </w:pPr>
      <w:r>
        <w:rPr>
          <w:color w:val="231F20"/>
          <w:sz w:val="18"/>
        </w:rPr>
        <w:t xml:space="preserve">establishing whether the contract includes one or several performance obligations, and determining the price allocated to </w:t>
      </w:r>
      <w:proofErr w:type="gramStart"/>
      <w:r>
        <w:rPr>
          <w:color w:val="231F20"/>
          <w:sz w:val="18"/>
        </w:rPr>
        <w:t>them;-</w:t>
      </w:r>
      <w:proofErr w:type="gramEnd"/>
      <w:r>
        <w:rPr>
          <w:color w:val="231F20"/>
          <w:sz w:val="18"/>
        </w:rPr>
        <w:t xml:space="preserve"> defining for each performance obligations;</w:t>
      </w:r>
    </w:p>
    <w:p w14:paraId="6D4510BF" w14:textId="77777777" w:rsidR="00174558" w:rsidRDefault="00174558">
      <w:pPr>
        <w:pStyle w:val="BodyText"/>
        <w:spacing w:before="10"/>
        <w:rPr>
          <w:sz w:val="24"/>
        </w:rPr>
      </w:pPr>
    </w:p>
    <w:p w14:paraId="6D4510C0" w14:textId="77777777" w:rsidR="00174558" w:rsidRDefault="00000000">
      <w:pPr>
        <w:pStyle w:val="ListParagraph"/>
        <w:numPr>
          <w:ilvl w:val="0"/>
          <w:numId w:val="12"/>
        </w:numPr>
        <w:tabs>
          <w:tab w:val="left" w:pos="933"/>
        </w:tabs>
        <w:ind w:right="1024" w:firstLine="0"/>
        <w:rPr>
          <w:sz w:val="18"/>
        </w:rPr>
      </w:pPr>
      <w:r>
        <w:rPr>
          <w:color w:val="231F20"/>
          <w:sz w:val="18"/>
        </w:rPr>
        <w:t xml:space="preserve">the applicable method for </w:t>
      </w:r>
      <w:proofErr w:type="spellStart"/>
      <w:r>
        <w:rPr>
          <w:color w:val="231F20"/>
          <w:sz w:val="18"/>
        </w:rPr>
        <w:t>recognising</w:t>
      </w:r>
      <w:proofErr w:type="spellEnd"/>
      <w:r>
        <w:rPr>
          <w:color w:val="231F20"/>
          <w:sz w:val="18"/>
        </w:rPr>
        <w:t xml:space="preserve"> revenue over time based on the accounting policy established by the </w:t>
      </w:r>
      <w:r>
        <w:rPr>
          <w:color w:val="231F20"/>
          <w:spacing w:val="-2"/>
          <w:sz w:val="18"/>
        </w:rPr>
        <w:t>Company.</w:t>
      </w:r>
    </w:p>
    <w:p w14:paraId="6D4510C1" w14:textId="77777777" w:rsidR="00174558" w:rsidRDefault="00174558">
      <w:pPr>
        <w:pStyle w:val="BodyText"/>
        <w:spacing w:before="10"/>
        <w:rPr>
          <w:sz w:val="24"/>
        </w:rPr>
      </w:pPr>
    </w:p>
    <w:p w14:paraId="6D4510C2" w14:textId="77777777" w:rsidR="00174558" w:rsidRDefault="00000000">
      <w:pPr>
        <w:pStyle w:val="BodyText"/>
        <w:spacing w:before="1"/>
        <w:ind w:left="823" w:right="280"/>
      </w:pPr>
      <w:r>
        <w:rPr>
          <w:color w:val="231F20"/>
        </w:rPr>
        <w:t xml:space="preserve">Contract liability is </w:t>
      </w:r>
      <w:proofErr w:type="spellStart"/>
      <w:r>
        <w:rPr>
          <w:color w:val="231F20"/>
        </w:rPr>
        <w:t>recognised</w:t>
      </w:r>
      <w:proofErr w:type="spellEnd"/>
      <w:r>
        <w:rPr>
          <w:color w:val="231F20"/>
        </w:rPr>
        <w:t xml:space="preserve"> for consideration received in respect of unsatisfied performance obligations and reports these amounts as other liabilities in its consolidated statement of financial position. Similarly, if the Company satisfies</w:t>
      </w:r>
      <w:r>
        <w:rPr>
          <w:color w:val="231F20"/>
          <w:spacing w:val="40"/>
        </w:rPr>
        <w:t xml:space="preserve"> </w:t>
      </w:r>
      <w:r>
        <w:rPr>
          <w:color w:val="231F20"/>
        </w:rPr>
        <w:t xml:space="preserve">a performance obligation before it receives the consideration, the Group </w:t>
      </w:r>
      <w:proofErr w:type="spellStart"/>
      <w:r>
        <w:rPr>
          <w:color w:val="231F20"/>
        </w:rPr>
        <w:t>recognises</w:t>
      </w:r>
      <w:proofErr w:type="spellEnd"/>
      <w:r>
        <w:rPr>
          <w:color w:val="231F20"/>
        </w:rPr>
        <w:t xml:space="preserve"> either a contract asset or a receivable in its consolidated statement of financial position, depending on whether something other than the passage of time is required before the consideration is due.</w:t>
      </w:r>
    </w:p>
    <w:p w14:paraId="6D4510C3" w14:textId="77777777" w:rsidR="00174558" w:rsidRDefault="00174558">
      <w:pPr>
        <w:pStyle w:val="BodyText"/>
        <w:spacing w:before="4"/>
        <w:rPr>
          <w:sz w:val="26"/>
        </w:rPr>
      </w:pPr>
    </w:p>
    <w:p w14:paraId="6D4510C4" w14:textId="77777777" w:rsidR="00174558" w:rsidRDefault="00000000">
      <w:pPr>
        <w:pStyle w:val="Heading4"/>
        <w:ind w:left="820"/>
      </w:pPr>
      <w:r>
        <w:rPr>
          <w:color w:val="231F20"/>
        </w:rPr>
        <w:t>Key</w:t>
      </w:r>
      <w:r>
        <w:rPr>
          <w:color w:val="231F20"/>
          <w:spacing w:val="-9"/>
        </w:rPr>
        <w:t xml:space="preserve"> </w:t>
      </w:r>
      <w:r>
        <w:rPr>
          <w:color w:val="231F20"/>
        </w:rPr>
        <w:t xml:space="preserve">estimates - </w:t>
      </w:r>
      <w:r>
        <w:rPr>
          <w:color w:val="231F20"/>
          <w:spacing w:val="-2"/>
        </w:rPr>
        <w:t>receivables</w:t>
      </w:r>
    </w:p>
    <w:p w14:paraId="6D4510C5" w14:textId="77777777" w:rsidR="00174558" w:rsidRDefault="00174558">
      <w:pPr>
        <w:pStyle w:val="BodyText"/>
        <w:spacing w:before="4"/>
        <w:rPr>
          <w:b/>
          <w:sz w:val="25"/>
        </w:rPr>
      </w:pPr>
    </w:p>
    <w:p w14:paraId="6D4510C6" w14:textId="77777777" w:rsidR="00174558" w:rsidRDefault="00000000">
      <w:pPr>
        <w:pStyle w:val="BodyText"/>
        <w:ind w:left="823" w:right="172"/>
      </w:pPr>
      <w:r>
        <w:rPr>
          <w:color w:val="231F20"/>
        </w:rPr>
        <w:t>The receivables at reporting date have been reviewed to determine whether there is any objective evidence that any of the receivables are impaired. An impairment provision is included for any receivable where the entire balance is not considered collectible. The impairment provision is based on the best information at the reporting date.</w:t>
      </w:r>
    </w:p>
    <w:p w14:paraId="6D4510C7" w14:textId="77777777" w:rsidR="00174558" w:rsidRDefault="00174558">
      <w:pPr>
        <w:sectPr w:rsidR="00174558">
          <w:pgSz w:w="11900" w:h="16840"/>
          <w:pgMar w:top="1580" w:right="800" w:bottom="1200" w:left="580" w:header="1020" w:footer="949" w:gutter="0"/>
          <w:cols w:space="720"/>
        </w:sectPr>
      </w:pPr>
    </w:p>
    <w:p w14:paraId="6D4510C8" w14:textId="77777777" w:rsidR="00174558" w:rsidRDefault="00174558">
      <w:pPr>
        <w:pStyle w:val="BodyText"/>
        <w:spacing w:before="5"/>
        <w:rPr>
          <w:sz w:val="21"/>
        </w:rPr>
      </w:pPr>
    </w:p>
    <w:p w14:paraId="6D4510C9" w14:textId="77777777" w:rsidR="00174558" w:rsidRDefault="00000000">
      <w:pPr>
        <w:pStyle w:val="Heading1"/>
      </w:pPr>
      <w:r>
        <w:rPr>
          <w:color w:val="231F20"/>
        </w:rPr>
        <w:t>Notes</w:t>
      </w:r>
      <w:r>
        <w:rPr>
          <w:color w:val="231F20"/>
          <w:spacing w:val="-2"/>
        </w:rPr>
        <w:t xml:space="preserve"> </w:t>
      </w:r>
      <w:r>
        <w:rPr>
          <w:color w:val="231F20"/>
        </w:rPr>
        <w:t>to</w:t>
      </w:r>
      <w:r>
        <w:rPr>
          <w:color w:val="231F20"/>
          <w:spacing w:val="-1"/>
        </w:rPr>
        <w:t xml:space="preserve"> </w:t>
      </w:r>
      <w:r>
        <w:rPr>
          <w:color w:val="231F20"/>
        </w:rPr>
        <w:t>the</w:t>
      </w:r>
      <w:r>
        <w:rPr>
          <w:color w:val="231F20"/>
          <w:spacing w:val="-2"/>
        </w:rPr>
        <w:t xml:space="preserve"> </w:t>
      </w:r>
      <w:r>
        <w:rPr>
          <w:color w:val="231F20"/>
        </w:rPr>
        <w:t>Financial</w:t>
      </w:r>
      <w:r>
        <w:rPr>
          <w:color w:val="231F20"/>
          <w:spacing w:val="-1"/>
        </w:rPr>
        <w:t xml:space="preserve"> </w:t>
      </w:r>
      <w:r>
        <w:rPr>
          <w:color w:val="231F20"/>
          <w:spacing w:val="-2"/>
        </w:rPr>
        <w:t>Statements</w:t>
      </w:r>
    </w:p>
    <w:p w14:paraId="6D4510CA" w14:textId="77777777" w:rsidR="00174558" w:rsidRDefault="00000000">
      <w:pPr>
        <w:pStyle w:val="Heading3"/>
      </w:pPr>
      <w:r>
        <w:rPr>
          <w:color w:val="231F20"/>
        </w:rPr>
        <w:t>For</w:t>
      </w:r>
      <w:r>
        <w:rPr>
          <w:color w:val="231F20"/>
          <w:spacing w:val="-3"/>
        </w:rPr>
        <w:t xml:space="preserve"> </w:t>
      </w:r>
      <w:r>
        <w:rPr>
          <w:color w:val="231F20"/>
        </w:rPr>
        <w:t>the</w:t>
      </w:r>
      <w:r>
        <w:rPr>
          <w:color w:val="231F20"/>
          <w:spacing w:val="-2"/>
        </w:rPr>
        <w:t xml:space="preserve"> </w:t>
      </w:r>
      <w:r>
        <w:rPr>
          <w:color w:val="231F20"/>
        </w:rPr>
        <w:t>Year</w:t>
      </w:r>
      <w:r>
        <w:rPr>
          <w:color w:val="231F20"/>
          <w:spacing w:val="-3"/>
        </w:rPr>
        <w:t xml:space="preserve"> </w:t>
      </w:r>
      <w:r>
        <w:rPr>
          <w:color w:val="231F20"/>
        </w:rPr>
        <w:t>Ended</w:t>
      </w:r>
      <w:r>
        <w:rPr>
          <w:color w:val="231F20"/>
          <w:spacing w:val="-2"/>
        </w:rPr>
        <w:t xml:space="preserve"> </w:t>
      </w:r>
      <w:r>
        <w:rPr>
          <w:color w:val="231F20"/>
        </w:rPr>
        <w:t>30</w:t>
      </w:r>
      <w:r>
        <w:rPr>
          <w:color w:val="231F20"/>
          <w:spacing w:val="-2"/>
        </w:rPr>
        <w:t xml:space="preserve"> </w:t>
      </w:r>
      <w:r>
        <w:rPr>
          <w:color w:val="231F20"/>
        </w:rPr>
        <w:t>June</w:t>
      </w:r>
      <w:r>
        <w:rPr>
          <w:color w:val="231F20"/>
          <w:spacing w:val="-2"/>
        </w:rPr>
        <w:t xml:space="preserve"> </w:t>
      </w:r>
      <w:r>
        <w:rPr>
          <w:color w:val="231F20"/>
          <w:spacing w:val="-4"/>
        </w:rPr>
        <w:t>2023</w:t>
      </w:r>
    </w:p>
    <w:p w14:paraId="6D4510CB" w14:textId="77777777" w:rsidR="00174558" w:rsidRDefault="00174558">
      <w:pPr>
        <w:pStyle w:val="BodyText"/>
        <w:rPr>
          <w:b/>
          <w:sz w:val="20"/>
        </w:rPr>
      </w:pPr>
    </w:p>
    <w:p w14:paraId="6D4510CC" w14:textId="77777777" w:rsidR="00174558" w:rsidRDefault="00174558">
      <w:pPr>
        <w:pStyle w:val="BodyText"/>
        <w:rPr>
          <w:b/>
          <w:sz w:val="20"/>
        </w:rPr>
      </w:pPr>
    </w:p>
    <w:p w14:paraId="6D4510CD" w14:textId="77777777" w:rsidR="00174558" w:rsidRDefault="00174558">
      <w:pPr>
        <w:pStyle w:val="BodyText"/>
        <w:spacing w:before="6"/>
        <w:rPr>
          <w:b/>
        </w:rPr>
      </w:pPr>
    </w:p>
    <w:tbl>
      <w:tblPr>
        <w:tblW w:w="0" w:type="auto"/>
        <w:tblInd w:w="385" w:type="dxa"/>
        <w:tblLayout w:type="fixed"/>
        <w:tblCellMar>
          <w:left w:w="0" w:type="dxa"/>
          <w:right w:w="0" w:type="dxa"/>
        </w:tblCellMar>
        <w:tblLook w:val="01E0" w:firstRow="1" w:lastRow="1" w:firstColumn="1" w:lastColumn="1" w:noHBand="0" w:noVBand="0"/>
      </w:tblPr>
      <w:tblGrid>
        <w:gridCol w:w="297"/>
        <w:gridCol w:w="7067"/>
        <w:gridCol w:w="1454"/>
        <w:gridCol w:w="1138"/>
      </w:tblGrid>
      <w:tr w:rsidR="00174558" w14:paraId="6D4510D1" w14:textId="77777777">
        <w:trPr>
          <w:trHeight w:val="220"/>
        </w:trPr>
        <w:tc>
          <w:tcPr>
            <w:tcW w:w="297" w:type="dxa"/>
          </w:tcPr>
          <w:p w14:paraId="6D4510CE" w14:textId="77777777" w:rsidR="00174558" w:rsidRDefault="00000000">
            <w:pPr>
              <w:pStyle w:val="TableParagraph"/>
              <w:spacing w:line="200" w:lineRule="exact"/>
              <w:ind w:left="50"/>
              <w:rPr>
                <w:b/>
                <w:sz w:val="18"/>
              </w:rPr>
            </w:pPr>
            <w:r>
              <w:rPr>
                <w:b/>
                <w:color w:val="231F20"/>
                <w:sz w:val="18"/>
              </w:rPr>
              <w:t>4</w:t>
            </w:r>
          </w:p>
        </w:tc>
        <w:tc>
          <w:tcPr>
            <w:tcW w:w="7067" w:type="dxa"/>
          </w:tcPr>
          <w:p w14:paraId="6D4510CF" w14:textId="77777777" w:rsidR="00174558" w:rsidRDefault="00000000">
            <w:pPr>
              <w:pStyle w:val="TableParagraph"/>
              <w:spacing w:line="200" w:lineRule="exact"/>
              <w:ind w:left="148"/>
              <w:rPr>
                <w:b/>
                <w:sz w:val="18"/>
              </w:rPr>
            </w:pPr>
            <w:r>
              <w:rPr>
                <w:b/>
                <w:color w:val="231F20"/>
                <w:sz w:val="18"/>
              </w:rPr>
              <w:t xml:space="preserve">Revenue and Other </w:t>
            </w:r>
            <w:r>
              <w:rPr>
                <w:b/>
                <w:color w:val="231F20"/>
                <w:spacing w:val="-2"/>
                <w:sz w:val="18"/>
              </w:rPr>
              <w:t>Income</w:t>
            </w:r>
          </w:p>
        </w:tc>
        <w:tc>
          <w:tcPr>
            <w:tcW w:w="2592" w:type="dxa"/>
            <w:gridSpan w:val="2"/>
          </w:tcPr>
          <w:p w14:paraId="6D4510D0" w14:textId="77777777" w:rsidR="00174558" w:rsidRDefault="00174558">
            <w:pPr>
              <w:pStyle w:val="TableParagraph"/>
              <w:rPr>
                <w:rFonts w:ascii="Times New Roman"/>
                <w:sz w:val="14"/>
              </w:rPr>
            </w:pPr>
          </w:p>
        </w:tc>
      </w:tr>
      <w:tr w:rsidR="00174558" w14:paraId="6D4510D6" w14:textId="77777777">
        <w:trPr>
          <w:trHeight w:val="256"/>
        </w:trPr>
        <w:tc>
          <w:tcPr>
            <w:tcW w:w="297" w:type="dxa"/>
          </w:tcPr>
          <w:p w14:paraId="6D4510D2" w14:textId="77777777" w:rsidR="00174558" w:rsidRDefault="00174558">
            <w:pPr>
              <w:pStyle w:val="TableParagraph"/>
              <w:rPr>
                <w:rFonts w:ascii="Times New Roman"/>
                <w:sz w:val="18"/>
              </w:rPr>
            </w:pPr>
          </w:p>
        </w:tc>
        <w:tc>
          <w:tcPr>
            <w:tcW w:w="7067" w:type="dxa"/>
          </w:tcPr>
          <w:p w14:paraId="6D4510D3" w14:textId="77777777" w:rsidR="00174558" w:rsidRDefault="00174558">
            <w:pPr>
              <w:pStyle w:val="TableParagraph"/>
              <w:rPr>
                <w:rFonts w:ascii="Times New Roman"/>
                <w:sz w:val="18"/>
              </w:rPr>
            </w:pPr>
          </w:p>
        </w:tc>
        <w:tc>
          <w:tcPr>
            <w:tcW w:w="1454" w:type="dxa"/>
          </w:tcPr>
          <w:p w14:paraId="6D4510D4" w14:textId="77777777" w:rsidR="00174558" w:rsidRDefault="00000000">
            <w:pPr>
              <w:pStyle w:val="TableParagraph"/>
              <w:spacing w:before="13"/>
              <w:ind w:left="442"/>
              <w:rPr>
                <w:b/>
                <w:sz w:val="18"/>
              </w:rPr>
            </w:pPr>
            <w:r>
              <w:rPr>
                <w:b/>
                <w:color w:val="231F20"/>
                <w:spacing w:val="-4"/>
                <w:sz w:val="18"/>
              </w:rPr>
              <w:t>2023</w:t>
            </w:r>
          </w:p>
        </w:tc>
        <w:tc>
          <w:tcPr>
            <w:tcW w:w="1138" w:type="dxa"/>
          </w:tcPr>
          <w:p w14:paraId="6D4510D5" w14:textId="77777777" w:rsidR="00174558" w:rsidRDefault="00000000">
            <w:pPr>
              <w:pStyle w:val="TableParagraph"/>
              <w:spacing w:before="13"/>
              <w:ind w:left="274"/>
              <w:rPr>
                <w:b/>
                <w:sz w:val="18"/>
              </w:rPr>
            </w:pPr>
            <w:r>
              <w:rPr>
                <w:b/>
                <w:color w:val="231F20"/>
                <w:spacing w:val="-4"/>
                <w:sz w:val="18"/>
              </w:rPr>
              <w:t>2022</w:t>
            </w:r>
          </w:p>
        </w:tc>
      </w:tr>
      <w:tr w:rsidR="00174558" w14:paraId="6D4510DB" w14:textId="77777777">
        <w:trPr>
          <w:trHeight w:val="269"/>
        </w:trPr>
        <w:tc>
          <w:tcPr>
            <w:tcW w:w="297" w:type="dxa"/>
          </w:tcPr>
          <w:p w14:paraId="6D4510D7" w14:textId="77777777" w:rsidR="00174558" w:rsidRDefault="00174558">
            <w:pPr>
              <w:pStyle w:val="TableParagraph"/>
              <w:rPr>
                <w:rFonts w:ascii="Times New Roman"/>
                <w:sz w:val="18"/>
              </w:rPr>
            </w:pPr>
          </w:p>
        </w:tc>
        <w:tc>
          <w:tcPr>
            <w:tcW w:w="7067" w:type="dxa"/>
          </w:tcPr>
          <w:p w14:paraId="6D4510D8" w14:textId="77777777" w:rsidR="00174558" w:rsidRDefault="00174558">
            <w:pPr>
              <w:pStyle w:val="TableParagraph"/>
              <w:rPr>
                <w:rFonts w:ascii="Times New Roman"/>
                <w:sz w:val="18"/>
              </w:rPr>
            </w:pPr>
          </w:p>
        </w:tc>
        <w:tc>
          <w:tcPr>
            <w:tcW w:w="1454" w:type="dxa"/>
          </w:tcPr>
          <w:p w14:paraId="6D4510D9" w14:textId="77777777" w:rsidR="00174558" w:rsidRDefault="00000000">
            <w:pPr>
              <w:pStyle w:val="TableParagraph"/>
              <w:spacing w:before="30"/>
              <w:ind w:right="164"/>
              <w:jc w:val="center"/>
              <w:rPr>
                <w:b/>
                <w:sz w:val="18"/>
              </w:rPr>
            </w:pPr>
            <w:r>
              <w:rPr>
                <w:b/>
                <w:color w:val="231F20"/>
                <w:sz w:val="18"/>
              </w:rPr>
              <w:t>$</w:t>
            </w:r>
          </w:p>
        </w:tc>
        <w:tc>
          <w:tcPr>
            <w:tcW w:w="1138" w:type="dxa"/>
          </w:tcPr>
          <w:p w14:paraId="6D4510DA" w14:textId="77777777" w:rsidR="00174558" w:rsidRDefault="00000000">
            <w:pPr>
              <w:pStyle w:val="TableParagraph"/>
              <w:spacing w:before="30"/>
              <w:ind w:right="184"/>
              <w:jc w:val="center"/>
              <w:rPr>
                <w:b/>
                <w:sz w:val="18"/>
              </w:rPr>
            </w:pPr>
            <w:r>
              <w:rPr>
                <w:b/>
                <w:color w:val="231F20"/>
                <w:sz w:val="18"/>
              </w:rPr>
              <w:t>$</w:t>
            </w:r>
          </w:p>
        </w:tc>
      </w:tr>
      <w:tr w:rsidR="00174558" w14:paraId="6D4510E0" w14:textId="77777777">
        <w:trPr>
          <w:trHeight w:val="262"/>
        </w:trPr>
        <w:tc>
          <w:tcPr>
            <w:tcW w:w="297" w:type="dxa"/>
          </w:tcPr>
          <w:p w14:paraId="6D4510DC" w14:textId="77777777" w:rsidR="00174558" w:rsidRDefault="00174558">
            <w:pPr>
              <w:pStyle w:val="TableParagraph"/>
              <w:rPr>
                <w:rFonts w:ascii="Times New Roman"/>
                <w:sz w:val="18"/>
              </w:rPr>
            </w:pPr>
          </w:p>
        </w:tc>
        <w:tc>
          <w:tcPr>
            <w:tcW w:w="7067" w:type="dxa"/>
          </w:tcPr>
          <w:p w14:paraId="6D4510DD" w14:textId="77777777" w:rsidR="00174558" w:rsidRDefault="00000000">
            <w:pPr>
              <w:pStyle w:val="TableParagraph"/>
              <w:spacing w:before="26"/>
              <w:ind w:left="146"/>
              <w:rPr>
                <w:sz w:val="18"/>
              </w:rPr>
            </w:pPr>
            <w:r>
              <w:rPr>
                <w:color w:val="231F20"/>
                <w:sz w:val="18"/>
              </w:rPr>
              <w:t xml:space="preserve">Revenue from contracts with customers (AASB </w:t>
            </w:r>
            <w:r>
              <w:rPr>
                <w:color w:val="231F20"/>
                <w:spacing w:val="-5"/>
                <w:sz w:val="18"/>
              </w:rPr>
              <w:t>15)</w:t>
            </w:r>
          </w:p>
        </w:tc>
        <w:tc>
          <w:tcPr>
            <w:tcW w:w="1454" w:type="dxa"/>
          </w:tcPr>
          <w:p w14:paraId="6D4510DE" w14:textId="77777777" w:rsidR="00174558" w:rsidRDefault="00174558">
            <w:pPr>
              <w:pStyle w:val="TableParagraph"/>
              <w:rPr>
                <w:rFonts w:ascii="Times New Roman"/>
                <w:sz w:val="18"/>
              </w:rPr>
            </w:pPr>
          </w:p>
        </w:tc>
        <w:tc>
          <w:tcPr>
            <w:tcW w:w="1138" w:type="dxa"/>
          </w:tcPr>
          <w:p w14:paraId="6D4510DF" w14:textId="77777777" w:rsidR="00174558" w:rsidRDefault="00174558">
            <w:pPr>
              <w:pStyle w:val="TableParagraph"/>
              <w:rPr>
                <w:rFonts w:ascii="Times New Roman"/>
                <w:sz w:val="18"/>
              </w:rPr>
            </w:pPr>
          </w:p>
        </w:tc>
      </w:tr>
      <w:tr w:rsidR="00174558" w14:paraId="6D4510E5" w14:textId="77777777">
        <w:trPr>
          <w:trHeight w:val="262"/>
        </w:trPr>
        <w:tc>
          <w:tcPr>
            <w:tcW w:w="297" w:type="dxa"/>
          </w:tcPr>
          <w:p w14:paraId="6D4510E1" w14:textId="77777777" w:rsidR="00174558" w:rsidRDefault="00174558">
            <w:pPr>
              <w:pStyle w:val="TableParagraph"/>
              <w:rPr>
                <w:rFonts w:ascii="Times New Roman"/>
                <w:sz w:val="18"/>
              </w:rPr>
            </w:pPr>
          </w:p>
        </w:tc>
        <w:tc>
          <w:tcPr>
            <w:tcW w:w="7067" w:type="dxa"/>
          </w:tcPr>
          <w:p w14:paraId="6D4510E2" w14:textId="77777777" w:rsidR="00174558" w:rsidRDefault="00000000">
            <w:pPr>
              <w:pStyle w:val="TableParagraph"/>
              <w:spacing w:before="23"/>
              <w:ind w:left="146"/>
              <w:rPr>
                <w:sz w:val="18"/>
              </w:rPr>
            </w:pPr>
            <w:r>
              <w:rPr>
                <w:color w:val="231F20"/>
                <w:sz w:val="18"/>
              </w:rPr>
              <w:t xml:space="preserve">- </w:t>
            </w:r>
            <w:r>
              <w:rPr>
                <w:color w:val="231F20"/>
                <w:spacing w:val="-2"/>
                <w:sz w:val="18"/>
              </w:rPr>
              <w:t>Membership</w:t>
            </w:r>
          </w:p>
        </w:tc>
        <w:tc>
          <w:tcPr>
            <w:tcW w:w="1454" w:type="dxa"/>
          </w:tcPr>
          <w:p w14:paraId="6D4510E3" w14:textId="77777777" w:rsidR="00174558" w:rsidRDefault="00000000">
            <w:pPr>
              <w:pStyle w:val="TableParagraph"/>
              <w:spacing w:before="25"/>
              <w:ind w:right="247"/>
              <w:jc w:val="right"/>
              <w:rPr>
                <w:b/>
                <w:sz w:val="18"/>
              </w:rPr>
            </w:pPr>
            <w:r>
              <w:rPr>
                <w:b/>
                <w:color w:val="231F20"/>
                <w:spacing w:val="-2"/>
                <w:sz w:val="18"/>
              </w:rPr>
              <w:t>2,463,211</w:t>
            </w:r>
          </w:p>
        </w:tc>
        <w:tc>
          <w:tcPr>
            <w:tcW w:w="1138" w:type="dxa"/>
          </w:tcPr>
          <w:p w14:paraId="6D4510E4" w14:textId="77777777" w:rsidR="00174558" w:rsidRDefault="00000000">
            <w:pPr>
              <w:pStyle w:val="TableParagraph"/>
              <w:spacing w:before="25"/>
              <w:ind w:right="85"/>
              <w:jc w:val="right"/>
              <w:rPr>
                <w:sz w:val="18"/>
              </w:rPr>
            </w:pPr>
            <w:r>
              <w:rPr>
                <w:color w:val="231F20"/>
                <w:spacing w:val="-2"/>
                <w:sz w:val="18"/>
              </w:rPr>
              <w:t>1,952,187</w:t>
            </w:r>
          </w:p>
        </w:tc>
      </w:tr>
      <w:tr w:rsidR="00174558" w14:paraId="6D4510EA" w14:textId="77777777">
        <w:trPr>
          <w:trHeight w:val="273"/>
        </w:trPr>
        <w:tc>
          <w:tcPr>
            <w:tcW w:w="297" w:type="dxa"/>
          </w:tcPr>
          <w:p w14:paraId="6D4510E6" w14:textId="77777777" w:rsidR="00174558" w:rsidRDefault="00174558">
            <w:pPr>
              <w:pStyle w:val="TableParagraph"/>
              <w:rPr>
                <w:rFonts w:ascii="Times New Roman"/>
                <w:sz w:val="18"/>
              </w:rPr>
            </w:pPr>
          </w:p>
        </w:tc>
        <w:tc>
          <w:tcPr>
            <w:tcW w:w="7067" w:type="dxa"/>
          </w:tcPr>
          <w:p w14:paraId="6D4510E7" w14:textId="77777777" w:rsidR="00174558" w:rsidRDefault="00000000">
            <w:pPr>
              <w:pStyle w:val="TableParagraph"/>
              <w:spacing w:before="24"/>
              <w:ind w:left="146"/>
              <w:rPr>
                <w:sz w:val="18"/>
              </w:rPr>
            </w:pPr>
            <w:r>
              <w:rPr>
                <w:color w:val="231F20"/>
                <w:sz w:val="18"/>
              </w:rPr>
              <w:t xml:space="preserve">- </w:t>
            </w:r>
            <w:r>
              <w:rPr>
                <w:color w:val="231F20"/>
                <w:spacing w:val="-2"/>
                <w:sz w:val="18"/>
              </w:rPr>
              <w:t>Programs</w:t>
            </w:r>
          </w:p>
        </w:tc>
        <w:tc>
          <w:tcPr>
            <w:tcW w:w="1454" w:type="dxa"/>
          </w:tcPr>
          <w:p w14:paraId="6D4510E8" w14:textId="77777777" w:rsidR="00174558" w:rsidRDefault="00000000">
            <w:pPr>
              <w:pStyle w:val="TableParagraph"/>
              <w:spacing w:before="26"/>
              <w:ind w:right="247"/>
              <w:jc w:val="right"/>
              <w:rPr>
                <w:b/>
                <w:sz w:val="18"/>
              </w:rPr>
            </w:pPr>
            <w:r>
              <w:rPr>
                <w:b/>
                <w:color w:val="231F20"/>
                <w:spacing w:val="-2"/>
                <w:sz w:val="18"/>
              </w:rPr>
              <w:t>2,244,510</w:t>
            </w:r>
          </w:p>
        </w:tc>
        <w:tc>
          <w:tcPr>
            <w:tcW w:w="1138" w:type="dxa"/>
          </w:tcPr>
          <w:p w14:paraId="6D4510E9" w14:textId="77777777" w:rsidR="00174558" w:rsidRDefault="00000000">
            <w:pPr>
              <w:pStyle w:val="TableParagraph"/>
              <w:spacing w:before="26"/>
              <w:ind w:right="85"/>
              <w:jc w:val="right"/>
              <w:rPr>
                <w:sz w:val="18"/>
              </w:rPr>
            </w:pPr>
            <w:r>
              <w:rPr>
                <w:color w:val="231F20"/>
                <w:spacing w:val="-2"/>
                <w:sz w:val="18"/>
              </w:rPr>
              <w:t>1,454,574</w:t>
            </w:r>
          </w:p>
        </w:tc>
      </w:tr>
      <w:tr w:rsidR="00174558" w14:paraId="6D4510EF" w14:textId="77777777">
        <w:trPr>
          <w:trHeight w:val="273"/>
        </w:trPr>
        <w:tc>
          <w:tcPr>
            <w:tcW w:w="297" w:type="dxa"/>
          </w:tcPr>
          <w:p w14:paraId="6D4510EB" w14:textId="77777777" w:rsidR="00174558" w:rsidRDefault="00174558">
            <w:pPr>
              <w:pStyle w:val="TableParagraph"/>
              <w:rPr>
                <w:rFonts w:ascii="Times New Roman"/>
                <w:sz w:val="18"/>
              </w:rPr>
            </w:pPr>
          </w:p>
        </w:tc>
        <w:tc>
          <w:tcPr>
            <w:tcW w:w="7067" w:type="dxa"/>
          </w:tcPr>
          <w:p w14:paraId="6D4510EC" w14:textId="77777777" w:rsidR="00174558" w:rsidRDefault="00000000">
            <w:pPr>
              <w:pStyle w:val="TableParagraph"/>
              <w:spacing w:before="34"/>
              <w:ind w:left="146"/>
              <w:rPr>
                <w:sz w:val="18"/>
              </w:rPr>
            </w:pPr>
            <w:r>
              <w:rPr>
                <w:color w:val="231F20"/>
                <w:sz w:val="18"/>
              </w:rPr>
              <w:t xml:space="preserve">- Training and </w:t>
            </w:r>
            <w:r>
              <w:rPr>
                <w:color w:val="231F20"/>
                <w:spacing w:val="-2"/>
                <w:sz w:val="18"/>
              </w:rPr>
              <w:t>Consulting</w:t>
            </w:r>
          </w:p>
        </w:tc>
        <w:tc>
          <w:tcPr>
            <w:tcW w:w="1454" w:type="dxa"/>
          </w:tcPr>
          <w:p w14:paraId="6D4510ED" w14:textId="77777777" w:rsidR="00174558" w:rsidRDefault="00000000">
            <w:pPr>
              <w:pStyle w:val="TableParagraph"/>
              <w:spacing w:before="36"/>
              <w:ind w:right="246"/>
              <w:jc w:val="right"/>
              <w:rPr>
                <w:b/>
                <w:sz w:val="18"/>
              </w:rPr>
            </w:pPr>
            <w:r>
              <w:rPr>
                <w:b/>
                <w:color w:val="231F20"/>
                <w:spacing w:val="-2"/>
                <w:sz w:val="18"/>
              </w:rPr>
              <w:t>429,771</w:t>
            </w:r>
          </w:p>
        </w:tc>
        <w:tc>
          <w:tcPr>
            <w:tcW w:w="1138" w:type="dxa"/>
          </w:tcPr>
          <w:p w14:paraId="6D4510EE" w14:textId="77777777" w:rsidR="00174558" w:rsidRDefault="00000000">
            <w:pPr>
              <w:pStyle w:val="TableParagraph"/>
              <w:spacing w:before="36"/>
              <w:ind w:right="84"/>
              <w:jc w:val="right"/>
              <w:rPr>
                <w:sz w:val="18"/>
              </w:rPr>
            </w:pPr>
            <w:r>
              <w:rPr>
                <w:color w:val="231F20"/>
                <w:spacing w:val="-2"/>
                <w:sz w:val="18"/>
              </w:rPr>
              <w:t>445,615</w:t>
            </w:r>
          </w:p>
        </w:tc>
      </w:tr>
      <w:tr w:rsidR="00174558" w14:paraId="6D4510F4" w14:textId="77777777">
        <w:trPr>
          <w:trHeight w:val="263"/>
        </w:trPr>
        <w:tc>
          <w:tcPr>
            <w:tcW w:w="297" w:type="dxa"/>
          </w:tcPr>
          <w:p w14:paraId="6D4510F0" w14:textId="77777777" w:rsidR="00174558" w:rsidRDefault="00174558">
            <w:pPr>
              <w:pStyle w:val="TableParagraph"/>
              <w:rPr>
                <w:rFonts w:ascii="Times New Roman"/>
                <w:sz w:val="18"/>
              </w:rPr>
            </w:pPr>
          </w:p>
        </w:tc>
        <w:tc>
          <w:tcPr>
            <w:tcW w:w="7067" w:type="dxa"/>
          </w:tcPr>
          <w:p w14:paraId="6D4510F1" w14:textId="77777777" w:rsidR="00174558" w:rsidRDefault="00000000">
            <w:pPr>
              <w:pStyle w:val="TableParagraph"/>
              <w:spacing w:before="24"/>
              <w:ind w:left="146"/>
              <w:rPr>
                <w:sz w:val="18"/>
              </w:rPr>
            </w:pPr>
            <w:r>
              <w:rPr>
                <w:color w:val="231F20"/>
                <w:sz w:val="18"/>
              </w:rPr>
              <w:t>-</w:t>
            </w:r>
            <w:r>
              <w:rPr>
                <w:color w:val="231F20"/>
                <w:spacing w:val="-2"/>
                <w:sz w:val="18"/>
              </w:rPr>
              <w:t xml:space="preserve"> </w:t>
            </w:r>
            <w:r>
              <w:rPr>
                <w:color w:val="231F20"/>
                <w:sz w:val="18"/>
              </w:rPr>
              <w:t>Learning</w:t>
            </w:r>
            <w:r>
              <w:rPr>
                <w:color w:val="231F20"/>
                <w:spacing w:val="1"/>
                <w:sz w:val="18"/>
              </w:rPr>
              <w:t xml:space="preserve"> </w:t>
            </w:r>
            <w:r>
              <w:rPr>
                <w:color w:val="231F20"/>
                <w:spacing w:val="-2"/>
                <w:sz w:val="18"/>
              </w:rPr>
              <w:t>licenses</w:t>
            </w:r>
          </w:p>
        </w:tc>
        <w:tc>
          <w:tcPr>
            <w:tcW w:w="1454" w:type="dxa"/>
          </w:tcPr>
          <w:p w14:paraId="6D4510F2" w14:textId="77777777" w:rsidR="00174558" w:rsidRDefault="00000000">
            <w:pPr>
              <w:pStyle w:val="TableParagraph"/>
              <w:spacing w:before="26"/>
              <w:ind w:right="246"/>
              <w:jc w:val="right"/>
              <w:rPr>
                <w:b/>
                <w:sz w:val="18"/>
              </w:rPr>
            </w:pPr>
            <w:r>
              <w:rPr>
                <w:b/>
                <w:color w:val="231F20"/>
                <w:spacing w:val="-2"/>
                <w:sz w:val="18"/>
              </w:rPr>
              <w:t>579,095</w:t>
            </w:r>
          </w:p>
        </w:tc>
        <w:tc>
          <w:tcPr>
            <w:tcW w:w="1138" w:type="dxa"/>
          </w:tcPr>
          <w:p w14:paraId="6D4510F3" w14:textId="77777777" w:rsidR="00174558" w:rsidRDefault="00000000">
            <w:pPr>
              <w:pStyle w:val="TableParagraph"/>
              <w:spacing w:before="26"/>
              <w:ind w:right="84"/>
              <w:jc w:val="right"/>
              <w:rPr>
                <w:sz w:val="18"/>
              </w:rPr>
            </w:pPr>
            <w:r>
              <w:rPr>
                <w:color w:val="231F20"/>
                <w:sz w:val="18"/>
              </w:rPr>
              <w:t>-</w:t>
            </w:r>
          </w:p>
        </w:tc>
      </w:tr>
      <w:tr w:rsidR="00174558" w14:paraId="6D4510F9" w14:textId="77777777">
        <w:trPr>
          <w:trHeight w:val="263"/>
        </w:trPr>
        <w:tc>
          <w:tcPr>
            <w:tcW w:w="297" w:type="dxa"/>
          </w:tcPr>
          <w:p w14:paraId="6D4510F5" w14:textId="77777777" w:rsidR="00174558" w:rsidRDefault="00174558">
            <w:pPr>
              <w:pStyle w:val="TableParagraph"/>
              <w:rPr>
                <w:rFonts w:ascii="Times New Roman"/>
                <w:sz w:val="18"/>
              </w:rPr>
            </w:pPr>
          </w:p>
        </w:tc>
        <w:tc>
          <w:tcPr>
            <w:tcW w:w="7067" w:type="dxa"/>
          </w:tcPr>
          <w:p w14:paraId="6D4510F6" w14:textId="77777777" w:rsidR="00174558" w:rsidRDefault="00000000">
            <w:pPr>
              <w:pStyle w:val="TableParagraph"/>
              <w:spacing w:before="24"/>
              <w:ind w:left="146"/>
              <w:rPr>
                <w:sz w:val="18"/>
              </w:rPr>
            </w:pPr>
            <w:r>
              <w:rPr>
                <w:color w:val="231F20"/>
                <w:sz w:val="18"/>
              </w:rPr>
              <w:t xml:space="preserve">- </w:t>
            </w:r>
            <w:r>
              <w:rPr>
                <w:color w:val="231F20"/>
                <w:spacing w:val="-2"/>
                <w:sz w:val="18"/>
              </w:rPr>
              <w:t>Events</w:t>
            </w:r>
          </w:p>
        </w:tc>
        <w:tc>
          <w:tcPr>
            <w:tcW w:w="1454" w:type="dxa"/>
          </w:tcPr>
          <w:p w14:paraId="6D4510F7" w14:textId="77777777" w:rsidR="00174558" w:rsidRDefault="00000000">
            <w:pPr>
              <w:pStyle w:val="TableParagraph"/>
              <w:spacing w:before="26"/>
              <w:ind w:right="246"/>
              <w:jc w:val="right"/>
              <w:rPr>
                <w:b/>
                <w:sz w:val="18"/>
              </w:rPr>
            </w:pPr>
            <w:r>
              <w:rPr>
                <w:b/>
                <w:color w:val="231F20"/>
                <w:spacing w:val="-2"/>
                <w:sz w:val="18"/>
              </w:rPr>
              <w:t>419,760</w:t>
            </w:r>
          </w:p>
        </w:tc>
        <w:tc>
          <w:tcPr>
            <w:tcW w:w="1138" w:type="dxa"/>
          </w:tcPr>
          <w:p w14:paraId="6D4510F8" w14:textId="77777777" w:rsidR="00174558" w:rsidRDefault="00000000">
            <w:pPr>
              <w:pStyle w:val="TableParagraph"/>
              <w:spacing w:before="26"/>
              <w:ind w:right="84"/>
              <w:jc w:val="right"/>
              <w:rPr>
                <w:sz w:val="18"/>
              </w:rPr>
            </w:pPr>
            <w:r>
              <w:rPr>
                <w:color w:val="231F20"/>
                <w:spacing w:val="-2"/>
                <w:sz w:val="18"/>
              </w:rPr>
              <w:t>384,934</w:t>
            </w:r>
          </w:p>
        </w:tc>
      </w:tr>
      <w:tr w:rsidR="00174558" w14:paraId="6D4510FE" w14:textId="77777777">
        <w:trPr>
          <w:trHeight w:val="263"/>
        </w:trPr>
        <w:tc>
          <w:tcPr>
            <w:tcW w:w="297" w:type="dxa"/>
          </w:tcPr>
          <w:p w14:paraId="6D4510FA" w14:textId="77777777" w:rsidR="00174558" w:rsidRDefault="00174558">
            <w:pPr>
              <w:pStyle w:val="TableParagraph"/>
              <w:rPr>
                <w:rFonts w:ascii="Times New Roman"/>
                <w:sz w:val="18"/>
              </w:rPr>
            </w:pPr>
          </w:p>
        </w:tc>
        <w:tc>
          <w:tcPr>
            <w:tcW w:w="7067" w:type="dxa"/>
          </w:tcPr>
          <w:p w14:paraId="6D4510FB" w14:textId="77777777" w:rsidR="00174558" w:rsidRDefault="00000000">
            <w:pPr>
              <w:pStyle w:val="TableParagraph"/>
              <w:spacing w:before="24"/>
              <w:ind w:left="146"/>
              <w:rPr>
                <w:sz w:val="18"/>
              </w:rPr>
            </w:pPr>
            <w:r>
              <w:rPr>
                <w:color w:val="231F20"/>
                <w:sz w:val="18"/>
              </w:rPr>
              <w:t xml:space="preserve">- </w:t>
            </w:r>
            <w:r>
              <w:rPr>
                <w:color w:val="231F20"/>
                <w:spacing w:val="-2"/>
                <w:sz w:val="18"/>
              </w:rPr>
              <w:t>Strategy</w:t>
            </w:r>
          </w:p>
        </w:tc>
        <w:tc>
          <w:tcPr>
            <w:tcW w:w="1454" w:type="dxa"/>
          </w:tcPr>
          <w:p w14:paraId="6D4510FC" w14:textId="77777777" w:rsidR="00174558" w:rsidRDefault="00000000">
            <w:pPr>
              <w:pStyle w:val="TableParagraph"/>
              <w:spacing w:before="26"/>
              <w:ind w:right="246"/>
              <w:jc w:val="right"/>
              <w:rPr>
                <w:b/>
                <w:sz w:val="18"/>
              </w:rPr>
            </w:pPr>
            <w:r>
              <w:rPr>
                <w:b/>
                <w:color w:val="231F20"/>
                <w:spacing w:val="-2"/>
                <w:sz w:val="18"/>
              </w:rPr>
              <w:t>12,300</w:t>
            </w:r>
          </w:p>
        </w:tc>
        <w:tc>
          <w:tcPr>
            <w:tcW w:w="1138" w:type="dxa"/>
          </w:tcPr>
          <w:p w14:paraId="6D4510FD" w14:textId="77777777" w:rsidR="00174558" w:rsidRDefault="00000000">
            <w:pPr>
              <w:pStyle w:val="TableParagraph"/>
              <w:spacing w:before="26"/>
              <w:ind w:right="84"/>
              <w:jc w:val="right"/>
              <w:rPr>
                <w:sz w:val="18"/>
              </w:rPr>
            </w:pPr>
            <w:r>
              <w:rPr>
                <w:color w:val="231F20"/>
                <w:spacing w:val="-2"/>
                <w:sz w:val="18"/>
              </w:rPr>
              <w:t>8,894</w:t>
            </w:r>
          </w:p>
        </w:tc>
      </w:tr>
      <w:tr w:rsidR="00174558" w14:paraId="6D451103" w14:textId="77777777">
        <w:trPr>
          <w:trHeight w:val="258"/>
        </w:trPr>
        <w:tc>
          <w:tcPr>
            <w:tcW w:w="297" w:type="dxa"/>
          </w:tcPr>
          <w:p w14:paraId="6D4510FF" w14:textId="77777777" w:rsidR="00174558" w:rsidRDefault="00174558">
            <w:pPr>
              <w:pStyle w:val="TableParagraph"/>
              <w:rPr>
                <w:rFonts w:ascii="Times New Roman"/>
                <w:sz w:val="18"/>
              </w:rPr>
            </w:pPr>
          </w:p>
        </w:tc>
        <w:tc>
          <w:tcPr>
            <w:tcW w:w="7067" w:type="dxa"/>
          </w:tcPr>
          <w:p w14:paraId="6D451100" w14:textId="77777777" w:rsidR="00174558" w:rsidRDefault="00000000">
            <w:pPr>
              <w:pStyle w:val="TableParagraph"/>
              <w:spacing w:before="24"/>
              <w:ind w:left="146"/>
              <w:rPr>
                <w:sz w:val="18"/>
              </w:rPr>
            </w:pPr>
            <w:r>
              <w:rPr>
                <w:color w:val="231F20"/>
                <w:sz w:val="18"/>
              </w:rPr>
              <w:t xml:space="preserve">- Other </w:t>
            </w:r>
            <w:r>
              <w:rPr>
                <w:color w:val="231F20"/>
                <w:spacing w:val="-2"/>
                <w:sz w:val="18"/>
              </w:rPr>
              <w:t>revenue</w:t>
            </w:r>
          </w:p>
        </w:tc>
        <w:tc>
          <w:tcPr>
            <w:tcW w:w="1454" w:type="dxa"/>
            <w:tcBorders>
              <w:bottom w:val="single" w:sz="8" w:space="0" w:color="231F20"/>
            </w:tcBorders>
          </w:tcPr>
          <w:p w14:paraId="6D451101" w14:textId="77777777" w:rsidR="00174558" w:rsidRDefault="00000000">
            <w:pPr>
              <w:pStyle w:val="TableParagraph"/>
              <w:spacing w:before="26"/>
              <w:ind w:right="246"/>
              <w:jc w:val="right"/>
              <w:rPr>
                <w:b/>
                <w:sz w:val="18"/>
              </w:rPr>
            </w:pPr>
            <w:r>
              <w:rPr>
                <w:b/>
                <w:color w:val="231F20"/>
                <w:spacing w:val="-2"/>
                <w:sz w:val="18"/>
              </w:rPr>
              <w:t>73,423</w:t>
            </w:r>
          </w:p>
        </w:tc>
        <w:tc>
          <w:tcPr>
            <w:tcW w:w="1138" w:type="dxa"/>
            <w:tcBorders>
              <w:bottom w:val="single" w:sz="8" w:space="0" w:color="231F20"/>
            </w:tcBorders>
          </w:tcPr>
          <w:p w14:paraId="6D451102" w14:textId="77777777" w:rsidR="00174558" w:rsidRDefault="00000000">
            <w:pPr>
              <w:pStyle w:val="TableParagraph"/>
              <w:spacing w:before="26"/>
              <w:ind w:right="84"/>
              <w:jc w:val="right"/>
              <w:rPr>
                <w:sz w:val="18"/>
              </w:rPr>
            </w:pPr>
            <w:r>
              <w:rPr>
                <w:color w:val="231F20"/>
                <w:spacing w:val="-2"/>
                <w:sz w:val="18"/>
              </w:rPr>
              <w:t>10,000</w:t>
            </w:r>
          </w:p>
        </w:tc>
      </w:tr>
      <w:tr w:rsidR="00174558" w14:paraId="6D451108" w14:textId="77777777">
        <w:trPr>
          <w:trHeight w:val="320"/>
        </w:trPr>
        <w:tc>
          <w:tcPr>
            <w:tcW w:w="297" w:type="dxa"/>
          </w:tcPr>
          <w:p w14:paraId="6D451104" w14:textId="77777777" w:rsidR="00174558" w:rsidRDefault="00174558">
            <w:pPr>
              <w:pStyle w:val="TableParagraph"/>
              <w:rPr>
                <w:rFonts w:ascii="Times New Roman"/>
                <w:sz w:val="18"/>
              </w:rPr>
            </w:pPr>
          </w:p>
        </w:tc>
        <w:tc>
          <w:tcPr>
            <w:tcW w:w="7067" w:type="dxa"/>
          </w:tcPr>
          <w:p w14:paraId="6D451105" w14:textId="77777777" w:rsidR="00174558" w:rsidRDefault="00174558">
            <w:pPr>
              <w:pStyle w:val="TableParagraph"/>
              <w:rPr>
                <w:rFonts w:ascii="Times New Roman"/>
                <w:sz w:val="18"/>
              </w:rPr>
            </w:pPr>
          </w:p>
        </w:tc>
        <w:tc>
          <w:tcPr>
            <w:tcW w:w="1454" w:type="dxa"/>
            <w:tcBorders>
              <w:top w:val="single" w:sz="8" w:space="0" w:color="231F20"/>
              <w:bottom w:val="double" w:sz="6" w:space="0" w:color="231F20"/>
            </w:tcBorders>
          </w:tcPr>
          <w:p w14:paraId="6D451106" w14:textId="77777777" w:rsidR="00174558" w:rsidRDefault="00000000">
            <w:pPr>
              <w:pStyle w:val="TableParagraph"/>
              <w:spacing w:before="115" w:line="185" w:lineRule="exact"/>
              <w:ind w:right="247"/>
              <w:jc w:val="right"/>
              <w:rPr>
                <w:b/>
                <w:sz w:val="18"/>
              </w:rPr>
            </w:pPr>
            <w:r>
              <w:rPr>
                <w:b/>
                <w:color w:val="231F20"/>
                <w:spacing w:val="-2"/>
                <w:sz w:val="18"/>
              </w:rPr>
              <w:t>6,222,070</w:t>
            </w:r>
          </w:p>
        </w:tc>
        <w:tc>
          <w:tcPr>
            <w:tcW w:w="1138" w:type="dxa"/>
            <w:tcBorders>
              <w:top w:val="single" w:sz="8" w:space="0" w:color="231F20"/>
              <w:bottom w:val="double" w:sz="6" w:space="0" w:color="231F20"/>
            </w:tcBorders>
          </w:tcPr>
          <w:p w14:paraId="6D451107" w14:textId="77777777" w:rsidR="00174558" w:rsidRDefault="00000000">
            <w:pPr>
              <w:pStyle w:val="TableParagraph"/>
              <w:spacing w:before="115" w:line="185" w:lineRule="exact"/>
              <w:ind w:right="85"/>
              <w:jc w:val="right"/>
              <w:rPr>
                <w:sz w:val="18"/>
              </w:rPr>
            </w:pPr>
            <w:r>
              <w:rPr>
                <w:color w:val="231F20"/>
                <w:spacing w:val="-2"/>
                <w:sz w:val="18"/>
              </w:rPr>
              <w:t>4,256,204</w:t>
            </w:r>
          </w:p>
        </w:tc>
      </w:tr>
      <w:tr w:rsidR="00174558" w14:paraId="6D451110" w14:textId="77777777">
        <w:trPr>
          <w:trHeight w:val="583"/>
        </w:trPr>
        <w:tc>
          <w:tcPr>
            <w:tcW w:w="297" w:type="dxa"/>
          </w:tcPr>
          <w:p w14:paraId="6D451109" w14:textId="77777777" w:rsidR="00174558" w:rsidRDefault="00174558">
            <w:pPr>
              <w:pStyle w:val="TableParagraph"/>
              <w:rPr>
                <w:rFonts w:ascii="Times New Roman"/>
                <w:sz w:val="18"/>
              </w:rPr>
            </w:pPr>
          </w:p>
        </w:tc>
        <w:tc>
          <w:tcPr>
            <w:tcW w:w="7067" w:type="dxa"/>
          </w:tcPr>
          <w:p w14:paraId="6D45110A" w14:textId="77777777" w:rsidR="00174558" w:rsidRDefault="00000000">
            <w:pPr>
              <w:pStyle w:val="TableParagraph"/>
              <w:spacing w:before="117"/>
              <w:ind w:left="146"/>
              <w:rPr>
                <w:sz w:val="18"/>
              </w:rPr>
            </w:pPr>
            <w:r>
              <w:rPr>
                <w:color w:val="231F20"/>
                <w:sz w:val="18"/>
              </w:rPr>
              <w:t>Other</w:t>
            </w:r>
            <w:r>
              <w:rPr>
                <w:color w:val="231F20"/>
                <w:spacing w:val="1"/>
                <w:sz w:val="18"/>
              </w:rPr>
              <w:t xml:space="preserve"> </w:t>
            </w:r>
            <w:r>
              <w:rPr>
                <w:color w:val="231F20"/>
                <w:spacing w:val="-2"/>
                <w:sz w:val="18"/>
              </w:rPr>
              <w:t>income</w:t>
            </w:r>
          </w:p>
          <w:p w14:paraId="6D45110B" w14:textId="77777777" w:rsidR="00174558" w:rsidRDefault="00000000">
            <w:pPr>
              <w:pStyle w:val="TableParagraph"/>
              <w:spacing w:before="25"/>
              <w:ind w:left="146"/>
              <w:rPr>
                <w:sz w:val="18"/>
              </w:rPr>
            </w:pPr>
            <w:r>
              <w:rPr>
                <w:color w:val="231F20"/>
                <w:sz w:val="18"/>
              </w:rPr>
              <w:t>- Interest</w:t>
            </w:r>
            <w:r>
              <w:rPr>
                <w:color w:val="231F20"/>
                <w:spacing w:val="1"/>
                <w:sz w:val="18"/>
              </w:rPr>
              <w:t xml:space="preserve"> </w:t>
            </w:r>
            <w:r>
              <w:rPr>
                <w:color w:val="231F20"/>
                <w:spacing w:val="-2"/>
                <w:sz w:val="18"/>
              </w:rPr>
              <w:t>income</w:t>
            </w:r>
          </w:p>
        </w:tc>
        <w:tc>
          <w:tcPr>
            <w:tcW w:w="1454" w:type="dxa"/>
            <w:tcBorders>
              <w:top w:val="double" w:sz="6" w:space="0" w:color="231F20"/>
              <w:bottom w:val="single" w:sz="8" w:space="0" w:color="231F20"/>
            </w:tcBorders>
          </w:tcPr>
          <w:p w14:paraId="6D45110C" w14:textId="77777777" w:rsidR="00174558" w:rsidRDefault="00174558">
            <w:pPr>
              <w:pStyle w:val="TableParagraph"/>
              <w:rPr>
                <w:b/>
                <w:sz w:val="20"/>
              </w:rPr>
            </w:pPr>
          </w:p>
          <w:p w14:paraId="6D45110D" w14:textId="77777777" w:rsidR="00174558" w:rsidRDefault="00000000">
            <w:pPr>
              <w:pStyle w:val="TableParagraph"/>
              <w:spacing w:before="122"/>
              <w:ind w:right="247"/>
              <w:jc w:val="right"/>
              <w:rPr>
                <w:b/>
                <w:sz w:val="18"/>
              </w:rPr>
            </w:pPr>
            <w:r>
              <w:rPr>
                <w:b/>
                <w:color w:val="231F20"/>
                <w:spacing w:val="-2"/>
                <w:sz w:val="18"/>
              </w:rPr>
              <w:t>31,715</w:t>
            </w:r>
          </w:p>
        </w:tc>
        <w:tc>
          <w:tcPr>
            <w:tcW w:w="1138" w:type="dxa"/>
            <w:tcBorders>
              <w:top w:val="double" w:sz="6" w:space="0" w:color="231F20"/>
              <w:bottom w:val="single" w:sz="8" w:space="0" w:color="231F20"/>
            </w:tcBorders>
          </w:tcPr>
          <w:p w14:paraId="6D45110E" w14:textId="77777777" w:rsidR="00174558" w:rsidRDefault="00174558">
            <w:pPr>
              <w:pStyle w:val="TableParagraph"/>
              <w:rPr>
                <w:b/>
                <w:sz w:val="20"/>
              </w:rPr>
            </w:pPr>
          </w:p>
          <w:p w14:paraId="6D45110F" w14:textId="77777777" w:rsidR="00174558" w:rsidRDefault="00000000">
            <w:pPr>
              <w:pStyle w:val="TableParagraph"/>
              <w:spacing w:before="122"/>
              <w:ind w:right="84"/>
              <w:jc w:val="right"/>
              <w:rPr>
                <w:sz w:val="18"/>
              </w:rPr>
            </w:pPr>
            <w:r>
              <w:rPr>
                <w:color w:val="231F20"/>
                <w:spacing w:val="-2"/>
                <w:sz w:val="18"/>
              </w:rPr>
              <w:t>7,101</w:t>
            </w:r>
          </w:p>
        </w:tc>
      </w:tr>
      <w:tr w:rsidR="00174558" w14:paraId="6D451116" w14:textId="77777777">
        <w:trPr>
          <w:trHeight w:val="516"/>
        </w:trPr>
        <w:tc>
          <w:tcPr>
            <w:tcW w:w="297" w:type="dxa"/>
          </w:tcPr>
          <w:p w14:paraId="6D451111" w14:textId="77777777" w:rsidR="00174558" w:rsidRDefault="00174558">
            <w:pPr>
              <w:pStyle w:val="TableParagraph"/>
              <w:rPr>
                <w:rFonts w:ascii="Times New Roman"/>
                <w:sz w:val="18"/>
              </w:rPr>
            </w:pPr>
          </w:p>
        </w:tc>
        <w:tc>
          <w:tcPr>
            <w:tcW w:w="7067" w:type="dxa"/>
          </w:tcPr>
          <w:p w14:paraId="6D451112" w14:textId="77777777" w:rsidR="00174558" w:rsidRDefault="00174558">
            <w:pPr>
              <w:pStyle w:val="TableParagraph"/>
              <w:spacing w:before="10"/>
              <w:rPr>
                <w:b/>
                <w:sz w:val="26"/>
              </w:rPr>
            </w:pPr>
          </w:p>
          <w:p w14:paraId="6D451113" w14:textId="77777777" w:rsidR="00174558" w:rsidRDefault="00000000">
            <w:pPr>
              <w:pStyle w:val="TableParagraph"/>
              <w:spacing w:line="187" w:lineRule="exact"/>
              <w:ind w:left="146"/>
              <w:rPr>
                <w:b/>
                <w:sz w:val="18"/>
              </w:rPr>
            </w:pPr>
            <w:r>
              <w:rPr>
                <w:b/>
                <w:color w:val="231F20"/>
                <w:sz w:val="18"/>
              </w:rPr>
              <w:t xml:space="preserve">Disaggregation of revenue from contracts with </w:t>
            </w:r>
            <w:r>
              <w:rPr>
                <w:b/>
                <w:color w:val="231F20"/>
                <w:spacing w:val="-2"/>
                <w:sz w:val="18"/>
              </w:rPr>
              <w:t>customers</w:t>
            </w:r>
          </w:p>
        </w:tc>
        <w:tc>
          <w:tcPr>
            <w:tcW w:w="1454" w:type="dxa"/>
            <w:tcBorders>
              <w:top w:val="single" w:sz="8" w:space="0" w:color="231F20"/>
            </w:tcBorders>
          </w:tcPr>
          <w:p w14:paraId="6D451114" w14:textId="77777777" w:rsidR="00174558" w:rsidRDefault="00174558">
            <w:pPr>
              <w:pStyle w:val="TableParagraph"/>
              <w:rPr>
                <w:rFonts w:ascii="Times New Roman"/>
                <w:sz w:val="18"/>
              </w:rPr>
            </w:pPr>
          </w:p>
        </w:tc>
        <w:tc>
          <w:tcPr>
            <w:tcW w:w="1138" w:type="dxa"/>
            <w:tcBorders>
              <w:top w:val="single" w:sz="8" w:space="0" w:color="231F20"/>
            </w:tcBorders>
          </w:tcPr>
          <w:p w14:paraId="6D451115" w14:textId="77777777" w:rsidR="00174558" w:rsidRDefault="00174558">
            <w:pPr>
              <w:pStyle w:val="TableParagraph"/>
              <w:rPr>
                <w:rFonts w:ascii="Times New Roman"/>
                <w:sz w:val="18"/>
              </w:rPr>
            </w:pPr>
          </w:p>
        </w:tc>
      </w:tr>
    </w:tbl>
    <w:p w14:paraId="6D451117" w14:textId="77777777" w:rsidR="00174558" w:rsidRDefault="00174558">
      <w:pPr>
        <w:pStyle w:val="BodyText"/>
        <w:spacing w:before="10"/>
        <w:rPr>
          <w:b/>
          <w:sz w:val="17"/>
        </w:rPr>
      </w:pPr>
    </w:p>
    <w:p w14:paraId="6D451118" w14:textId="77777777" w:rsidR="00174558" w:rsidRDefault="00000000">
      <w:pPr>
        <w:pStyle w:val="BodyText"/>
        <w:spacing w:before="95"/>
        <w:ind w:left="823"/>
      </w:pPr>
      <w:r>
        <w:rPr>
          <w:color w:val="231F20"/>
        </w:rPr>
        <w:t>Revenue</w:t>
      </w:r>
      <w:r>
        <w:rPr>
          <w:color w:val="231F20"/>
          <w:spacing w:val="29"/>
        </w:rPr>
        <w:t xml:space="preserve"> </w:t>
      </w:r>
      <w:r>
        <w:rPr>
          <w:color w:val="231F20"/>
        </w:rPr>
        <w:t>from</w:t>
      </w:r>
      <w:r>
        <w:rPr>
          <w:color w:val="231F20"/>
          <w:spacing w:val="29"/>
        </w:rPr>
        <w:t xml:space="preserve"> </w:t>
      </w:r>
      <w:r>
        <w:rPr>
          <w:color w:val="231F20"/>
        </w:rPr>
        <w:t>contracts</w:t>
      </w:r>
      <w:r>
        <w:rPr>
          <w:color w:val="231F20"/>
          <w:spacing w:val="29"/>
        </w:rPr>
        <w:t xml:space="preserve"> </w:t>
      </w:r>
      <w:r>
        <w:rPr>
          <w:color w:val="231F20"/>
        </w:rPr>
        <w:t>with</w:t>
      </w:r>
      <w:r>
        <w:rPr>
          <w:color w:val="231F20"/>
          <w:spacing w:val="28"/>
        </w:rPr>
        <w:t xml:space="preserve"> </w:t>
      </w:r>
      <w:r>
        <w:rPr>
          <w:color w:val="231F20"/>
        </w:rPr>
        <w:t>customers</w:t>
      </w:r>
      <w:r>
        <w:rPr>
          <w:color w:val="231F20"/>
          <w:spacing w:val="30"/>
        </w:rPr>
        <w:t xml:space="preserve"> </w:t>
      </w:r>
      <w:r>
        <w:rPr>
          <w:color w:val="231F20"/>
        </w:rPr>
        <w:t>has</w:t>
      </w:r>
      <w:r>
        <w:rPr>
          <w:color w:val="231F20"/>
          <w:spacing w:val="30"/>
        </w:rPr>
        <w:t xml:space="preserve"> </w:t>
      </w:r>
      <w:r>
        <w:rPr>
          <w:color w:val="231F20"/>
        </w:rPr>
        <w:t>been</w:t>
      </w:r>
      <w:r>
        <w:rPr>
          <w:color w:val="231F20"/>
          <w:spacing w:val="29"/>
        </w:rPr>
        <w:t xml:space="preserve"> </w:t>
      </w:r>
      <w:r>
        <w:rPr>
          <w:color w:val="231F20"/>
        </w:rPr>
        <w:t>disaggregated</w:t>
      </w:r>
      <w:r>
        <w:rPr>
          <w:color w:val="231F20"/>
          <w:spacing w:val="30"/>
        </w:rPr>
        <w:t xml:space="preserve"> </w:t>
      </w:r>
      <w:r>
        <w:rPr>
          <w:color w:val="231F20"/>
        </w:rPr>
        <w:t>into</w:t>
      </w:r>
      <w:r>
        <w:rPr>
          <w:color w:val="231F20"/>
          <w:spacing w:val="29"/>
        </w:rPr>
        <w:t xml:space="preserve"> </w:t>
      </w:r>
      <w:r>
        <w:rPr>
          <w:color w:val="231F20"/>
        </w:rPr>
        <w:t>timing</w:t>
      </w:r>
      <w:r>
        <w:rPr>
          <w:color w:val="231F20"/>
          <w:spacing w:val="30"/>
        </w:rPr>
        <w:t xml:space="preserve"> </w:t>
      </w:r>
      <w:r>
        <w:rPr>
          <w:color w:val="231F20"/>
        </w:rPr>
        <w:t>of</w:t>
      </w:r>
      <w:r>
        <w:rPr>
          <w:color w:val="231F20"/>
          <w:spacing w:val="29"/>
        </w:rPr>
        <w:t xml:space="preserve"> </w:t>
      </w:r>
      <w:r>
        <w:rPr>
          <w:color w:val="231F20"/>
        </w:rPr>
        <w:t>recognition,</w:t>
      </w:r>
      <w:r>
        <w:rPr>
          <w:color w:val="231F20"/>
          <w:spacing w:val="30"/>
        </w:rPr>
        <w:t xml:space="preserve"> </w:t>
      </w:r>
      <w:r>
        <w:rPr>
          <w:color w:val="231F20"/>
        </w:rPr>
        <w:t>and</w:t>
      </w:r>
      <w:r>
        <w:rPr>
          <w:color w:val="231F20"/>
          <w:spacing w:val="27"/>
        </w:rPr>
        <w:t xml:space="preserve"> </w:t>
      </w:r>
      <w:r>
        <w:rPr>
          <w:color w:val="231F20"/>
        </w:rPr>
        <w:t>the</w:t>
      </w:r>
      <w:r>
        <w:rPr>
          <w:color w:val="231F20"/>
          <w:spacing w:val="27"/>
        </w:rPr>
        <w:t xml:space="preserve"> </w:t>
      </w:r>
      <w:r>
        <w:rPr>
          <w:color w:val="231F20"/>
        </w:rPr>
        <w:t>following</w:t>
      </w:r>
      <w:r>
        <w:rPr>
          <w:color w:val="231F20"/>
          <w:spacing w:val="27"/>
        </w:rPr>
        <w:t xml:space="preserve"> </w:t>
      </w:r>
      <w:r>
        <w:rPr>
          <w:color w:val="231F20"/>
        </w:rPr>
        <w:t>table shows this breakdown:</w:t>
      </w:r>
    </w:p>
    <w:p w14:paraId="6D451119" w14:textId="77777777" w:rsidR="00174558" w:rsidRDefault="00174558">
      <w:pPr>
        <w:pStyle w:val="BodyText"/>
        <w:rPr>
          <w:sz w:val="20"/>
        </w:rPr>
      </w:pPr>
    </w:p>
    <w:p w14:paraId="6D45111A" w14:textId="77777777" w:rsidR="00174558" w:rsidRDefault="00174558">
      <w:pPr>
        <w:pStyle w:val="BodyText"/>
        <w:rPr>
          <w:sz w:val="20"/>
        </w:rPr>
      </w:pPr>
    </w:p>
    <w:p w14:paraId="6D45111B" w14:textId="77777777" w:rsidR="00174558" w:rsidRDefault="00174558">
      <w:pPr>
        <w:pStyle w:val="BodyText"/>
        <w:spacing w:before="1"/>
        <w:rPr>
          <w:sz w:val="13"/>
        </w:rPr>
      </w:pPr>
    </w:p>
    <w:tbl>
      <w:tblPr>
        <w:tblW w:w="0" w:type="auto"/>
        <w:tblInd w:w="385" w:type="dxa"/>
        <w:tblLayout w:type="fixed"/>
        <w:tblCellMar>
          <w:left w:w="0" w:type="dxa"/>
          <w:right w:w="0" w:type="dxa"/>
        </w:tblCellMar>
        <w:tblLook w:val="01E0" w:firstRow="1" w:lastRow="1" w:firstColumn="1" w:lastColumn="1" w:noHBand="0" w:noVBand="0"/>
      </w:tblPr>
      <w:tblGrid>
        <w:gridCol w:w="7364"/>
        <w:gridCol w:w="1454"/>
        <w:gridCol w:w="1137"/>
      </w:tblGrid>
      <w:tr w:rsidR="00174558" w14:paraId="6D451122" w14:textId="77777777">
        <w:trPr>
          <w:trHeight w:val="468"/>
        </w:trPr>
        <w:tc>
          <w:tcPr>
            <w:tcW w:w="7364" w:type="dxa"/>
          </w:tcPr>
          <w:p w14:paraId="6D45111C" w14:textId="77777777" w:rsidR="00174558" w:rsidRDefault="00000000">
            <w:pPr>
              <w:pStyle w:val="TableParagraph"/>
              <w:spacing w:line="201" w:lineRule="exact"/>
              <w:ind w:left="443"/>
              <w:rPr>
                <w:b/>
                <w:sz w:val="18"/>
              </w:rPr>
            </w:pPr>
            <w:r>
              <w:rPr>
                <w:b/>
                <w:color w:val="231F20"/>
                <w:sz w:val="18"/>
              </w:rPr>
              <w:t xml:space="preserve">Timing of revenue </w:t>
            </w:r>
            <w:r>
              <w:rPr>
                <w:b/>
                <w:color w:val="231F20"/>
                <w:spacing w:val="-2"/>
                <w:sz w:val="18"/>
              </w:rPr>
              <w:t>recognition</w:t>
            </w:r>
          </w:p>
          <w:p w14:paraId="6D45111D" w14:textId="77777777" w:rsidR="00174558" w:rsidRDefault="00000000">
            <w:pPr>
              <w:pStyle w:val="TableParagraph"/>
              <w:spacing w:before="30"/>
              <w:ind w:left="443"/>
              <w:rPr>
                <w:sz w:val="18"/>
              </w:rPr>
            </w:pPr>
            <w:r>
              <w:rPr>
                <w:color w:val="231F20"/>
                <w:sz w:val="18"/>
              </w:rPr>
              <w:t xml:space="preserve">- Over </w:t>
            </w:r>
            <w:r>
              <w:rPr>
                <w:color w:val="231F20"/>
                <w:spacing w:val="-4"/>
                <w:sz w:val="18"/>
              </w:rPr>
              <w:t>time</w:t>
            </w:r>
          </w:p>
        </w:tc>
        <w:tc>
          <w:tcPr>
            <w:tcW w:w="1454" w:type="dxa"/>
          </w:tcPr>
          <w:p w14:paraId="6D45111E" w14:textId="77777777" w:rsidR="00174558" w:rsidRDefault="00174558">
            <w:pPr>
              <w:pStyle w:val="TableParagraph"/>
              <w:spacing w:before="10"/>
              <w:rPr>
                <w:sz w:val="19"/>
              </w:rPr>
            </w:pPr>
          </w:p>
          <w:p w14:paraId="6D45111F" w14:textId="77777777" w:rsidR="00174558" w:rsidRDefault="00000000">
            <w:pPr>
              <w:pStyle w:val="TableParagraph"/>
              <w:ind w:right="242"/>
              <w:jc w:val="right"/>
              <w:rPr>
                <w:b/>
                <w:sz w:val="18"/>
              </w:rPr>
            </w:pPr>
            <w:r>
              <w:rPr>
                <w:b/>
                <w:color w:val="231F20"/>
                <w:spacing w:val="-2"/>
                <w:sz w:val="18"/>
              </w:rPr>
              <w:t>2,902,678</w:t>
            </w:r>
          </w:p>
        </w:tc>
        <w:tc>
          <w:tcPr>
            <w:tcW w:w="1137" w:type="dxa"/>
          </w:tcPr>
          <w:p w14:paraId="6D451120" w14:textId="77777777" w:rsidR="00174558" w:rsidRDefault="00174558">
            <w:pPr>
              <w:pStyle w:val="TableParagraph"/>
              <w:spacing w:before="10"/>
              <w:rPr>
                <w:sz w:val="19"/>
              </w:rPr>
            </w:pPr>
          </w:p>
          <w:p w14:paraId="6D451121" w14:textId="77777777" w:rsidR="00174558" w:rsidRDefault="00000000">
            <w:pPr>
              <w:pStyle w:val="TableParagraph"/>
              <w:ind w:right="84"/>
              <w:jc w:val="right"/>
              <w:rPr>
                <w:sz w:val="18"/>
              </w:rPr>
            </w:pPr>
            <w:r>
              <w:rPr>
                <w:color w:val="231F20"/>
                <w:spacing w:val="-2"/>
                <w:sz w:val="18"/>
              </w:rPr>
              <w:t>2,128,098</w:t>
            </w:r>
          </w:p>
        </w:tc>
      </w:tr>
      <w:tr w:rsidR="00174558" w14:paraId="6D451126" w14:textId="77777777">
        <w:trPr>
          <w:trHeight w:val="256"/>
        </w:trPr>
        <w:tc>
          <w:tcPr>
            <w:tcW w:w="7364" w:type="dxa"/>
          </w:tcPr>
          <w:p w14:paraId="6D451123" w14:textId="77777777" w:rsidR="00174558" w:rsidRDefault="00000000">
            <w:pPr>
              <w:pStyle w:val="TableParagraph"/>
              <w:spacing w:before="26"/>
              <w:ind w:left="443"/>
              <w:rPr>
                <w:sz w:val="18"/>
              </w:rPr>
            </w:pPr>
            <w:r>
              <w:rPr>
                <w:color w:val="231F20"/>
                <w:sz w:val="18"/>
              </w:rPr>
              <w:t>- At</w:t>
            </w:r>
            <w:r>
              <w:rPr>
                <w:color w:val="231F20"/>
                <w:spacing w:val="1"/>
                <w:sz w:val="18"/>
              </w:rPr>
              <w:t xml:space="preserve"> </w:t>
            </w:r>
            <w:r>
              <w:rPr>
                <w:color w:val="231F20"/>
                <w:sz w:val="18"/>
              </w:rPr>
              <w:t>a</w:t>
            </w:r>
            <w:r>
              <w:rPr>
                <w:color w:val="231F20"/>
                <w:spacing w:val="1"/>
                <w:sz w:val="18"/>
              </w:rPr>
              <w:t xml:space="preserve"> </w:t>
            </w:r>
            <w:r>
              <w:rPr>
                <w:color w:val="231F20"/>
                <w:sz w:val="18"/>
              </w:rPr>
              <w:t>point</w:t>
            </w:r>
            <w:r>
              <w:rPr>
                <w:color w:val="231F20"/>
                <w:spacing w:val="1"/>
                <w:sz w:val="18"/>
              </w:rPr>
              <w:t xml:space="preserve"> </w:t>
            </w:r>
            <w:r>
              <w:rPr>
                <w:color w:val="231F20"/>
                <w:sz w:val="18"/>
              </w:rPr>
              <w:t>in</w:t>
            </w:r>
            <w:r>
              <w:rPr>
                <w:color w:val="231F20"/>
                <w:spacing w:val="1"/>
                <w:sz w:val="18"/>
              </w:rPr>
              <w:t xml:space="preserve"> </w:t>
            </w:r>
            <w:r>
              <w:rPr>
                <w:color w:val="231F20"/>
                <w:spacing w:val="-4"/>
                <w:sz w:val="18"/>
              </w:rPr>
              <w:t>time</w:t>
            </w:r>
          </w:p>
        </w:tc>
        <w:tc>
          <w:tcPr>
            <w:tcW w:w="1454" w:type="dxa"/>
            <w:tcBorders>
              <w:bottom w:val="single" w:sz="8" w:space="0" w:color="231F20"/>
            </w:tcBorders>
          </w:tcPr>
          <w:p w14:paraId="6D451124" w14:textId="77777777" w:rsidR="00174558" w:rsidRDefault="00000000">
            <w:pPr>
              <w:pStyle w:val="TableParagraph"/>
              <w:spacing w:before="24"/>
              <w:ind w:right="242"/>
              <w:jc w:val="right"/>
              <w:rPr>
                <w:b/>
                <w:sz w:val="18"/>
              </w:rPr>
            </w:pPr>
            <w:r>
              <w:rPr>
                <w:b/>
                <w:color w:val="231F20"/>
                <w:spacing w:val="-2"/>
                <w:sz w:val="18"/>
              </w:rPr>
              <w:t>3,319,392</w:t>
            </w:r>
          </w:p>
        </w:tc>
        <w:tc>
          <w:tcPr>
            <w:tcW w:w="1137" w:type="dxa"/>
            <w:tcBorders>
              <w:bottom w:val="single" w:sz="8" w:space="0" w:color="231F20"/>
            </w:tcBorders>
          </w:tcPr>
          <w:p w14:paraId="6D451125" w14:textId="77777777" w:rsidR="00174558" w:rsidRDefault="00000000">
            <w:pPr>
              <w:pStyle w:val="TableParagraph"/>
              <w:spacing w:before="24"/>
              <w:ind w:right="84"/>
              <w:jc w:val="right"/>
              <w:rPr>
                <w:sz w:val="18"/>
              </w:rPr>
            </w:pPr>
            <w:r>
              <w:rPr>
                <w:color w:val="231F20"/>
                <w:spacing w:val="-2"/>
                <w:sz w:val="18"/>
              </w:rPr>
              <w:t>2,128,106</w:t>
            </w:r>
          </w:p>
        </w:tc>
      </w:tr>
      <w:tr w:rsidR="00174558" w14:paraId="6D45112A" w14:textId="77777777">
        <w:trPr>
          <w:trHeight w:val="320"/>
        </w:trPr>
        <w:tc>
          <w:tcPr>
            <w:tcW w:w="7364" w:type="dxa"/>
          </w:tcPr>
          <w:p w14:paraId="6D451127" w14:textId="77777777" w:rsidR="00174558" w:rsidRDefault="00174558">
            <w:pPr>
              <w:pStyle w:val="TableParagraph"/>
              <w:rPr>
                <w:rFonts w:ascii="Times New Roman"/>
                <w:sz w:val="18"/>
              </w:rPr>
            </w:pPr>
          </w:p>
        </w:tc>
        <w:tc>
          <w:tcPr>
            <w:tcW w:w="1454" w:type="dxa"/>
            <w:tcBorders>
              <w:top w:val="single" w:sz="8" w:space="0" w:color="231F20"/>
              <w:bottom w:val="double" w:sz="6" w:space="0" w:color="231F20"/>
            </w:tcBorders>
          </w:tcPr>
          <w:p w14:paraId="6D451128" w14:textId="77777777" w:rsidR="00174558" w:rsidRDefault="00000000">
            <w:pPr>
              <w:pStyle w:val="TableParagraph"/>
              <w:spacing w:before="115" w:line="185" w:lineRule="exact"/>
              <w:ind w:right="242"/>
              <w:jc w:val="right"/>
              <w:rPr>
                <w:b/>
                <w:sz w:val="18"/>
              </w:rPr>
            </w:pPr>
            <w:r>
              <w:rPr>
                <w:b/>
                <w:color w:val="231F20"/>
                <w:spacing w:val="-2"/>
                <w:sz w:val="18"/>
              </w:rPr>
              <w:t>6,222,070</w:t>
            </w:r>
          </w:p>
        </w:tc>
        <w:tc>
          <w:tcPr>
            <w:tcW w:w="1137" w:type="dxa"/>
            <w:tcBorders>
              <w:top w:val="single" w:sz="8" w:space="0" w:color="231F20"/>
              <w:bottom w:val="double" w:sz="6" w:space="0" w:color="231F20"/>
            </w:tcBorders>
          </w:tcPr>
          <w:p w14:paraId="6D451129" w14:textId="77777777" w:rsidR="00174558" w:rsidRDefault="00000000">
            <w:pPr>
              <w:pStyle w:val="TableParagraph"/>
              <w:spacing w:before="115" w:line="185" w:lineRule="exact"/>
              <w:ind w:right="84"/>
              <w:jc w:val="right"/>
              <w:rPr>
                <w:sz w:val="18"/>
              </w:rPr>
            </w:pPr>
            <w:r>
              <w:rPr>
                <w:color w:val="231F20"/>
                <w:spacing w:val="-2"/>
                <w:sz w:val="18"/>
              </w:rPr>
              <w:t>4,256,204</w:t>
            </w:r>
          </w:p>
        </w:tc>
      </w:tr>
      <w:tr w:rsidR="00174558" w14:paraId="6D45112F" w14:textId="77777777">
        <w:trPr>
          <w:trHeight w:val="645"/>
        </w:trPr>
        <w:tc>
          <w:tcPr>
            <w:tcW w:w="7364" w:type="dxa"/>
          </w:tcPr>
          <w:p w14:paraId="6D45112B" w14:textId="77777777" w:rsidR="00174558" w:rsidRDefault="00174558">
            <w:pPr>
              <w:pStyle w:val="TableParagraph"/>
              <w:spacing w:before="4"/>
              <w:rPr>
                <w:sz w:val="25"/>
              </w:rPr>
            </w:pPr>
          </w:p>
          <w:p w14:paraId="6D45112C" w14:textId="77777777" w:rsidR="00174558" w:rsidRDefault="00000000">
            <w:pPr>
              <w:pStyle w:val="TableParagraph"/>
              <w:tabs>
                <w:tab w:val="left" w:pos="445"/>
              </w:tabs>
              <w:ind w:left="50"/>
              <w:rPr>
                <w:b/>
                <w:sz w:val="18"/>
              </w:rPr>
            </w:pPr>
            <w:r>
              <w:rPr>
                <w:b/>
                <w:color w:val="231F20"/>
                <w:spacing w:val="-10"/>
                <w:sz w:val="18"/>
              </w:rPr>
              <w:t>5</w:t>
            </w:r>
            <w:r>
              <w:rPr>
                <w:b/>
                <w:color w:val="231F20"/>
                <w:sz w:val="18"/>
              </w:rPr>
              <w:tab/>
              <w:t xml:space="preserve">Result for the </w:t>
            </w:r>
            <w:r>
              <w:rPr>
                <w:b/>
                <w:color w:val="231F20"/>
                <w:spacing w:val="-4"/>
                <w:sz w:val="18"/>
              </w:rPr>
              <w:t>Year</w:t>
            </w:r>
          </w:p>
        </w:tc>
        <w:tc>
          <w:tcPr>
            <w:tcW w:w="1454" w:type="dxa"/>
            <w:tcBorders>
              <w:top w:val="double" w:sz="6" w:space="0" w:color="231F20"/>
            </w:tcBorders>
          </w:tcPr>
          <w:p w14:paraId="6D45112D" w14:textId="77777777" w:rsidR="00174558" w:rsidRDefault="00174558">
            <w:pPr>
              <w:pStyle w:val="TableParagraph"/>
              <w:rPr>
                <w:rFonts w:ascii="Times New Roman"/>
                <w:sz w:val="18"/>
              </w:rPr>
            </w:pPr>
          </w:p>
        </w:tc>
        <w:tc>
          <w:tcPr>
            <w:tcW w:w="1137" w:type="dxa"/>
            <w:tcBorders>
              <w:top w:val="double" w:sz="6" w:space="0" w:color="231F20"/>
            </w:tcBorders>
          </w:tcPr>
          <w:p w14:paraId="6D45112E" w14:textId="77777777" w:rsidR="00174558" w:rsidRDefault="00174558">
            <w:pPr>
              <w:pStyle w:val="TableParagraph"/>
              <w:rPr>
                <w:rFonts w:ascii="Times New Roman"/>
                <w:sz w:val="18"/>
              </w:rPr>
            </w:pPr>
          </w:p>
        </w:tc>
      </w:tr>
      <w:tr w:rsidR="00174558" w14:paraId="6D451133" w14:textId="77777777">
        <w:trPr>
          <w:trHeight w:val="466"/>
        </w:trPr>
        <w:tc>
          <w:tcPr>
            <w:tcW w:w="7364" w:type="dxa"/>
          </w:tcPr>
          <w:p w14:paraId="6D451130" w14:textId="77777777" w:rsidR="00174558" w:rsidRDefault="00000000">
            <w:pPr>
              <w:pStyle w:val="TableParagraph"/>
              <w:spacing w:before="140"/>
              <w:ind w:left="445"/>
              <w:rPr>
                <w:sz w:val="18"/>
              </w:rPr>
            </w:pPr>
            <w:r>
              <w:rPr>
                <w:color w:val="231F20"/>
                <w:sz w:val="18"/>
              </w:rPr>
              <w:t xml:space="preserve">The result for the year includes the following specific </w:t>
            </w:r>
            <w:r>
              <w:rPr>
                <w:color w:val="231F20"/>
                <w:spacing w:val="-2"/>
                <w:sz w:val="18"/>
              </w:rPr>
              <w:t>expenses:</w:t>
            </w:r>
          </w:p>
        </w:tc>
        <w:tc>
          <w:tcPr>
            <w:tcW w:w="1454" w:type="dxa"/>
          </w:tcPr>
          <w:p w14:paraId="6D451131" w14:textId="77777777" w:rsidR="00174558" w:rsidRDefault="00174558">
            <w:pPr>
              <w:pStyle w:val="TableParagraph"/>
              <w:rPr>
                <w:rFonts w:ascii="Times New Roman"/>
                <w:sz w:val="18"/>
              </w:rPr>
            </w:pPr>
          </w:p>
        </w:tc>
        <w:tc>
          <w:tcPr>
            <w:tcW w:w="1137" w:type="dxa"/>
          </w:tcPr>
          <w:p w14:paraId="6D451132" w14:textId="77777777" w:rsidR="00174558" w:rsidRDefault="00174558">
            <w:pPr>
              <w:pStyle w:val="TableParagraph"/>
              <w:rPr>
                <w:rFonts w:ascii="Times New Roman"/>
                <w:sz w:val="18"/>
              </w:rPr>
            </w:pPr>
          </w:p>
        </w:tc>
      </w:tr>
      <w:tr w:rsidR="00174558" w14:paraId="6D451137" w14:textId="77777777">
        <w:trPr>
          <w:trHeight w:val="350"/>
        </w:trPr>
        <w:tc>
          <w:tcPr>
            <w:tcW w:w="7364" w:type="dxa"/>
          </w:tcPr>
          <w:p w14:paraId="6D451134" w14:textId="77777777" w:rsidR="00174558" w:rsidRDefault="00000000">
            <w:pPr>
              <w:pStyle w:val="TableParagraph"/>
              <w:spacing w:before="113"/>
              <w:ind w:left="443"/>
              <w:rPr>
                <w:sz w:val="18"/>
              </w:rPr>
            </w:pPr>
            <w:r>
              <w:rPr>
                <w:color w:val="231F20"/>
                <w:sz w:val="18"/>
              </w:rPr>
              <w:t>Depreciation</w:t>
            </w:r>
            <w:r>
              <w:rPr>
                <w:color w:val="231F20"/>
                <w:spacing w:val="1"/>
                <w:sz w:val="18"/>
              </w:rPr>
              <w:t xml:space="preserve"> </w:t>
            </w:r>
            <w:r>
              <w:rPr>
                <w:color w:val="231F20"/>
                <w:sz w:val="18"/>
              </w:rPr>
              <w:t>and</w:t>
            </w:r>
            <w:r>
              <w:rPr>
                <w:color w:val="231F20"/>
                <w:spacing w:val="1"/>
                <w:sz w:val="18"/>
              </w:rPr>
              <w:t xml:space="preserve"> </w:t>
            </w:r>
            <w:proofErr w:type="spellStart"/>
            <w:r>
              <w:rPr>
                <w:color w:val="231F20"/>
                <w:spacing w:val="-2"/>
                <w:sz w:val="18"/>
              </w:rPr>
              <w:t>amortisation</w:t>
            </w:r>
            <w:proofErr w:type="spellEnd"/>
          </w:p>
        </w:tc>
        <w:tc>
          <w:tcPr>
            <w:tcW w:w="1454" w:type="dxa"/>
          </w:tcPr>
          <w:p w14:paraId="6D451135" w14:textId="77777777" w:rsidR="00174558" w:rsidRDefault="00174558">
            <w:pPr>
              <w:pStyle w:val="TableParagraph"/>
              <w:rPr>
                <w:rFonts w:ascii="Times New Roman"/>
                <w:sz w:val="18"/>
              </w:rPr>
            </w:pPr>
          </w:p>
        </w:tc>
        <w:tc>
          <w:tcPr>
            <w:tcW w:w="1137" w:type="dxa"/>
          </w:tcPr>
          <w:p w14:paraId="6D451136" w14:textId="77777777" w:rsidR="00174558" w:rsidRDefault="00174558">
            <w:pPr>
              <w:pStyle w:val="TableParagraph"/>
              <w:rPr>
                <w:rFonts w:ascii="Times New Roman"/>
                <w:sz w:val="18"/>
              </w:rPr>
            </w:pPr>
          </w:p>
        </w:tc>
      </w:tr>
      <w:tr w:rsidR="00174558" w14:paraId="6D45113B" w14:textId="77777777">
        <w:trPr>
          <w:trHeight w:val="263"/>
        </w:trPr>
        <w:tc>
          <w:tcPr>
            <w:tcW w:w="7364" w:type="dxa"/>
          </w:tcPr>
          <w:p w14:paraId="6D451138" w14:textId="77777777" w:rsidR="00174558" w:rsidRDefault="00000000">
            <w:pPr>
              <w:pStyle w:val="TableParagraph"/>
              <w:spacing w:before="26"/>
              <w:ind w:left="443"/>
              <w:rPr>
                <w:sz w:val="18"/>
              </w:rPr>
            </w:pPr>
            <w:r>
              <w:rPr>
                <w:color w:val="231F20"/>
                <w:sz w:val="18"/>
              </w:rPr>
              <w:t>- Property,</w:t>
            </w:r>
            <w:r>
              <w:rPr>
                <w:color w:val="231F20"/>
                <w:spacing w:val="1"/>
                <w:sz w:val="18"/>
              </w:rPr>
              <w:t xml:space="preserve"> </w:t>
            </w:r>
            <w:proofErr w:type="gramStart"/>
            <w:r>
              <w:rPr>
                <w:color w:val="231F20"/>
                <w:sz w:val="18"/>
              </w:rPr>
              <w:t>plant</w:t>
            </w:r>
            <w:proofErr w:type="gramEnd"/>
            <w:r>
              <w:rPr>
                <w:color w:val="231F20"/>
                <w:spacing w:val="1"/>
                <w:sz w:val="18"/>
              </w:rPr>
              <w:t xml:space="preserve"> </w:t>
            </w:r>
            <w:r>
              <w:rPr>
                <w:color w:val="231F20"/>
                <w:sz w:val="18"/>
              </w:rPr>
              <w:t>and</w:t>
            </w:r>
            <w:r>
              <w:rPr>
                <w:color w:val="231F20"/>
                <w:spacing w:val="1"/>
                <w:sz w:val="18"/>
              </w:rPr>
              <w:t xml:space="preserve"> </w:t>
            </w:r>
            <w:r>
              <w:rPr>
                <w:color w:val="231F20"/>
                <w:spacing w:val="-2"/>
                <w:sz w:val="18"/>
              </w:rPr>
              <w:t>equipment</w:t>
            </w:r>
          </w:p>
        </w:tc>
        <w:tc>
          <w:tcPr>
            <w:tcW w:w="1454" w:type="dxa"/>
          </w:tcPr>
          <w:p w14:paraId="6D451139" w14:textId="77777777" w:rsidR="00174558" w:rsidRDefault="00000000">
            <w:pPr>
              <w:pStyle w:val="TableParagraph"/>
              <w:spacing w:before="24"/>
              <w:ind w:right="247"/>
              <w:jc w:val="right"/>
              <w:rPr>
                <w:b/>
                <w:sz w:val="18"/>
              </w:rPr>
            </w:pPr>
            <w:r>
              <w:rPr>
                <w:b/>
                <w:color w:val="231F20"/>
                <w:spacing w:val="-2"/>
                <w:sz w:val="18"/>
              </w:rPr>
              <w:t>47,356</w:t>
            </w:r>
          </w:p>
        </w:tc>
        <w:tc>
          <w:tcPr>
            <w:tcW w:w="1137" w:type="dxa"/>
          </w:tcPr>
          <w:p w14:paraId="6D45113A" w14:textId="77777777" w:rsidR="00174558" w:rsidRDefault="00000000">
            <w:pPr>
              <w:pStyle w:val="TableParagraph"/>
              <w:spacing w:before="24"/>
              <w:ind w:right="88"/>
              <w:jc w:val="right"/>
              <w:rPr>
                <w:sz w:val="18"/>
              </w:rPr>
            </w:pPr>
            <w:r>
              <w:rPr>
                <w:color w:val="231F20"/>
                <w:spacing w:val="-2"/>
                <w:sz w:val="18"/>
              </w:rPr>
              <w:t>77,836</w:t>
            </w:r>
          </w:p>
        </w:tc>
      </w:tr>
      <w:tr w:rsidR="00174558" w14:paraId="6D45113F" w14:textId="77777777">
        <w:trPr>
          <w:trHeight w:val="263"/>
        </w:trPr>
        <w:tc>
          <w:tcPr>
            <w:tcW w:w="7364" w:type="dxa"/>
          </w:tcPr>
          <w:p w14:paraId="6D45113C" w14:textId="77777777" w:rsidR="00174558" w:rsidRDefault="00000000">
            <w:pPr>
              <w:pStyle w:val="TableParagraph"/>
              <w:spacing w:before="26"/>
              <w:ind w:left="443"/>
              <w:rPr>
                <w:sz w:val="18"/>
              </w:rPr>
            </w:pPr>
            <w:r>
              <w:rPr>
                <w:color w:val="231F20"/>
                <w:sz w:val="18"/>
              </w:rPr>
              <w:t>- Right</w:t>
            </w:r>
            <w:r>
              <w:rPr>
                <w:color w:val="231F20"/>
                <w:spacing w:val="1"/>
                <w:sz w:val="18"/>
              </w:rPr>
              <w:t xml:space="preserve"> </w:t>
            </w:r>
            <w:r>
              <w:rPr>
                <w:color w:val="231F20"/>
                <w:sz w:val="18"/>
              </w:rPr>
              <w:t>of</w:t>
            </w:r>
            <w:r>
              <w:rPr>
                <w:color w:val="231F20"/>
                <w:spacing w:val="1"/>
                <w:sz w:val="18"/>
              </w:rPr>
              <w:t xml:space="preserve"> </w:t>
            </w:r>
            <w:r>
              <w:rPr>
                <w:color w:val="231F20"/>
                <w:sz w:val="18"/>
              </w:rPr>
              <w:t>use</w:t>
            </w:r>
            <w:r>
              <w:rPr>
                <w:color w:val="231F20"/>
                <w:spacing w:val="1"/>
                <w:sz w:val="18"/>
              </w:rPr>
              <w:t xml:space="preserve"> </w:t>
            </w:r>
            <w:r>
              <w:rPr>
                <w:color w:val="231F20"/>
                <w:spacing w:val="-2"/>
                <w:sz w:val="18"/>
              </w:rPr>
              <w:t>assets</w:t>
            </w:r>
          </w:p>
        </w:tc>
        <w:tc>
          <w:tcPr>
            <w:tcW w:w="1454" w:type="dxa"/>
          </w:tcPr>
          <w:p w14:paraId="6D45113D" w14:textId="77777777" w:rsidR="00174558" w:rsidRDefault="00000000">
            <w:pPr>
              <w:pStyle w:val="TableParagraph"/>
              <w:spacing w:before="24"/>
              <w:ind w:right="247"/>
              <w:jc w:val="right"/>
              <w:rPr>
                <w:b/>
                <w:sz w:val="18"/>
              </w:rPr>
            </w:pPr>
            <w:r>
              <w:rPr>
                <w:b/>
                <w:color w:val="231F20"/>
                <w:spacing w:val="-2"/>
                <w:sz w:val="18"/>
              </w:rPr>
              <w:t>201,051</w:t>
            </w:r>
          </w:p>
        </w:tc>
        <w:tc>
          <w:tcPr>
            <w:tcW w:w="1137" w:type="dxa"/>
          </w:tcPr>
          <w:p w14:paraId="6D45113E" w14:textId="77777777" w:rsidR="00174558" w:rsidRDefault="00000000">
            <w:pPr>
              <w:pStyle w:val="TableParagraph"/>
              <w:spacing w:before="24"/>
              <w:ind w:right="88"/>
              <w:jc w:val="right"/>
              <w:rPr>
                <w:sz w:val="18"/>
              </w:rPr>
            </w:pPr>
            <w:r>
              <w:rPr>
                <w:color w:val="231F20"/>
                <w:spacing w:val="-2"/>
                <w:sz w:val="18"/>
              </w:rPr>
              <w:t>148,587</w:t>
            </w:r>
          </w:p>
        </w:tc>
      </w:tr>
      <w:tr w:rsidR="00174558" w14:paraId="6D451143" w14:textId="77777777">
        <w:trPr>
          <w:trHeight w:val="256"/>
        </w:trPr>
        <w:tc>
          <w:tcPr>
            <w:tcW w:w="7364" w:type="dxa"/>
          </w:tcPr>
          <w:p w14:paraId="6D451140" w14:textId="77777777" w:rsidR="00174558" w:rsidRDefault="00000000">
            <w:pPr>
              <w:pStyle w:val="TableParagraph"/>
              <w:spacing w:before="26"/>
              <w:ind w:left="443"/>
              <w:rPr>
                <w:sz w:val="18"/>
              </w:rPr>
            </w:pPr>
            <w:r>
              <w:rPr>
                <w:color w:val="231F20"/>
                <w:sz w:val="18"/>
              </w:rPr>
              <w:t>- Intangible</w:t>
            </w:r>
            <w:r>
              <w:rPr>
                <w:color w:val="231F20"/>
                <w:spacing w:val="1"/>
                <w:sz w:val="18"/>
              </w:rPr>
              <w:t xml:space="preserve"> </w:t>
            </w:r>
            <w:r>
              <w:rPr>
                <w:color w:val="231F20"/>
                <w:spacing w:val="-2"/>
                <w:sz w:val="18"/>
              </w:rPr>
              <w:t>assets</w:t>
            </w:r>
          </w:p>
        </w:tc>
        <w:tc>
          <w:tcPr>
            <w:tcW w:w="1454" w:type="dxa"/>
            <w:tcBorders>
              <w:bottom w:val="single" w:sz="8" w:space="0" w:color="231F20"/>
            </w:tcBorders>
          </w:tcPr>
          <w:p w14:paraId="6D451141" w14:textId="77777777" w:rsidR="00174558" w:rsidRDefault="00000000">
            <w:pPr>
              <w:pStyle w:val="TableParagraph"/>
              <w:spacing w:before="24"/>
              <w:ind w:right="247"/>
              <w:jc w:val="right"/>
              <w:rPr>
                <w:b/>
                <w:sz w:val="18"/>
              </w:rPr>
            </w:pPr>
            <w:r>
              <w:rPr>
                <w:b/>
                <w:color w:val="231F20"/>
                <w:spacing w:val="-2"/>
                <w:sz w:val="18"/>
              </w:rPr>
              <w:t>48,367</w:t>
            </w:r>
          </w:p>
        </w:tc>
        <w:tc>
          <w:tcPr>
            <w:tcW w:w="1137" w:type="dxa"/>
            <w:tcBorders>
              <w:bottom w:val="single" w:sz="8" w:space="0" w:color="231F20"/>
            </w:tcBorders>
          </w:tcPr>
          <w:p w14:paraId="6D451142" w14:textId="77777777" w:rsidR="00174558" w:rsidRDefault="00000000">
            <w:pPr>
              <w:pStyle w:val="TableParagraph"/>
              <w:spacing w:before="24"/>
              <w:ind w:right="88"/>
              <w:jc w:val="right"/>
              <w:rPr>
                <w:sz w:val="18"/>
              </w:rPr>
            </w:pPr>
            <w:r>
              <w:rPr>
                <w:color w:val="231F20"/>
                <w:spacing w:val="-2"/>
                <w:sz w:val="18"/>
              </w:rPr>
              <w:t>8,278</w:t>
            </w:r>
          </w:p>
        </w:tc>
      </w:tr>
      <w:tr w:rsidR="00174558" w14:paraId="6D451147" w14:textId="77777777">
        <w:trPr>
          <w:trHeight w:val="320"/>
        </w:trPr>
        <w:tc>
          <w:tcPr>
            <w:tcW w:w="7364" w:type="dxa"/>
          </w:tcPr>
          <w:p w14:paraId="6D451144" w14:textId="77777777" w:rsidR="00174558" w:rsidRDefault="00174558">
            <w:pPr>
              <w:pStyle w:val="TableParagraph"/>
              <w:rPr>
                <w:rFonts w:ascii="Times New Roman"/>
                <w:sz w:val="18"/>
              </w:rPr>
            </w:pPr>
          </w:p>
        </w:tc>
        <w:tc>
          <w:tcPr>
            <w:tcW w:w="1454" w:type="dxa"/>
            <w:tcBorders>
              <w:top w:val="single" w:sz="8" w:space="0" w:color="231F20"/>
              <w:bottom w:val="double" w:sz="6" w:space="0" w:color="231F20"/>
            </w:tcBorders>
          </w:tcPr>
          <w:p w14:paraId="6D451145" w14:textId="77777777" w:rsidR="00174558" w:rsidRDefault="00000000">
            <w:pPr>
              <w:pStyle w:val="TableParagraph"/>
              <w:spacing w:before="115" w:line="185" w:lineRule="exact"/>
              <w:ind w:right="247"/>
              <w:jc w:val="right"/>
              <w:rPr>
                <w:b/>
                <w:sz w:val="18"/>
              </w:rPr>
            </w:pPr>
            <w:r>
              <w:rPr>
                <w:b/>
                <w:color w:val="231F20"/>
                <w:spacing w:val="-2"/>
                <w:sz w:val="18"/>
              </w:rPr>
              <w:t>296,774</w:t>
            </w:r>
          </w:p>
        </w:tc>
        <w:tc>
          <w:tcPr>
            <w:tcW w:w="1137" w:type="dxa"/>
            <w:tcBorders>
              <w:top w:val="single" w:sz="8" w:space="0" w:color="231F20"/>
              <w:bottom w:val="double" w:sz="6" w:space="0" w:color="231F20"/>
            </w:tcBorders>
          </w:tcPr>
          <w:p w14:paraId="6D451146" w14:textId="77777777" w:rsidR="00174558" w:rsidRDefault="00000000">
            <w:pPr>
              <w:pStyle w:val="TableParagraph"/>
              <w:spacing w:before="115" w:line="185" w:lineRule="exact"/>
              <w:ind w:right="88"/>
              <w:jc w:val="right"/>
              <w:rPr>
                <w:sz w:val="18"/>
              </w:rPr>
            </w:pPr>
            <w:r>
              <w:rPr>
                <w:color w:val="231F20"/>
                <w:spacing w:val="-2"/>
                <w:sz w:val="18"/>
              </w:rPr>
              <w:t>234,701</w:t>
            </w:r>
          </w:p>
        </w:tc>
      </w:tr>
      <w:tr w:rsidR="00174558" w14:paraId="6D451151" w14:textId="77777777">
        <w:trPr>
          <w:trHeight w:val="759"/>
        </w:trPr>
        <w:tc>
          <w:tcPr>
            <w:tcW w:w="7364" w:type="dxa"/>
          </w:tcPr>
          <w:p w14:paraId="6D451148" w14:textId="77777777" w:rsidR="00174558" w:rsidRDefault="00174558">
            <w:pPr>
              <w:pStyle w:val="TableParagraph"/>
              <w:spacing w:before="4"/>
              <w:rPr>
                <w:sz w:val="25"/>
              </w:rPr>
            </w:pPr>
          </w:p>
          <w:p w14:paraId="6D451149" w14:textId="77777777" w:rsidR="00174558" w:rsidRDefault="00000000">
            <w:pPr>
              <w:pStyle w:val="TableParagraph"/>
              <w:tabs>
                <w:tab w:val="left" w:pos="445"/>
              </w:tabs>
              <w:ind w:left="50"/>
              <w:rPr>
                <w:b/>
                <w:sz w:val="18"/>
              </w:rPr>
            </w:pPr>
            <w:r>
              <w:rPr>
                <w:b/>
                <w:color w:val="231F20"/>
                <w:spacing w:val="-10"/>
                <w:sz w:val="18"/>
              </w:rPr>
              <w:t>6</w:t>
            </w:r>
            <w:r>
              <w:rPr>
                <w:b/>
                <w:color w:val="231F20"/>
                <w:sz w:val="18"/>
              </w:rPr>
              <w:tab/>
              <w:t>Cash</w:t>
            </w:r>
            <w:r>
              <w:rPr>
                <w:b/>
                <w:color w:val="231F20"/>
                <w:spacing w:val="-2"/>
                <w:sz w:val="18"/>
              </w:rPr>
              <w:t xml:space="preserve"> </w:t>
            </w:r>
            <w:r>
              <w:rPr>
                <w:b/>
                <w:color w:val="231F20"/>
                <w:sz w:val="18"/>
              </w:rPr>
              <w:t xml:space="preserve">and Cash </w:t>
            </w:r>
            <w:r>
              <w:rPr>
                <w:b/>
                <w:color w:val="231F20"/>
                <w:spacing w:val="-2"/>
                <w:sz w:val="18"/>
              </w:rPr>
              <w:t>Equivalents</w:t>
            </w:r>
          </w:p>
          <w:p w14:paraId="6D45114A" w14:textId="77777777" w:rsidR="00174558" w:rsidRDefault="00000000">
            <w:pPr>
              <w:pStyle w:val="TableParagraph"/>
              <w:spacing w:before="31"/>
              <w:ind w:left="443"/>
              <w:rPr>
                <w:sz w:val="18"/>
              </w:rPr>
            </w:pPr>
            <w:r>
              <w:rPr>
                <w:color w:val="231F20"/>
                <w:sz w:val="18"/>
              </w:rPr>
              <w:t>Cash</w:t>
            </w:r>
            <w:r>
              <w:rPr>
                <w:color w:val="231F20"/>
                <w:spacing w:val="1"/>
                <w:sz w:val="18"/>
              </w:rPr>
              <w:t xml:space="preserve"> </w:t>
            </w:r>
            <w:r>
              <w:rPr>
                <w:color w:val="231F20"/>
                <w:sz w:val="18"/>
              </w:rPr>
              <w:t>at</w:t>
            </w:r>
            <w:r>
              <w:rPr>
                <w:color w:val="231F20"/>
                <w:spacing w:val="1"/>
                <w:sz w:val="18"/>
              </w:rPr>
              <w:t xml:space="preserve"> </w:t>
            </w:r>
            <w:r>
              <w:rPr>
                <w:color w:val="231F20"/>
                <w:spacing w:val="-4"/>
                <w:sz w:val="18"/>
              </w:rPr>
              <w:t>bank</w:t>
            </w:r>
          </w:p>
        </w:tc>
        <w:tc>
          <w:tcPr>
            <w:tcW w:w="1454" w:type="dxa"/>
            <w:tcBorders>
              <w:top w:val="double" w:sz="6" w:space="0" w:color="231F20"/>
              <w:bottom w:val="single" w:sz="8" w:space="0" w:color="231F20"/>
            </w:tcBorders>
          </w:tcPr>
          <w:p w14:paraId="6D45114B" w14:textId="77777777" w:rsidR="00174558" w:rsidRDefault="00174558">
            <w:pPr>
              <w:pStyle w:val="TableParagraph"/>
              <w:rPr>
                <w:sz w:val="20"/>
              </w:rPr>
            </w:pPr>
          </w:p>
          <w:p w14:paraId="6D45114C" w14:textId="77777777" w:rsidR="00174558" w:rsidRDefault="00174558">
            <w:pPr>
              <w:pStyle w:val="TableParagraph"/>
              <w:spacing w:before="9"/>
              <w:rPr>
                <w:sz w:val="25"/>
              </w:rPr>
            </w:pPr>
          </w:p>
          <w:p w14:paraId="6D45114D" w14:textId="77777777" w:rsidR="00174558" w:rsidRDefault="00000000">
            <w:pPr>
              <w:pStyle w:val="TableParagraph"/>
              <w:ind w:right="247"/>
              <w:jc w:val="right"/>
              <w:rPr>
                <w:b/>
                <w:sz w:val="18"/>
              </w:rPr>
            </w:pPr>
            <w:r>
              <w:rPr>
                <w:b/>
                <w:color w:val="231F20"/>
                <w:spacing w:val="-2"/>
                <w:sz w:val="18"/>
              </w:rPr>
              <w:t>3,738,545</w:t>
            </w:r>
          </w:p>
        </w:tc>
        <w:tc>
          <w:tcPr>
            <w:tcW w:w="1137" w:type="dxa"/>
            <w:tcBorders>
              <w:top w:val="double" w:sz="6" w:space="0" w:color="231F20"/>
              <w:bottom w:val="single" w:sz="8" w:space="0" w:color="231F20"/>
            </w:tcBorders>
          </w:tcPr>
          <w:p w14:paraId="6D45114E" w14:textId="77777777" w:rsidR="00174558" w:rsidRDefault="00174558">
            <w:pPr>
              <w:pStyle w:val="TableParagraph"/>
              <w:rPr>
                <w:sz w:val="20"/>
              </w:rPr>
            </w:pPr>
          </w:p>
          <w:p w14:paraId="6D45114F" w14:textId="77777777" w:rsidR="00174558" w:rsidRDefault="00174558">
            <w:pPr>
              <w:pStyle w:val="TableParagraph"/>
              <w:spacing w:before="9"/>
              <w:rPr>
                <w:sz w:val="25"/>
              </w:rPr>
            </w:pPr>
          </w:p>
          <w:p w14:paraId="6D451150" w14:textId="77777777" w:rsidR="00174558" w:rsidRDefault="00000000">
            <w:pPr>
              <w:pStyle w:val="TableParagraph"/>
              <w:ind w:right="86"/>
              <w:jc w:val="right"/>
              <w:rPr>
                <w:sz w:val="18"/>
              </w:rPr>
            </w:pPr>
            <w:r>
              <w:rPr>
                <w:color w:val="231F20"/>
                <w:spacing w:val="-2"/>
                <w:sz w:val="18"/>
              </w:rPr>
              <w:t>2,738,133</w:t>
            </w:r>
          </w:p>
        </w:tc>
      </w:tr>
    </w:tbl>
    <w:p w14:paraId="6D451152" w14:textId="77777777" w:rsidR="00174558" w:rsidRDefault="00174558">
      <w:pPr>
        <w:jc w:val="right"/>
        <w:rPr>
          <w:sz w:val="18"/>
        </w:rPr>
        <w:sectPr w:rsidR="00174558">
          <w:pgSz w:w="11900" w:h="16840"/>
          <w:pgMar w:top="1580" w:right="800" w:bottom="1200" w:left="580" w:header="1020" w:footer="949" w:gutter="0"/>
          <w:cols w:space="720"/>
        </w:sectPr>
      </w:pPr>
    </w:p>
    <w:p w14:paraId="6D451153" w14:textId="77777777" w:rsidR="00174558" w:rsidRDefault="00174558">
      <w:pPr>
        <w:pStyle w:val="BodyText"/>
        <w:spacing w:before="5"/>
        <w:rPr>
          <w:sz w:val="21"/>
        </w:rPr>
      </w:pPr>
    </w:p>
    <w:p w14:paraId="6D451154" w14:textId="77777777" w:rsidR="00174558" w:rsidRDefault="00000000">
      <w:pPr>
        <w:pStyle w:val="Heading1"/>
      </w:pPr>
      <w:r>
        <w:rPr>
          <w:color w:val="231F20"/>
        </w:rPr>
        <w:t>Notes</w:t>
      </w:r>
      <w:r>
        <w:rPr>
          <w:color w:val="231F20"/>
          <w:spacing w:val="-2"/>
        </w:rPr>
        <w:t xml:space="preserve"> </w:t>
      </w:r>
      <w:r>
        <w:rPr>
          <w:color w:val="231F20"/>
        </w:rPr>
        <w:t>to</w:t>
      </w:r>
      <w:r>
        <w:rPr>
          <w:color w:val="231F20"/>
          <w:spacing w:val="-1"/>
        </w:rPr>
        <w:t xml:space="preserve"> </w:t>
      </w:r>
      <w:r>
        <w:rPr>
          <w:color w:val="231F20"/>
        </w:rPr>
        <w:t>the</w:t>
      </w:r>
      <w:r>
        <w:rPr>
          <w:color w:val="231F20"/>
          <w:spacing w:val="-2"/>
        </w:rPr>
        <w:t xml:space="preserve"> </w:t>
      </w:r>
      <w:r>
        <w:rPr>
          <w:color w:val="231F20"/>
        </w:rPr>
        <w:t>Financial</w:t>
      </w:r>
      <w:r>
        <w:rPr>
          <w:color w:val="231F20"/>
          <w:spacing w:val="-1"/>
        </w:rPr>
        <w:t xml:space="preserve"> </w:t>
      </w:r>
      <w:r>
        <w:rPr>
          <w:color w:val="231F20"/>
          <w:spacing w:val="-2"/>
        </w:rPr>
        <w:t>Statements</w:t>
      </w:r>
    </w:p>
    <w:p w14:paraId="6D451155" w14:textId="77777777" w:rsidR="00174558" w:rsidRDefault="00000000">
      <w:pPr>
        <w:pStyle w:val="Heading3"/>
      </w:pPr>
      <w:r>
        <w:rPr>
          <w:color w:val="231F20"/>
        </w:rPr>
        <w:t>For</w:t>
      </w:r>
      <w:r>
        <w:rPr>
          <w:color w:val="231F20"/>
          <w:spacing w:val="-3"/>
        </w:rPr>
        <w:t xml:space="preserve"> </w:t>
      </w:r>
      <w:r>
        <w:rPr>
          <w:color w:val="231F20"/>
        </w:rPr>
        <w:t>the</w:t>
      </w:r>
      <w:r>
        <w:rPr>
          <w:color w:val="231F20"/>
          <w:spacing w:val="-2"/>
        </w:rPr>
        <w:t xml:space="preserve"> </w:t>
      </w:r>
      <w:r>
        <w:rPr>
          <w:color w:val="231F20"/>
        </w:rPr>
        <w:t>Year</w:t>
      </w:r>
      <w:r>
        <w:rPr>
          <w:color w:val="231F20"/>
          <w:spacing w:val="-3"/>
        </w:rPr>
        <w:t xml:space="preserve"> </w:t>
      </w:r>
      <w:r>
        <w:rPr>
          <w:color w:val="231F20"/>
        </w:rPr>
        <w:t>Ended</w:t>
      </w:r>
      <w:r>
        <w:rPr>
          <w:color w:val="231F20"/>
          <w:spacing w:val="-2"/>
        </w:rPr>
        <w:t xml:space="preserve"> </w:t>
      </w:r>
      <w:r>
        <w:rPr>
          <w:color w:val="231F20"/>
        </w:rPr>
        <w:t>30</w:t>
      </w:r>
      <w:r>
        <w:rPr>
          <w:color w:val="231F20"/>
          <w:spacing w:val="-2"/>
        </w:rPr>
        <w:t xml:space="preserve"> </w:t>
      </w:r>
      <w:r>
        <w:rPr>
          <w:color w:val="231F20"/>
        </w:rPr>
        <w:t>June</w:t>
      </w:r>
      <w:r>
        <w:rPr>
          <w:color w:val="231F20"/>
          <w:spacing w:val="-2"/>
        </w:rPr>
        <w:t xml:space="preserve"> </w:t>
      </w:r>
      <w:r>
        <w:rPr>
          <w:color w:val="231F20"/>
          <w:spacing w:val="-4"/>
        </w:rPr>
        <w:t>2023</w:t>
      </w:r>
    </w:p>
    <w:p w14:paraId="6D451156" w14:textId="77777777" w:rsidR="00174558" w:rsidRDefault="00174558">
      <w:pPr>
        <w:pStyle w:val="BodyText"/>
        <w:rPr>
          <w:b/>
          <w:sz w:val="20"/>
        </w:rPr>
      </w:pPr>
    </w:p>
    <w:p w14:paraId="6D451157" w14:textId="77777777" w:rsidR="00174558" w:rsidRDefault="00174558">
      <w:pPr>
        <w:pStyle w:val="BodyText"/>
        <w:rPr>
          <w:b/>
          <w:sz w:val="20"/>
        </w:rPr>
      </w:pPr>
    </w:p>
    <w:p w14:paraId="6D451158" w14:textId="77777777" w:rsidR="00174558" w:rsidRDefault="00174558">
      <w:pPr>
        <w:pStyle w:val="BodyText"/>
        <w:spacing w:before="6"/>
        <w:rPr>
          <w:b/>
        </w:rPr>
      </w:pPr>
    </w:p>
    <w:tbl>
      <w:tblPr>
        <w:tblW w:w="0" w:type="auto"/>
        <w:tblInd w:w="385" w:type="dxa"/>
        <w:tblLayout w:type="fixed"/>
        <w:tblCellMar>
          <w:left w:w="0" w:type="dxa"/>
          <w:right w:w="0" w:type="dxa"/>
        </w:tblCellMar>
        <w:tblLook w:val="01E0" w:firstRow="1" w:lastRow="1" w:firstColumn="1" w:lastColumn="1" w:noHBand="0" w:noVBand="0"/>
      </w:tblPr>
      <w:tblGrid>
        <w:gridCol w:w="7365"/>
        <w:gridCol w:w="1481"/>
        <w:gridCol w:w="1109"/>
      </w:tblGrid>
      <w:tr w:rsidR="00174558" w14:paraId="6D45115B" w14:textId="77777777">
        <w:trPr>
          <w:trHeight w:val="220"/>
        </w:trPr>
        <w:tc>
          <w:tcPr>
            <w:tcW w:w="7365" w:type="dxa"/>
          </w:tcPr>
          <w:p w14:paraId="6D451159" w14:textId="77777777" w:rsidR="00174558" w:rsidRDefault="00000000">
            <w:pPr>
              <w:pStyle w:val="TableParagraph"/>
              <w:tabs>
                <w:tab w:val="left" w:pos="445"/>
              </w:tabs>
              <w:spacing w:line="200" w:lineRule="exact"/>
              <w:ind w:left="50"/>
              <w:rPr>
                <w:b/>
                <w:sz w:val="18"/>
              </w:rPr>
            </w:pPr>
            <w:r>
              <w:rPr>
                <w:b/>
                <w:color w:val="231F20"/>
                <w:spacing w:val="-10"/>
                <w:sz w:val="18"/>
              </w:rPr>
              <w:t>7</w:t>
            </w:r>
            <w:r>
              <w:rPr>
                <w:b/>
                <w:color w:val="231F20"/>
                <w:sz w:val="18"/>
              </w:rPr>
              <w:tab/>
              <w:t>Trade</w:t>
            </w:r>
            <w:r>
              <w:rPr>
                <w:b/>
                <w:color w:val="231F20"/>
                <w:spacing w:val="-2"/>
                <w:sz w:val="18"/>
              </w:rPr>
              <w:t xml:space="preserve"> </w:t>
            </w:r>
            <w:r>
              <w:rPr>
                <w:b/>
                <w:color w:val="231F20"/>
                <w:sz w:val="18"/>
              </w:rPr>
              <w:t xml:space="preserve">and Other </w:t>
            </w:r>
            <w:r>
              <w:rPr>
                <w:b/>
                <w:color w:val="231F20"/>
                <w:spacing w:val="-2"/>
                <w:sz w:val="18"/>
              </w:rPr>
              <w:t>Receivables</w:t>
            </w:r>
          </w:p>
        </w:tc>
        <w:tc>
          <w:tcPr>
            <w:tcW w:w="2590" w:type="dxa"/>
            <w:gridSpan w:val="2"/>
          </w:tcPr>
          <w:p w14:paraId="6D45115A" w14:textId="77777777" w:rsidR="00174558" w:rsidRDefault="00174558">
            <w:pPr>
              <w:pStyle w:val="TableParagraph"/>
              <w:rPr>
                <w:rFonts w:ascii="Times New Roman"/>
                <w:sz w:val="14"/>
              </w:rPr>
            </w:pPr>
          </w:p>
        </w:tc>
      </w:tr>
      <w:tr w:rsidR="00174558" w14:paraId="6D45115F" w14:textId="77777777">
        <w:trPr>
          <w:trHeight w:val="256"/>
        </w:trPr>
        <w:tc>
          <w:tcPr>
            <w:tcW w:w="7365" w:type="dxa"/>
          </w:tcPr>
          <w:p w14:paraId="6D45115C" w14:textId="77777777" w:rsidR="00174558" w:rsidRDefault="00174558">
            <w:pPr>
              <w:pStyle w:val="TableParagraph"/>
              <w:rPr>
                <w:rFonts w:ascii="Times New Roman"/>
                <w:sz w:val="18"/>
              </w:rPr>
            </w:pPr>
          </w:p>
        </w:tc>
        <w:tc>
          <w:tcPr>
            <w:tcW w:w="1481" w:type="dxa"/>
          </w:tcPr>
          <w:p w14:paraId="6D45115D" w14:textId="77777777" w:rsidR="00174558" w:rsidRDefault="00000000">
            <w:pPr>
              <w:pStyle w:val="TableParagraph"/>
              <w:spacing w:before="13"/>
              <w:ind w:left="441"/>
              <w:rPr>
                <w:b/>
                <w:sz w:val="18"/>
              </w:rPr>
            </w:pPr>
            <w:r>
              <w:rPr>
                <w:b/>
                <w:color w:val="231F20"/>
                <w:spacing w:val="-4"/>
                <w:sz w:val="18"/>
              </w:rPr>
              <w:t>2023</w:t>
            </w:r>
          </w:p>
        </w:tc>
        <w:tc>
          <w:tcPr>
            <w:tcW w:w="1109" w:type="dxa"/>
          </w:tcPr>
          <w:p w14:paraId="6D45115E" w14:textId="77777777" w:rsidR="00174558" w:rsidRDefault="00000000">
            <w:pPr>
              <w:pStyle w:val="TableParagraph"/>
              <w:spacing w:before="13"/>
              <w:ind w:left="243"/>
              <w:rPr>
                <w:b/>
                <w:sz w:val="18"/>
              </w:rPr>
            </w:pPr>
            <w:r>
              <w:rPr>
                <w:b/>
                <w:color w:val="231F20"/>
                <w:spacing w:val="-4"/>
                <w:sz w:val="18"/>
              </w:rPr>
              <w:t>2022</w:t>
            </w:r>
          </w:p>
        </w:tc>
      </w:tr>
      <w:tr w:rsidR="00174558" w14:paraId="6D451163" w14:textId="77777777">
        <w:trPr>
          <w:trHeight w:val="312"/>
        </w:trPr>
        <w:tc>
          <w:tcPr>
            <w:tcW w:w="7365" w:type="dxa"/>
          </w:tcPr>
          <w:p w14:paraId="6D451160" w14:textId="77777777" w:rsidR="00174558" w:rsidRDefault="00174558">
            <w:pPr>
              <w:pStyle w:val="TableParagraph"/>
              <w:rPr>
                <w:rFonts w:ascii="Times New Roman"/>
                <w:sz w:val="18"/>
              </w:rPr>
            </w:pPr>
          </w:p>
        </w:tc>
        <w:tc>
          <w:tcPr>
            <w:tcW w:w="1481" w:type="dxa"/>
          </w:tcPr>
          <w:p w14:paraId="6D451161" w14:textId="77777777" w:rsidR="00174558" w:rsidRDefault="00000000">
            <w:pPr>
              <w:pStyle w:val="TableParagraph"/>
              <w:spacing w:before="30"/>
              <w:ind w:right="193"/>
              <w:jc w:val="center"/>
              <w:rPr>
                <w:b/>
                <w:sz w:val="18"/>
              </w:rPr>
            </w:pPr>
            <w:r>
              <w:rPr>
                <w:b/>
                <w:color w:val="231F20"/>
                <w:sz w:val="18"/>
              </w:rPr>
              <w:t>$</w:t>
            </w:r>
          </w:p>
        </w:tc>
        <w:tc>
          <w:tcPr>
            <w:tcW w:w="1109" w:type="dxa"/>
          </w:tcPr>
          <w:p w14:paraId="6D451162" w14:textId="77777777" w:rsidR="00174558" w:rsidRDefault="00000000">
            <w:pPr>
              <w:pStyle w:val="TableParagraph"/>
              <w:spacing w:before="30"/>
              <w:ind w:right="216"/>
              <w:jc w:val="center"/>
              <w:rPr>
                <w:b/>
                <w:sz w:val="18"/>
              </w:rPr>
            </w:pPr>
            <w:r>
              <w:rPr>
                <w:b/>
                <w:color w:val="231F20"/>
                <w:sz w:val="18"/>
              </w:rPr>
              <w:t>$</w:t>
            </w:r>
          </w:p>
        </w:tc>
      </w:tr>
      <w:tr w:rsidR="00174558" w14:paraId="6D45116A" w14:textId="77777777">
        <w:trPr>
          <w:trHeight w:val="542"/>
        </w:trPr>
        <w:tc>
          <w:tcPr>
            <w:tcW w:w="7365" w:type="dxa"/>
          </w:tcPr>
          <w:p w14:paraId="6D451164" w14:textId="77777777" w:rsidR="00174558" w:rsidRDefault="00000000">
            <w:pPr>
              <w:pStyle w:val="TableParagraph"/>
              <w:spacing w:before="70"/>
              <w:ind w:left="443"/>
              <w:rPr>
                <w:sz w:val="18"/>
              </w:rPr>
            </w:pPr>
            <w:r>
              <w:rPr>
                <w:color w:val="231F20"/>
                <w:spacing w:val="-2"/>
                <w:sz w:val="18"/>
              </w:rPr>
              <w:t>CURRENT</w:t>
            </w:r>
          </w:p>
          <w:p w14:paraId="6D451165" w14:textId="77777777" w:rsidR="00174558" w:rsidRDefault="00000000">
            <w:pPr>
              <w:pStyle w:val="TableParagraph"/>
              <w:spacing w:before="25"/>
              <w:ind w:left="443"/>
              <w:rPr>
                <w:sz w:val="18"/>
              </w:rPr>
            </w:pPr>
            <w:r>
              <w:rPr>
                <w:color w:val="231F20"/>
                <w:sz w:val="18"/>
              </w:rPr>
              <w:t xml:space="preserve">Trade </w:t>
            </w:r>
            <w:r>
              <w:rPr>
                <w:color w:val="231F20"/>
                <w:spacing w:val="-2"/>
                <w:sz w:val="18"/>
              </w:rPr>
              <w:t>receivables</w:t>
            </w:r>
          </w:p>
        </w:tc>
        <w:tc>
          <w:tcPr>
            <w:tcW w:w="1481" w:type="dxa"/>
          </w:tcPr>
          <w:p w14:paraId="6D451166" w14:textId="77777777" w:rsidR="00174558" w:rsidRDefault="00174558">
            <w:pPr>
              <w:pStyle w:val="TableParagraph"/>
              <w:spacing w:before="5"/>
              <w:rPr>
                <w:b/>
                <w:sz w:val="26"/>
              </w:rPr>
            </w:pPr>
          </w:p>
          <w:p w14:paraId="6D451167" w14:textId="77777777" w:rsidR="00174558" w:rsidRDefault="00000000">
            <w:pPr>
              <w:pStyle w:val="TableParagraph"/>
              <w:spacing w:before="1"/>
              <w:ind w:right="275"/>
              <w:jc w:val="right"/>
              <w:rPr>
                <w:b/>
                <w:sz w:val="18"/>
              </w:rPr>
            </w:pPr>
            <w:r>
              <w:rPr>
                <w:b/>
                <w:color w:val="231F20"/>
                <w:spacing w:val="-2"/>
                <w:sz w:val="18"/>
              </w:rPr>
              <w:t>1,568,473</w:t>
            </w:r>
          </w:p>
        </w:tc>
        <w:tc>
          <w:tcPr>
            <w:tcW w:w="1109" w:type="dxa"/>
          </w:tcPr>
          <w:p w14:paraId="6D451168" w14:textId="77777777" w:rsidR="00174558" w:rsidRDefault="00174558">
            <w:pPr>
              <w:pStyle w:val="TableParagraph"/>
              <w:spacing w:before="5"/>
              <w:rPr>
                <w:b/>
                <w:sz w:val="26"/>
              </w:rPr>
            </w:pPr>
          </w:p>
          <w:p w14:paraId="6D451169" w14:textId="77777777" w:rsidR="00174558" w:rsidRDefault="00000000">
            <w:pPr>
              <w:pStyle w:val="TableParagraph"/>
              <w:spacing w:before="1"/>
              <w:ind w:left="215"/>
              <w:rPr>
                <w:sz w:val="18"/>
              </w:rPr>
            </w:pPr>
            <w:r>
              <w:rPr>
                <w:color w:val="231F20"/>
                <w:spacing w:val="-2"/>
                <w:sz w:val="18"/>
              </w:rPr>
              <w:t>1,129,199</w:t>
            </w:r>
          </w:p>
        </w:tc>
      </w:tr>
      <w:tr w:rsidR="00174558" w14:paraId="6D45116E" w14:textId="77777777">
        <w:trPr>
          <w:trHeight w:val="258"/>
        </w:trPr>
        <w:tc>
          <w:tcPr>
            <w:tcW w:w="7365" w:type="dxa"/>
          </w:tcPr>
          <w:p w14:paraId="6D45116B" w14:textId="77777777" w:rsidR="00174558" w:rsidRDefault="00000000">
            <w:pPr>
              <w:pStyle w:val="TableParagraph"/>
              <w:spacing w:before="24"/>
              <w:ind w:left="443"/>
              <w:rPr>
                <w:sz w:val="18"/>
              </w:rPr>
            </w:pPr>
            <w:r>
              <w:rPr>
                <w:color w:val="231F20"/>
                <w:sz w:val="18"/>
              </w:rPr>
              <w:t xml:space="preserve">Provision for expected credit </w:t>
            </w:r>
            <w:r>
              <w:rPr>
                <w:color w:val="231F20"/>
                <w:spacing w:val="-2"/>
                <w:sz w:val="18"/>
              </w:rPr>
              <w:t>losses</w:t>
            </w:r>
          </w:p>
        </w:tc>
        <w:tc>
          <w:tcPr>
            <w:tcW w:w="1481" w:type="dxa"/>
            <w:tcBorders>
              <w:bottom w:val="single" w:sz="8" w:space="0" w:color="231F20"/>
            </w:tcBorders>
          </w:tcPr>
          <w:p w14:paraId="6D45116C" w14:textId="77777777" w:rsidR="00174558" w:rsidRDefault="00000000">
            <w:pPr>
              <w:pStyle w:val="TableParagraph"/>
              <w:spacing w:before="26"/>
              <w:ind w:right="214"/>
              <w:jc w:val="right"/>
              <w:rPr>
                <w:b/>
                <w:sz w:val="18"/>
              </w:rPr>
            </w:pPr>
            <w:r>
              <w:rPr>
                <w:b/>
                <w:color w:val="231F20"/>
                <w:spacing w:val="-2"/>
                <w:sz w:val="18"/>
              </w:rPr>
              <w:t>(95,458)</w:t>
            </w:r>
          </w:p>
        </w:tc>
        <w:tc>
          <w:tcPr>
            <w:tcW w:w="1109" w:type="dxa"/>
            <w:tcBorders>
              <w:bottom w:val="single" w:sz="8" w:space="0" w:color="231F20"/>
            </w:tcBorders>
          </w:tcPr>
          <w:p w14:paraId="6D45116D" w14:textId="77777777" w:rsidR="00174558" w:rsidRDefault="00000000">
            <w:pPr>
              <w:pStyle w:val="TableParagraph"/>
              <w:spacing w:before="26"/>
              <w:ind w:right="85"/>
              <w:jc w:val="right"/>
              <w:rPr>
                <w:sz w:val="18"/>
              </w:rPr>
            </w:pPr>
            <w:r>
              <w:rPr>
                <w:color w:val="231F20"/>
                <w:sz w:val="18"/>
              </w:rPr>
              <w:t>-</w:t>
            </w:r>
          </w:p>
        </w:tc>
      </w:tr>
      <w:tr w:rsidR="00174558" w14:paraId="6D451172" w14:textId="77777777">
        <w:trPr>
          <w:trHeight w:val="318"/>
        </w:trPr>
        <w:tc>
          <w:tcPr>
            <w:tcW w:w="7365" w:type="dxa"/>
          </w:tcPr>
          <w:p w14:paraId="6D45116F" w14:textId="77777777" w:rsidR="00174558" w:rsidRDefault="00174558">
            <w:pPr>
              <w:pStyle w:val="TableParagraph"/>
              <w:rPr>
                <w:rFonts w:ascii="Times New Roman"/>
                <w:sz w:val="18"/>
              </w:rPr>
            </w:pPr>
          </w:p>
        </w:tc>
        <w:tc>
          <w:tcPr>
            <w:tcW w:w="1481" w:type="dxa"/>
            <w:tcBorders>
              <w:top w:val="single" w:sz="8" w:space="0" w:color="231F20"/>
              <w:bottom w:val="single" w:sz="8" w:space="0" w:color="231F20"/>
            </w:tcBorders>
          </w:tcPr>
          <w:p w14:paraId="6D451170" w14:textId="77777777" w:rsidR="00174558" w:rsidRDefault="00000000">
            <w:pPr>
              <w:pStyle w:val="TableParagraph"/>
              <w:spacing w:before="115" w:line="183" w:lineRule="exact"/>
              <w:ind w:right="275"/>
              <w:jc w:val="right"/>
              <w:rPr>
                <w:b/>
                <w:sz w:val="18"/>
              </w:rPr>
            </w:pPr>
            <w:r>
              <w:rPr>
                <w:b/>
                <w:color w:val="231F20"/>
                <w:spacing w:val="-2"/>
                <w:sz w:val="18"/>
              </w:rPr>
              <w:t>1,473,015</w:t>
            </w:r>
          </w:p>
        </w:tc>
        <w:tc>
          <w:tcPr>
            <w:tcW w:w="1109" w:type="dxa"/>
            <w:tcBorders>
              <w:top w:val="single" w:sz="8" w:space="0" w:color="231F20"/>
              <w:bottom w:val="single" w:sz="8" w:space="0" w:color="231F20"/>
            </w:tcBorders>
          </w:tcPr>
          <w:p w14:paraId="6D451171" w14:textId="77777777" w:rsidR="00174558" w:rsidRDefault="00000000">
            <w:pPr>
              <w:pStyle w:val="TableParagraph"/>
              <w:spacing w:before="115" w:line="183" w:lineRule="exact"/>
              <w:ind w:left="215"/>
              <w:rPr>
                <w:sz w:val="18"/>
              </w:rPr>
            </w:pPr>
            <w:r>
              <w:rPr>
                <w:color w:val="231F20"/>
                <w:spacing w:val="-2"/>
                <w:sz w:val="18"/>
              </w:rPr>
              <w:t>1,129,199</w:t>
            </w:r>
          </w:p>
        </w:tc>
      </w:tr>
      <w:tr w:rsidR="00174558" w14:paraId="6D451176" w14:textId="77777777">
        <w:trPr>
          <w:trHeight w:val="268"/>
        </w:trPr>
        <w:tc>
          <w:tcPr>
            <w:tcW w:w="7365" w:type="dxa"/>
          </w:tcPr>
          <w:p w14:paraId="6D451173" w14:textId="77777777" w:rsidR="00174558" w:rsidRDefault="00000000">
            <w:pPr>
              <w:pStyle w:val="TableParagraph"/>
              <w:spacing w:before="28"/>
              <w:ind w:left="443"/>
              <w:rPr>
                <w:sz w:val="18"/>
              </w:rPr>
            </w:pPr>
            <w:r>
              <w:rPr>
                <w:color w:val="231F20"/>
                <w:spacing w:val="-2"/>
                <w:sz w:val="18"/>
              </w:rPr>
              <w:t>Prepayments</w:t>
            </w:r>
          </w:p>
        </w:tc>
        <w:tc>
          <w:tcPr>
            <w:tcW w:w="1481" w:type="dxa"/>
            <w:tcBorders>
              <w:top w:val="single" w:sz="8" w:space="0" w:color="231F20"/>
            </w:tcBorders>
          </w:tcPr>
          <w:p w14:paraId="6D451174" w14:textId="77777777" w:rsidR="00174558" w:rsidRDefault="00000000">
            <w:pPr>
              <w:pStyle w:val="TableParagraph"/>
              <w:spacing w:before="31"/>
              <w:ind w:right="275"/>
              <w:jc w:val="right"/>
              <w:rPr>
                <w:b/>
                <w:sz w:val="18"/>
              </w:rPr>
            </w:pPr>
            <w:r>
              <w:rPr>
                <w:b/>
                <w:color w:val="231F20"/>
                <w:spacing w:val="-2"/>
                <w:sz w:val="18"/>
              </w:rPr>
              <w:t>36,749</w:t>
            </w:r>
          </w:p>
        </w:tc>
        <w:tc>
          <w:tcPr>
            <w:tcW w:w="1109" w:type="dxa"/>
            <w:tcBorders>
              <w:top w:val="single" w:sz="8" w:space="0" w:color="231F20"/>
            </w:tcBorders>
          </w:tcPr>
          <w:p w14:paraId="6D451175" w14:textId="77777777" w:rsidR="00174558" w:rsidRDefault="00000000">
            <w:pPr>
              <w:pStyle w:val="TableParagraph"/>
              <w:spacing w:before="31"/>
              <w:ind w:right="86"/>
              <w:jc w:val="right"/>
              <w:rPr>
                <w:sz w:val="18"/>
              </w:rPr>
            </w:pPr>
            <w:r>
              <w:rPr>
                <w:color w:val="231F20"/>
                <w:spacing w:val="-2"/>
                <w:sz w:val="18"/>
              </w:rPr>
              <w:t>27,064</w:t>
            </w:r>
          </w:p>
        </w:tc>
      </w:tr>
      <w:tr w:rsidR="00174558" w14:paraId="6D45117A" w14:textId="77777777">
        <w:trPr>
          <w:trHeight w:val="258"/>
        </w:trPr>
        <w:tc>
          <w:tcPr>
            <w:tcW w:w="7365" w:type="dxa"/>
          </w:tcPr>
          <w:p w14:paraId="6D451177" w14:textId="77777777" w:rsidR="00174558" w:rsidRDefault="00000000">
            <w:pPr>
              <w:pStyle w:val="TableParagraph"/>
              <w:spacing w:before="24"/>
              <w:ind w:left="443"/>
              <w:rPr>
                <w:sz w:val="18"/>
              </w:rPr>
            </w:pPr>
            <w:r>
              <w:rPr>
                <w:color w:val="231F20"/>
                <w:sz w:val="18"/>
              </w:rPr>
              <w:t xml:space="preserve">Other </w:t>
            </w:r>
            <w:r>
              <w:rPr>
                <w:color w:val="231F20"/>
                <w:spacing w:val="-2"/>
                <w:sz w:val="18"/>
              </w:rPr>
              <w:t>receivables</w:t>
            </w:r>
          </w:p>
        </w:tc>
        <w:tc>
          <w:tcPr>
            <w:tcW w:w="1481" w:type="dxa"/>
            <w:tcBorders>
              <w:bottom w:val="single" w:sz="8" w:space="0" w:color="231F20"/>
            </w:tcBorders>
          </w:tcPr>
          <w:p w14:paraId="6D451178" w14:textId="77777777" w:rsidR="00174558" w:rsidRDefault="00000000">
            <w:pPr>
              <w:pStyle w:val="TableParagraph"/>
              <w:spacing w:before="26"/>
              <w:ind w:right="275"/>
              <w:jc w:val="right"/>
              <w:rPr>
                <w:b/>
                <w:sz w:val="18"/>
              </w:rPr>
            </w:pPr>
            <w:r>
              <w:rPr>
                <w:b/>
                <w:color w:val="231F20"/>
                <w:spacing w:val="-2"/>
                <w:sz w:val="18"/>
              </w:rPr>
              <w:t>13,315</w:t>
            </w:r>
          </w:p>
        </w:tc>
        <w:tc>
          <w:tcPr>
            <w:tcW w:w="1109" w:type="dxa"/>
            <w:tcBorders>
              <w:bottom w:val="single" w:sz="8" w:space="0" w:color="231F20"/>
            </w:tcBorders>
          </w:tcPr>
          <w:p w14:paraId="6D451179" w14:textId="77777777" w:rsidR="00174558" w:rsidRDefault="00000000">
            <w:pPr>
              <w:pStyle w:val="TableParagraph"/>
              <w:spacing w:before="26"/>
              <w:ind w:right="86"/>
              <w:jc w:val="right"/>
              <w:rPr>
                <w:sz w:val="18"/>
              </w:rPr>
            </w:pPr>
            <w:r>
              <w:rPr>
                <w:color w:val="231F20"/>
                <w:spacing w:val="-2"/>
                <w:sz w:val="18"/>
              </w:rPr>
              <w:t>1,660</w:t>
            </w:r>
          </w:p>
        </w:tc>
      </w:tr>
      <w:tr w:rsidR="00174558" w14:paraId="6D45117E" w14:textId="77777777">
        <w:trPr>
          <w:trHeight w:val="320"/>
        </w:trPr>
        <w:tc>
          <w:tcPr>
            <w:tcW w:w="7365" w:type="dxa"/>
          </w:tcPr>
          <w:p w14:paraId="6D45117B" w14:textId="77777777" w:rsidR="00174558" w:rsidRDefault="00174558">
            <w:pPr>
              <w:pStyle w:val="TableParagraph"/>
              <w:rPr>
                <w:rFonts w:ascii="Times New Roman"/>
                <w:sz w:val="18"/>
              </w:rPr>
            </w:pPr>
          </w:p>
        </w:tc>
        <w:tc>
          <w:tcPr>
            <w:tcW w:w="1481" w:type="dxa"/>
            <w:tcBorders>
              <w:top w:val="single" w:sz="8" w:space="0" w:color="231F20"/>
              <w:bottom w:val="double" w:sz="6" w:space="0" w:color="231F20"/>
            </w:tcBorders>
          </w:tcPr>
          <w:p w14:paraId="6D45117C" w14:textId="77777777" w:rsidR="00174558" w:rsidRDefault="00000000">
            <w:pPr>
              <w:pStyle w:val="TableParagraph"/>
              <w:spacing w:before="115" w:line="185" w:lineRule="exact"/>
              <w:ind w:right="275"/>
              <w:jc w:val="right"/>
              <w:rPr>
                <w:b/>
                <w:sz w:val="18"/>
              </w:rPr>
            </w:pPr>
            <w:r>
              <w:rPr>
                <w:b/>
                <w:color w:val="231F20"/>
                <w:spacing w:val="-2"/>
                <w:sz w:val="18"/>
              </w:rPr>
              <w:t>1,523,079</w:t>
            </w:r>
          </w:p>
        </w:tc>
        <w:tc>
          <w:tcPr>
            <w:tcW w:w="1109" w:type="dxa"/>
            <w:tcBorders>
              <w:top w:val="single" w:sz="8" w:space="0" w:color="231F20"/>
              <w:bottom w:val="double" w:sz="6" w:space="0" w:color="231F20"/>
            </w:tcBorders>
          </w:tcPr>
          <w:p w14:paraId="6D45117D" w14:textId="77777777" w:rsidR="00174558" w:rsidRDefault="00000000">
            <w:pPr>
              <w:pStyle w:val="TableParagraph"/>
              <w:spacing w:before="115" w:line="185" w:lineRule="exact"/>
              <w:ind w:left="215"/>
              <w:rPr>
                <w:sz w:val="18"/>
              </w:rPr>
            </w:pPr>
            <w:r>
              <w:rPr>
                <w:color w:val="231F20"/>
                <w:spacing w:val="-2"/>
                <w:sz w:val="18"/>
              </w:rPr>
              <w:t>1,157,923</w:t>
            </w:r>
          </w:p>
        </w:tc>
      </w:tr>
      <w:tr w:rsidR="00174558" w14:paraId="6D451183" w14:textId="77777777">
        <w:trPr>
          <w:trHeight w:val="557"/>
        </w:trPr>
        <w:tc>
          <w:tcPr>
            <w:tcW w:w="7365" w:type="dxa"/>
          </w:tcPr>
          <w:p w14:paraId="6D45117F" w14:textId="77777777" w:rsidR="00174558" w:rsidRDefault="00174558">
            <w:pPr>
              <w:pStyle w:val="TableParagraph"/>
              <w:spacing w:before="4"/>
              <w:rPr>
                <w:b/>
                <w:sz w:val="25"/>
              </w:rPr>
            </w:pPr>
          </w:p>
          <w:p w14:paraId="6D451180" w14:textId="77777777" w:rsidR="00174558" w:rsidRDefault="00000000">
            <w:pPr>
              <w:pStyle w:val="TableParagraph"/>
              <w:tabs>
                <w:tab w:val="left" w:pos="445"/>
              </w:tabs>
              <w:ind w:left="50"/>
              <w:rPr>
                <w:b/>
                <w:sz w:val="18"/>
              </w:rPr>
            </w:pPr>
            <w:r>
              <w:rPr>
                <w:b/>
                <w:color w:val="231F20"/>
                <w:spacing w:val="-10"/>
                <w:sz w:val="18"/>
              </w:rPr>
              <w:t>8</w:t>
            </w:r>
            <w:r>
              <w:rPr>
                <w:b/>
                <w:color w:val="231F20"/>
                <w:sz w:val="18"/>
              </w:rPr>
              <w:tab/>
              <w:t xml:space="preserve">Other financial </w:t>
            </w:r>
            <w:r>
              <w:rPr>
                <w:b/>
                <w:color w:val="231F20"/>
                <w:spacing w:val="-2"/>
                <w:sz w:val="18"/>
              </w:rPr>
              <w:t>assets</w:t>
            </w:r>
          </w:p>
        </w:tc>
        <w:tc>
          <w:tcPr>
            <w:tcW w:w="1481" w:type="dxa"/>
            <w:tcBorders>
              <w:top w:val="double" w:sz="6" w:space="0" w:color="231F20"/>
            </w:tcBorders>
          </w:tcPr>
          <w:p w14:paraId="6D451181" w14:textId="77777777" w:rsidR="00174558" w:rsidRDefault="00174558">
            <w:pPr>
              <w:pStyle w:val="TableParagraph"/>
              <w:rPr>
                <w:rFonts w:ascii="Times New Roman"/>
                <w:sz w:val="18"/>
              </w:rPr>
            </w:pPr>
          </w:p>
        </w:tc>
        <w:tc>
          <w:tcPr>
            <w:tcW w:w="1109" w:type="dxa"/>
            <w:tcBorders>
              <w:top w:val="double" w:sz="6" w:space="0" w:color="231F20"/>
            </w:tcBorders>
          </w:tcPr>
          <w:p w14:paraId="6D451182" w14:textId="77777777" w:rsidR="00174558" w:rsidRDefault="00174558">
            <w:pPr>
              <w:pStyle w:val="TableParagraph"/>
              <w:rPr>
                <w:rFonts w:ascii="Times New Roman"/>
                <w:sz w:val="18"/>
              </w:rPr>
            </w:pPr>
          </w:p>
        </w:tc>
      </w:tr>
      <w:tr w:rsidR="00174558" w14:paraId="6D45118A" w14:textId="77777777">
        <w:trPr>
          <w:trHeight w:val="520"/>
        </w:trPr>
        <w:tc>
          <w:tcPr>
            <w:tcW w:w="7365" w:type="dxa"/>
          </w:tcPr>
          <w:p w14:paraId="6D451184" w14:textId="77777777" w:rsidR="00174558" w:rsidRDefault="00000000">
            <w:pPr>
              <w:pStyle w:val="TableParagraph"/>
              <w:spacing w:before="53"/>
              <w:ind w:left="443"/>
              <w:rPr>
                <w:sz w:val="18"/>
              </w:rPr>
            </w:pPr>
            <w:r>
              <w:rPr>
                <w:color w:val="231F20"/>
                <w:spacing w:val="-2"/>
                <w:sz w:val="18"/>
              </w:rPr>
              <w:t>CURRENT</w:t>
            </w:r>
          </w:p>
          <w:p w14:paraId="6D451185" w14:textId="77777777" w:rsidR="00174558" w:rsidRDefault="00000000">
            <w:pPr>
              <w:pStyle w:val="TableParagraph"/>
              <w:spacing w:before="25"/>
              <w:ind w:left="443"/>
              <w:rPr>
                <w:sz w:val="18"/>
              </w:rPr>
            </w:pPr>
            <w:r>
              <w:rPr>
                <w:color w:val="231F20"/>
                <w:sz w:val="18"/>
              </w:rPr>
              <w:t xml:space="preserve">Term </w:t>
            </w:r>
            <w:r>
              <w:rPr>
                <w:color w:val="231F20"/>
                <w:spacing w:val="-2"/>
                <w:sz w:val="18"/>
              </w:rPr>
              <w:t>deposits</w:t>
            </w:r>
          </w:p>
        </w:tc>
        <w:tc>
          <w:tcPr>
            <w:tcW w:w="1481" w:type="dxa"/>
            <w:tcBorders>
              <w:bottom w:val="single" w:sz="8" w:space="0" w:color="231F20"/>
            </w:tcBorders>
          </w:tcPr>
          <w:p w14:paraId="6D451186" w14:textId="77777777" w:rsidR="00174558" w:rsidRDefault="00174558">
            <w:pPr>
              <w:pStyle w:val="TableParagraph"/>
              <w:rPr>
                <w:b/>
                <w:sz w:val="25"/>
              </w:rPr>
            </w:pPr>
          </w:p>
          <w:p w14:paraId="6D451187" w14:textId="77777777" w:rsidR="00174558" w:rsidRDefault="00000000">
            <w:pPr>
              <w:pStyle w:val="TableParagraph"/>
              <w:ind w:right="272"/>
              <w:jc w:val="right"/>
              <w:rPr>
                <w:b/>
                <w:sz w:val="18"/>
              </w:rPr>
            </w:pPr>
            <w:r>
              <w:rPr>
                <w:b/>
                <w:color w:val="231F20"/>
                <w:spacing w:val="-2"/>
                <w:sz w:val="18"/>
              </w:rPr>
              <w:t>1,240,408</w:t>
            </w:r>
          </w:p>
        </w:tc>
        <w:tc>
          <w:tcPr>
            <w:tcW w:w="1109" w:type="dxa"/>
            <w:tcBorders>
              <w:bottom w:val="single" w:sz="8" w:space="0" w:color="231F20"/>
            </w:tcBorders>
          </w:tcPr>
          <w:p w14:paraId="6D451188" w14:textId="77777777" w:rsidR="00174558" w:rsidRDefault="00174558">
            <w:pPr>
              <w:pStyle w:val="TableParagraph"/>
              <w:rPr>
                <w:b/>
                <w:sz w:val="25"/>
              </w:rPr>
            </w:pPr>
          </w:p>
          <w:p w14:paraId="6D451189" w14:textId="77777777" w:rsidR="00174558" w:rsidRDefault="00000000">
            <w:pPr>
              <w:pStyle w:val="TableParagraph"/>
              <w:ind w:left="217"/>
              <w:rPr>
                <w:sz w:val="18"/>
              </w:rPr>
            </w:pPr>
            <w:r>
              <w:rPr>
                <w:color w:val="231F20"/>
                <w:spacing w:val="-2"/>
                <w:sz w:val="18"/>
              </w:rPr>
              <w:t>1,236,340</w:t>
            </w:r>
          </w:p>
        </w:tc>
      </w:tr>
      <w:tr w:rsidR="00174558" w14:paraId="6D451191" w14:textId="77777777">
        <w:trPr>
          <w:trHeight w:val="582"/>
        </w:trPr>
        <w:tc>
          <w:tcPr>
            <w:tcW w:w="7365" w:type="dxa"/>
          </w:tcPr>
          <w:p w14:paraId="6D45118B" w14:textId="77777777" w:rsidR="00174558" w:rsidRDefault="00000000">
            <w:pPr>
              <w:pStyle w:val="TableParagraph"/>
              <w:spacing w:before="115"/>
              <w:ind w:left="443"/>
              <w:rPr>
                <w:sz w:val="18"/>
              </w:rPr>
            </w:pPr>
            <w:r>
              <w:rPr>
                <w:color w:val="231F20"/>
                <w:spacing w:val="-2"/>
                <w:sz w:val="18"/>
              </w:rPr>
              <w:t>NON-CURRENT</w:t>
            </w:r>
          </w:p>
          <w:p w14:paraId="6D45118C" w14:textId="77777777" w:rsidR="00174558" w:rsidRDefault="00000000">
            <w:pPr>
              <w:pStyle w:val="TableParagraph"/>
              <w:spacing w:before="25"/>
              <w:ind w:left="443"/>
              <w:rPr>
                <w:sz w:val="18"/>
              </w:rPr>
            </w:pPr>
            <w:r>
              <w:rPr>
                <w:color w:val="231F20"/>
                <w:sz w:val="18"/>
              </w:rPr>
              <w:t xml:space="preserve">Term </w:t>
            </w:r>
            <w:r>
              <w:rPr>
                <w:color w:val="231F20"/>
                <w:spacing w:val="-2"/>
                <w:sz w:val="18"/>
              </w:rPr>
              <w:t>deposits</w:t>
            </w:r>
          </w:p>
        </w:tc>
        <w:tc>
          <w:tcPr>
            <w:tcW w:w="1481" w:type="dxa"/>
            <w:tcBorders>
              <w:top w:val="single" w:sz="8" w:space="0" w:color="231F20"/>
              <w:bottom w:val="single" w:sz="8" w:space="0" w:color="231F20"/>
            </w:tcBorders>
          </w:tcPr>
          <w:p w14:paraId="6D45118D" w14:textId="77777777" w:rsidR="00174558" w:rsidRDefault="00174558">
            <w:pPr>
              <w:pStyle w:val="TableParagraph"/>
              <w:rPr>
                <w:b/>
                <w:sz w:val="20"/>
              </w:rPr>
            </w:pPr>
          </w:p>
          <w:p w14:paraId="6D45118E" w14:textId="77777777" w:rsidR="00174558" w:rsidRDefault="00000000">
            <w:pPr>
              <w:pStyle w:val="TableParagraph"/>
              <w:spacing w:before="120"/>
              <w:ind w:right="272"/>
              <w:jc w:val="right"/>
              <w:rPr>
                <w:b/>
                <w:sz w:val="18"/>
              </w:rPr>
            </w:pPr>
            <w:r>
              <w:rPr>
                <w:b/>
                <w:color w:val="231F20"/>
                <w:spacing w:val="-2"/>
                <w:sz w:val="18"/>
              </w:rPr>
              <w:t>61,382</w:t>
            </w:r>
          </w:p>
        </w:tc>
        <w:tc>
          <w:tcPr>
            <w:tcW w:w="1109" w:type="dxa"/>
            <w:tcBorders>
              <w:top w:val="single" w:sz="8" w:space="0" w:color="231F20"/>
              <w:bottom w:val="single" w:sz="8" w:space="0" w:color="231F20"/>
            </w:tcBorders>
          </w:tcPr>
          <w:p w14:paraId="6D45118F" w14:textId="77777777" w:rsidR="00174558" w:rsidRDefault="00174558">
            <w:pPr>
              <w:pStyle w:val="TableParagraph"/>
              <w:rPr>
                <w:b/>
                <w:sz w:val="20"/>
              </w:rPr>
            </w:pPr>
          </w:p>
          <w:p w14:paraId="6D451190" w14:textId="77777777" w:rsidR="00174558" w:rsidRDefault="00000000">
            <w:pPr>
              <w:pStyle w:val="TableParagraph"/>
              <w:spacing w:before="120"/>
              <w:ind w:right="83"/>
              <w:jc w:val="right"/>
              <w:rPr>
                <w:sz w:val="18"/>
              </w:rPr>
            </w:pPr>
            <w:r>
              <w:rPr>
                <w:color w:val="231F20"/>
                <w:spacing w:val="-2"/>
                <w:sz w:val="18"/>
              </w:rPr>
              <w:t>89,305</w:t>
            </w:r>
          </w:p>
        </w:tc>
      </w:tr>
      <w:tr w:rsidR="00174558" w14:paraId="6D451196" w14:textId="77777777">
        <w:trPr>
          <w:trHeight w:val="556"/>
        </w:trPr>
        <w:tc>
          <w:tcPr>
            <w:tcW w:w="7365" w:type="dxa"/>
          </w:tcPr>
          <w:p w14:paraId="6D451192" w14:textId="77777777" w:rsidR="00174558" w:rsidRDefault="00174558">
            <w:pPr>
              <w:pStyle w:val="TableParagraph"/>
              <w:spacing w:before="2"/>
              <w:rPr>
                <w:b/>
                <w:sz w:val="25"/>
              </w:rPr>
            </w:pPr>
          </w:p>
          <w:p w14:paraId="6D451193" w14:textId="77777777" w:rsidR="00174558" w:rsidRDefault="00000000">
            <w:pPr>
              <w:pStyle w:val="TableParagraph"/>
              <w:tabs>
                <w:tab w:val="left" w:pos="445"/>
              </w:tabs>
              <w:ind w:left="50"/>
              <w:rPr>
                <w:b/>
                <w:sz w:val="18"/>
              </w:rPr>
            </w:pPr>
            <w:r>
              <w:rPr>
                <w:b/>
                <w:color w:val="231F20"/>
                <w:spacing w:val="-10"/>
                <w:sz w:val="18"/>
              </w:rPr>
              <w:t>9</w:t>
            </w:r>
            <w:r>
              <w:rPr>
                <w:b/>
                <w:color w:val="231F20"/>
                <w:sz w:val="18"/>
              </w:rPr>
              <w:tab/>
              <w:t xml:space="preserve">Plant and </w:t>
            </w:r>
            <w:r>
              <w:rPr>
                <w:b/>
                <w:color w:val="231F20"/>
                <w:spacing w:val="-2"/>
                <w:sz w:val="18"/>
              </w:rPr>
              <w:t>equipment</w:t>
            </w:r>
          </w:p>
        </w:tc>
        <w:tc>
          <w:tcPr>
            <w:tcW w:w="1481" w:type="dxa"/>
            <w:tcBorders>
              <w:top w:val="single" w:sz="8" w:space="0" w:color="231F20"/>
            </w:tcBorders>
          </w:tcPr>
          <w:p w14:paraId="6D451194" w14:textId="77777777" w:rsidR="00174558" w:rsidRDefault="00174558">
            <w:pPr>
              <w:pStyle w:val="TableParagraph"/>
              <w:rPr>
                <w:rFonts w:ascii="Times New Roman"/>
                <w:sz w:val="18"/>
              </w:rPr>
            </w:pPr>
          </w:p>
        </w:tc>
        <w:tc>
          <w:tcPr>
            <w:tcW w:w="1109" w:type="dxa"/>
            <w:tcBorders>
              <w:top w:val="single" w:sz="8" w:space="0" w:color="231F20"/>
            </w:tcBorders>
          </w:tcPr>
          <w:p w14:paraId="6D451195" w14:textId="77777777" w:rsidR="00174558" w:rsidRDefault="00174558">
            <w:pPr>
              <w:pStyle w:val="TableParagraph"/>
              <w:rPr>
                <w:rFonts w:ascii="Times New Roman"/>
                <w:sz w:val="18"/>
              </w:rPr>
            </w:pPr>
          </w:p>
        </w:tc>
      </w:tr>
      <w:tr w:rsidR="00174558" w14:paraId="6D45119C" w14:textId="77777777">
        <w:trPr>
          <w:trHeight w:val="527"/>
        </w:trPr>
        <w:tc>
          <w:tcPr>
            <w:tcW w:w="7365" w:type="dxa"/>
          </w:tcPr>
          <w:p w14:paraId="6D451197" w14:textId="77777777" w:rsidR="00174558" w:rsidRDefault="00000000">
            <w:pPr>
              <w:pStyle w:val="TableParagraph"/>
              <w:spacing w:before="30" w:line="230" w:lineRule="atLeast"/>
              <w:ind w:left="443" w:right="4477"/>
              <w:rPr>
                <w:sz w:val="18"/>
              </w:rPr>
            </w:pPr>
            <w:r>
              <w:rPr>
                <w:color w:val="231F20"/>
                <w:sz w:val="18"/>
              </w:rPr>
              <w:t>Furniture,</w:t>
            </w:r>
            <w:r>
              <w:rPr>
                <w:color w:val="231F20"/>
                <w:spacing w:val="-9"/>
                <w:sz w:val="18"/>
              </w:rPr>
              <w:t xml:space="preserve"> </w:t>
            </w:r>
            <w:r>
              <w:rPr>
                <w:color w:val="231F20"/>
                <w:sz w:val="18"/>
              </w:rPr>
              <w:t>fixtures</w:t>
            </w:r>
            <w:r>
              <w:rPr>
                <w:color w:val="231F20"/>
                <w:spacing w:val="-9"/>
                <w:sz w:val="18"/>
              </w:rPr>
              <w:t xml:space="preserve"> </w:t>
            </w:r>
            <w:r>
              <w:rPr>
                <w:color w:val="231F20"/>
                <w:sz w:val="18"/>
              </w:rPr>
              <w:t>and</w:t>
            </w:r>
            <w:r>
              <w:rPr>
                <w:color w:val="231F20"/>
                <w:spacing w:val="-9"/>
                <w:sz w:val="18"/>
              </w:rPr>
              <w:t xml:space="preserve"> </w:t>
            </w:r>
            <w:r>
              <w:rPr>
                <w:color w:val="231F20"/>
                <w:sz w:val="18"/>
              </w:rPr>
              <w:t xml:space="preserve">fittings </w:t>
            </w:r>
            <w:proofErr w:type="gramStart"/>
            <w:r>
              <w:rPr>
                <w:color w:val="231F20"/>
                <w:sz w:val="18"/>
              </w:rPr>
              <w:t>At</w:t>
            </w:r>
            <w:proofErr w:type="gramEnd"/>
            <w:r>
              <w:rPr>
                <w:color w:val="231F20"/>
                <w:sz w:val="18"/>
              </w:rPr>
              <w:t xml:space="preserve"> cost</w:t>
            </w:r>
          </w:p>
        </w:tc>
        <w:tc>
          <w:tcPr>
            <w:tcW w:w="1481" w:type="dxa"/>
          </w:tcPr>
          <w:p w14:paraId="6D451198" w14:textId="77777777" w:rsidR="00174558" w:rsidRDefault="00174558">
            <w:pPr>
              <w:pStyle w:val="TableParagraph"/>
              <w:rPr>
                <w:b/>
                <w:sz w:val="25"/>
              </w:rPr>
            </w:pPr>
          </w:p>
          <w:p w14:paraId="6D451199" w14:textId="77777777" w:rsidR="00174558" w:rsidRDefault="00000000">
            <w:pPr>
              <w:pStyle w:val="TableParagraph"/>
              <w:ind w:right="272"/>
              <w:jc w:val="right"/>
              <w:rPr>
                <w:b/>
                <w:sz w:val="18"/>
              </w:rPr>
            </w:pPr>
            <w:r>
              <w:rPr>
                <w:b/>
                <w:color w:val="231F20"/>
                <w:spacing w:val="-2"/>
                <w:sz w:val="18"/>
              </w:rPr>
              <w:t>147,455</w:t>
            </w:r>
          </w:p>
        </w:tc>
        <w:tc>
          <w:tcPr>
            <w:tcW w:w="1109" w:type="dxa"/>
          </w:tcPr>
          <w:p w14:paraId="6D45119A" w14:textId="77777777" w:rsidR="00174558" w:rsidRDefault="00174558">
            <w:pPr>
              <w:pStyle w:val="TableParagraph"/>
              <w:rPr>
                <w:b/>
                <w:sz w:val="25"/>
              </w:rPr>
            </w:pPr>
          </w:p>
          <w:p w14:paraId="6D45119B" w14:textId="77777777" w:rsidR="00174558" w:rsidRDefault="00000000">
            <w:pPr>
              <w:pStyle w:val="TableParagraph"/>
              <w:ind w:right="83"/>
              <w:jc w:val="right"/>
              <w:rPr>
                <w:sz w:val="18"/>
              </w:rPr>
            </w:pPr>
            <w:r>
              <w:rPr>
                <w:color w:val="231F20"/>
                <w:spacing w:val="-2"/>
                <w:sz w:val="18"/>
              </w:rPr>
              <w:t>97,671</w:t>
            </w:r>
          </w:p>
        </w:tc>
      </w:tr>
      <w:tr w:rsidR="00174558" w14:paraId="6D4511A0" w14:textId="77777777">
        <w:trPr>
          <w:trHeight w:val="256"/>
        </w:trPr>
        <w:tc>
          <w:tcPr>
            <w:tcW w:w="7365" w:type="dxa"/>
          </w:tcPr>
          <w:p w14:paraId="6D45119D" w14:textId="77777777" w:rsidR="00174558" w:rsidRDefault="00000000">
            <w:pPr>
              <w:pStyle w:val="TableParagraph"/>
              <w:spacing w:before="26"/>
              <w:ind w:left="443"/>
              <w:rPr>
                <w:sz w:val="18"/>
              </w:rPr>
            </w:pPr>
            <w:r>
              <w:rPr>
                <w:color w:val="231F20"/>
                <w:sz w:val="18"/>
              </w:rPr>
              <w:t>Accumulated</w:t>
            </w:r>
            <w:r>
              <w:rPr>
                <w:color w:val="231F20"/>
                <w:spacing w:val="-1"/>
                <w:sz w:val="18"/>
              </w:rPr>
              <w:t xml:space="preserve"> </w:t>
            </w:r>
            <w:r>
              <w:rPr>
                <w:color w:val="231F20"/>
                <w:spacing w:val="-2"/>
                <w:sz w:val="18"/>
              </w:rPr>
              <w:t>depreciation</w:t>
            </w:r>
          </w:p>
        </w:tc>
        <w:tc>
          <w:tcPr>
            <w:tcW w:w="1481" w:type="dxa"/>
            <w:tcBorders>
              <w:bottom w:val="single" w:sz="8" w:space="0" w:color="231F20"/>
            </w:tcBorders>
          </w:tcPr>
          <w:p w14:paraId="6D45119E" w14:textId="77777777" w:rsidR="00174558" w:rsidRDefault="00000000">
            <w:pPr>
              <w:pStyle w:val="TableParagraph"/>
              <w:spacing w:before="24"/>
              <w:ind w:right="212"/>
              <w:jc w:val="right"/>
              <w:rPr>
                <w:b/>
                <w:sz w:val="18"/>
              </w:rPr>
            </w:pPr>
            <w:r>
              <w:rPr>
                <w:b/>
                <w:color w:val="231F20"/>
                <w:spacing w:val="-2"/>
                <w:sz w:val="18"/>
              </w:rPr>
              <w:t>(86,541)</w:t>
            </w:r>
          </w:p>
        </w:tc>
        <w:tc>
          <w:tcPr>
            <w:tcW w:w="1109" w:type="dxa"/>
            <w:tcBorders>
              <w:bottom w:val="single" w:sz="8" w:space="0" w:color="231F20"/>
            </w:tcBorders>
          </w:tcPr>
          <w:p w14:paraId="6D45119F" w14:textId="77777777" w:rsidR="00174558" w:rsidRDefault="00000000">
            <w:pPr>
              <w:pStyle w:val="TableParagraph"/>
              <w:spacing w:before="24"/>
              <w:ind w:right="23"/>
              <w:jc w:val="right"/>
              <w:rPr>
                <w:sz w:val="18"/>
              </w:rPr>
            </w:pPr>
            <w:r>
              <w:rPr>
                <w:color w:val="231F20"/>
                <w:spacing w:val="-2"/>
                <w:sz w:val="18"/>
              </w:rPr>
              <w:t>(55,269)</w:t>
            </w:r>
          </w:p>
        </w:tc>
      </w:tr>
      <w:tr w:rsidR="00174558" w14:paraId="6D4511A4" w14:textId="77777777">
        <w:trPr>
          <w:trHeight w:val="320"/>
        </w:trPr>
        <w:tc>
          <w:tcPr>
            <w:tcW w:w="7365" w:type="dxa"/>
          </w:tcPr>
          <w:p w14:paraId="6D4511A1" w14:textId="77777777" w:rsidR="00174558" w:rsidRDefault="00174558">
            <w:pPr>
              <w:pStyle w:val="TableParagraph"/>
              <w:rPr>
                <w:rFonts w:ascii="Times New Roman"/>
                <w:sz w:val="18"/>
              </w:rPr>
            </w:pPr>
          </w:p>
        </w:tc>
        <w:tc>
          <w:tcPr>
            <w:tcW w:w="1481" w:type="dxa"/>
            <w:tcBorders>
              <w:top w:val="single" w:sz="8" w:space="0" w:color="231F20"/>
              <w:bottom w:val="double" w:sz="6" w:space="0" w:color="231F20"/>
            </w:tcBorders>
          </w:tcPr>
          <w:p w14:paraId="6D4511A2" w14:textId="77777777" w:rsidR="00174558" w:rsidRDefault="00000000">
            <w:pPr>
              <w:pStyle w:val="TableParagraph"/>
              <w:spacing w:before="115" w:line="185" w:lineRule="exact"/>
              <w:ind w:right="272"/>
              <w:jc w:val="right"/>
              <w:rPr>
                <w:b/>
                <w:sz w:val="18"/>
              </w:rPr>
            </w:pPr>
            <w:r>
              <w:rPr>
                <w:b/>
                <w:color w:val="231F20"/>
                <w:spacing w:val="-2"/>
                <w:sz w:val="18"/>
              </w:rPr>
              <w:t>60,914</w:t>
            </w:r>
          </w:p>
        </w:tc>
        <w:tc>
          <w:tcPr>
            <w:tcW w:w="1109" w:type="dxa"/>
            <w:tcBorders>
              <w:top w:val="single" w:sz="8" w:space="0" w:color="231F20"/>
              <w:bottom w:val="double" w:sz="6" w:space="0" w:color="231F20"/>
            </w:tcBorders>
          </w:tcPr>
          <w:p w14:paraId="6D4511A3" w14:textId="77777777" w:rsidR="00174558" w:rsidRDefault="00000000">
            <w:pPr>
              <w:pStyle w:val="TableParagraph"/>
              <w:spacing w:before="115" w:line="185" w:lineRule="exact"/>
              <w:ind w:right="84"/>
              <w:jc w:val="right"/>
              <w:rPr>
                <w:sz w:val="18"/>
              </w:rPr>
            </w:pPr>
            <w:r>
              <w:rPr>
                <w:color w:val="231F20"/>
                <w:spacing w:val="-2"/>
                <w:sz w:val="18"/>
              </w:rPr>
              <w:t>42,402</w:t>
            </w:r>
          </w:p>
        </w:tc>
      </w:tr>
      <w:tr w:rsidR="00174558" w14:paraId="6D4511AA" w14:textId="77777777">
        <w:trPr>
          <w:trHeight w:val="591"/>
        </w:trPr>
        <w:tc>
          <w:tcPr>
            <w:tcW w:w="7365" w:type="dxa"/>
          </w:tcPr>
          <w:p w14:paraId="6D4511A5" w14:textId="77777777" w:rsidR="00174558" w:rsidRDefault="00000000">
            <w:pPr>
              <w:pStyle w:val="TableParagraph"/>
              <w:spacing w:before="94" w:line="230" w:lineRule="atLeast"/>
              <w:ind w:left="443" w:right="4763"/>
              <w:rPr>
                <w:sz w:val="18"/>
              </w:rPr>
            </w:pPr>
            <w:r>
              <w:rPr>
                <w:color w:val="231F20"/>
                <w:sz w:val="18"/>
              </w:rPr>
              <w:t>Leasehold</w:t>
            </w:r>
            <w:r>
              <w:rPr>
                <w:color w:val="231F20"/>
                <w:spacing w:val="-13"/>
                <w:sz w:val="18"/>
              </w:rPr>
              <w:t xml:space="preserve"> </w:t>
            </w:r>
            <w:r>
              <w:rPr>
                <w:color w:val="231F20"/>
                <w:sz w:val="18"/>
              </w:rPr>
              <w:t>Improvements At cost</w:t>
            </w:r>
          </w:p>
        </w:tc>
        <w:tc>
          <w:tcPr>
            <w:tcW w:w="1481" w:type="dxa"/>
            <w:tcBorders>
              <w:top w:val="double" w:sz="6" w:space="0" w:color="231F20"/>
            </w:tcBorders>
          </w:tcPr>
          <w:p w14:paraId="6D4511A6" w14:textId="77777777" w:rsidR="00174558" w:rsidRDefault="00174558">
            <w:pPr>
              <w:pStyle w:val="TableParagraph"/>
              <w:rPr>
                <w:b/>
                <w:sz w:val="20"/>
              </w:rPr>
            </w:pPr>
          </w:p>
          <w:p w14:paraId="6D4511A7" w14:textId="77777777" w:rsidR="00174558" w:rsidRDefault="00000000">
            <w:pPr>
              <w:pStyle w:val="TableParagraph"/>
              <w:spacing w:before="122"/>
              <w:ind w:right="272"/>
              <w:jc w:val="right"/>
              <w:rPr>
                <w:b/>
                <w:sz w:val="18"/>
              </w:rPr>
            </w:pPr>
            <w:r>
              <w:rPr>
                <w:b/>
                <w:color w:val="231F20"/>
                <w:spacing w:val="-2"/>
                <w:sz w:val="18"/>
              </w:rPr>
              <w:t>160,349</w:t>
            </w:r>
          </w:p>
        </w:tc>
        <w:tc>
          <w:tcPr>
            <w:tcW w:w="1109" w:type="dxa"/>
            <w:tcBorders>
              <w:top w:val="double" w:sz="6" w:space="0" w:color="231F20"/>
            </w:tcBorders>
          </w:tcPr>
          <w:p w14:paraId="6D4511A8" w14:textId="77777777" w:rsidR="00174558" w:rsidRDefault="00174558">
            <w:pPr>
              <w:pStyle w:val="TableParagraph"/>
              <w:rPr>
                <w:b/>
                <w:sz w:val="20"/>
              </w:rPr>
            </w:pPr>
          </w:p>
          <w:p w14:paraId="6D4511A9" w14:textId="77777777" w:rsidR="00174558" w:rsidRDefault="00000000">
            <w:pPr>
              <w:pStyle w:val="TableParagraph"/>
              <w:spacing w:before="122"/>
              <w:ind w:left="368"/>
              <w:rPr>
                <w:sz w:val="18"/>
              </w:rPr>
            </w:pPr>
            <w:r>
              <w:rPr>
                <w:color w:val="231F20"/>
                <w:spacing w:val="-2"/>
                <w:sz w:val="18"/>
              </w:rPr>
              <w:t>169,559</w:t>
            </w:r>
          </w:p>
        </w:tc>
      </w:tr>
      <w:tr w:rsidR="00174558" w14:paraId="6D4511AE" w14:textId="77777777">
        <w:trPr>
          <w:trHeight w:val="256"/>
        </w:trPr>
        <w:tc>
          <w:tcPr>
            <w:tcW w:w="7365" w:type="dxa"/>
          </w:tcPr>
          <w:p w14:paraId="6D4511AB" w14:textId="77777777" w:rsidR="00174558" w:rsidRDefault="00000000">
            <w:pPr>
              <w:pStyle w:val="TableParagraph"/>
              <w:spacing w:before="26"/>
              <w:ind w:left="443"/>
              <w:rPr>
                <w:sz w:val="18"/>
              </w:rPr>
            </w:pPr>
            <w:r>
              <w:rPr>
                <w:color w:val="231F20"/>
                <w:sz w:val="18"/>
              </w:rPr>
              <w:t>Accumulated</w:t>
            </w:r>
            <w:r>
              <w:rPr>
                <w:color w:val="231F20"/>
                <w:spacing w:val="-1"/>
                <w:sz w:val="18"/>
              </w:rPr>
              <w:t xml:space="preserve"> </w:t>
            </w:r>
            <w:proofErr w:type="spellStart"/>
            <w:r>
              <w:rPr>
                <w:color w:val="231F20"/>
                <w:spacing w:val="-2"/>
                <w:sz w:val="18"/>
              </w:rPr>
              <w:t>amortisation</w:t>
            </w:r>
            <w:proofErr w:type="spellEnd"/>
          </w:p>
        </w:tc>
        <w:tc>
          <w:tcPr>
            <w:tcW w:w="1481" w:type="dxa"/>
            <w:tcBorders>
              <w:bottom w:val="single" w:sz="8" w:space="0" w:color="231F20"/>
            </w:tcBorders>
          </w:tcPr>
          <w:p w14:paraId="6D4511AC" w14:textId="77777777" w:rsidR="00174558" w:rsidRDefault="00000000">
            <w:pPr>
              <w:pStyle w:val="TableParagraph"/>
              <w:spacing w:before="24"/>
              <w:ind w:right="212"/>
              <w:jc w:val="right"/>
              <w:rPr>
                <w:b/>
                <w:sz w:val="18"/>
              </w:rPr>
            </w:pPr>
            <w:r>
              <w:rPr>
                <w:b/>
                <w:color w:val="231F20"/>
                <w:spacing w:val="-2"/>
                <w:sz w:val="18"/>
              </w:rPr>
              <w:t>(146,951)</w:t>
            </w:r>
          </w:p>
        </w:tc>
        <w:tc>
          <w:tcPr>
            <w:tcW w:w="1109" w:type="dxa"/>
            <w:tcBorders>
              <w:bottom w:val="single" w:sz="8" w:space="0" w:color="231F20"/>
            </w:tcBorders>
          </w:tcPr>
          <w:p w14:paraId="6D4511AD" w14:textId="77777777" w:rsidR="00174558" w:rsidRDefault="00000000">
            <w:pPr>
              <w:pStyle w:val="TableParagraph"/>
              <w:spacing w:before="24"/>
              <w:ind w:right="23"/>
              <w:jc w:val="right"/>
              <w:rPr>
                <w:sz w:val="18"/>
              </w:rPr>
            </w:pPr>
            <w:r>
              <w:rPr>
                <w:color w:val="231F20"/>
                <w:spacing w:val="-2"/>
                <w:sz w:val="18"/>
              </w:rPr>
              <w:t>(150,877)</w:t>
            </w:r>
          </w:p>
        </w:tc>
      </w:tr>
      <w:tr w:rsidR="00174558" w14:paraId="6D4511B2" w14:textId="77777777">
        <w:trPr>
          <w:trHeight w:val="318"/>
        </w:trPr>
        <w:tc>
          <w:tcPr>
            <w:tcW w:w="7365" w:type="dxa"/>
          </w:tcPr>
          <w:p w14:paraId="6D4511AF" w14:textId="77777777" w:rsidR="00174558" w:rsidRDefault="00174558">
            <w:pPr>
              <w:pStyle w:val="TableParagraph"/>
              <w:rPr>
                <w:rFonts w:ascii="Times New Roman"/>
                <w:sz w:val="18"/>
              </w:rPr>
            </w:pPr>
          </w:p>
        </w:tc>
        <w:tc>
          <w:tcPr>
            <w:tcW w:w="1481" w:type="dxa"/>
            <w:tcBorders>
              <w:top w:val="single" w:sz="8" w:space="0" w:color="231F20"/>
              <w:bottom w:val="single" w:sz="8" w:space="0" w:color="231F20"/>
            </w:tcBorders>
          </w:tcPr>
          <w:p w14:paraId="6D4511B0" w14:textId="77777777" w:rsidR="00174558" w:rsidRDefault="00000000">
            <w:pPr>
              <w:pStyle w:val="TableParagraph"/>
              <w:spacing w:before="115" w:line="183" w:lineRule="exact"/>
              <w:ind w:right="272"/>
              <w:jc w:val="right"/>
              <w:rPr>
                <w:b/>
                <w:sz w:val="18"/>
              </w:rPr>
            </w:pPr>
            <w:r>
              <w:rPr>
                <w:b/>
                <w:color w:val="231F20"/>
                <w:spacing w:val="-2"/>
                <w:sz w:val="18"/>
              </w:rPr>
              <w:t>13,398</w:t>
            </w:r>
          </w:p>
        </w:tc>
        <w:tc>
          <w:tcPr>
            <w:tcW w:w="1109" w:type="dxa"/>
            <w:tcBorders>
              <w:top w:val="single" w:sz="8" w:space="0" w:color="231F20"/>
              <w:bottom w:val="single" w:sz="8" w:space="0" w:color="231F20"/>
            </w:tcBorders>
          </w:tcPr>
          <w:p w14:paraId="6D4511B1" w14:textId="77777777" w:rsidR="00174558" w:rsidRDefault="00000000">
            <w:pPr>
              <w:pStyle w:val="TableParagraph"/>
              <w:spacing w:before="115" w:line="183" w:lineRule="exact"/>
              <w:ind w:right="84"/>
              <w:jc w:val="right"/>
              <w:rPr>
                <w:sz w:val="18"/>
              </w:rPr>
            </w:pPr>
            <w:r>
              <w:rPr>
                <w:color w:val="231F20"/>
                <w:spacing w:val="-2"/>
                <w:sz w:val="18"/>
              </w:rPr>
              <w:t>18,682</w:t>
            </w:r>
          </w:p>
        </w:tc>
      </w:tr>
      <w:tr w:rsidR="00174558" w14:paraId="6D4511B6" w14:textId="77777777">
        <w:trPr>
          <w:trHeight w:val="320"/>
        </w:trPr>
        <w:tc>
          <w:tcPr>
            <w:tcW w:w="7365" w:type="dxa"/>
          </w:tcPr>
          <w:p w14:paraId="6D4511B3" w14:textId="77777777" w:rsidR="00174558" w:rsidRDefault="00000000">
            <w:pPr>
              <w:pStyle w:val="TableParagraph"/>
              <w:spacing w:before="115" w:line="185" w:lineRule="exact"/>
              <w:ind w:left="443"/>
              <w:rPr>
                <w:b/>
                <w:sz w:val="18"/>
              </w:rPr>
            </w:pPr>
            <w:r>
              <w:rPr>
                <w:b/>
                <w:color w:val="231F20"/>
                <w:sz w:val="18"/>
              </w:rPr>
              <w:t>Total</w:t>
            </w:r>
            <w:r>
              <w:rPr>
                <w:b/>
                <w:color w:val="231F20"/>
                <w:spacing w:val="1"/>
                <w:sz w:val="18"/>
              </w:rPr>
              <w:t xml:space="preserve"> </w:t>
            </w:r>
            <w:r>
              <w:rPr>
                <w:b/>
                <w:color w:val="231F20"/>
                <w:sz w:val="18"/>
              </w:rPr>
              <w:t>plant</w:t>
            </w:r>
            <w:r>
              <w:rPr>
                <w:b/>
                <w:color w:val="231F20"/>
                <w:spacing w:val="1"/>
                <w:sz w:val="18"/>
              </w:rPr>
              <w:t xml:space="preserve"> </w:t>
            </w:r>
            <w:r>
              <w:rPr>
                <w:b/>
                <w:color w:val="231F20"/>
                <w:sz w:val="18"/>
              </w:rPr>
              <w:t>and</w:t>
            </w:r>
            <w:r>
              <w:rPr>
                <w:b/>
                <w:color w:val="231F20"/>
                <w:spacing w:val="1"/>
                <w:sz w:val="18"/>
              </w:rPr>
              <w:t xml:space="preserve"> </w:t>
            </w:r>
            <w:r>
              <w:rPr>
                <w:b/>
                <w:color w:val="231F20"/>
                <w:spacing w:val="-2"/>
                <w:sz w:val="18"/>
              </w:rPr>
              <w:t>equipment</w:t>
            </w:r>
          </w:p>
        </w:tc>
        <w:tc>
          <w:tcPr>
            <w:tcW w:w="1481" w:type="dxa"/>
            <w:tcBorders>
              <w:top w:val="single" w:sz="8" w:space="0" w:color="231F20"/>
              <w:bottom w:val="double" w:sz="6" w:space="0" w:color="231F20"/>
            </w:tcBorders>
          </w:tcPr>
          <w:p w14:paraId="6D4511B4" w14:textId="77777777" w:rsidR="00174558" w:rsidRDefault="00000000">
            <w:pPr>
              <w:pStyle w:val="TableParagraph"/>
              <w:spacing w:before="115" w:line="185" w:lineRule="exact"/>
              <w:ind w:right="271"/>
              <w:jc w:val="right"/>
              <w:rPr>
                <w:b/>
                <w:sz w:val="18"/>
              </w:rPr>
            </w:pPr>
            <w:r>
              <w:rPr>
                <w:b/>
                <w:color w:val="231F20"/>
                <w:spacing w:val="-2"/>
                <w:sz w:val="18"/>
              </w:rPr>
              <w:t>74,312</w:t>
            </w:r>
          </w:p>
        </w:tc>
        <w:tc>
          <w:tcPr>
            <w:tcW w:w="1109" w:type="dxa"/>
            <w:tcBorders>
              <w:top w:val="single" w:sz="8" w:space="0" w:color="231F20"/>
              <w:bottom w:val="double" w:sz="6" w:space="0" w:color="231F20"/>
            </w:tcBorders>
          </w:tcPr>
          <w:p w14:paraId="6D4511B5" w14:textId="77777777" w:rsidR="00174558" w:rsidRDefault="00000000">
            <w:pPr>
              <w:pStyle w:val="TableParagraph"/>
              <w:spacing w:before="115" w:line="185" w:lineRule="exact"/>
              <w:ind w:right="85"/>
              <w:jc w:val="right"/>
              <w:rPr>
                <w:sz w:val="18"/>
              </w:rPr>
            </w:pPr>
            <w:r>
              <w:rPr>
                <w:color w:val="231F20"/>
                <w:spacing w:val="-2"/>
                <w:sz w:val="18"/>
              </w:rPr>
              <w:t>61,084</w:t>
            </w:r>
          </w:p>
        </w:tc>
      </w:tr>
    </w:tbl>
    <w:p w14:paraId="6D4511B7" w14:textId="77777777" w:rsidR="00174558" w:rsidRDefault="00174558">
      <w:pPr>
        <w:pStyle w:val="BodyText"/>
        <w:spacing w:before="5"/>
        <w:rPr>
          <w:b/>
          <w:sz w:val="19"/>
        </w:rPr>
      </w:pPr>
    </w:p>
    <w:p w14:paraId="6D4511B8" w14:textId="77777777" w:rsidR="00174558" w:rsidRDefault="00000000">
      <w:pPr>
        <w:pStyle w:val="Heading4"/>
        <w:numPr>
          <w:ilvl w:val="1"/>
          <w:numId w:val="13"/>
        </w:numPr>
        <w:tabs>
          <w:tab w:val="left" w:pos="1389"/>
        </w:tabs>
        <w:spacing w:before="94"/>
      </w:pPr>
      <w:r>
        <w:rPr>
          <w:color w:val="231F20"/>
        </w:rPr>
        <w:t>Movements</w:t>
      </w:r>
      <w:r>
        <w:rPr>
          <w:color w:val="231F20"/>
          <w:spacing w:val="-3"/>
        </w:rPr>
        <w:t xml:space="preserve"> </w:t>
      </w:r>
      <w:r>
        <w:rPr>
          <w:color w:val="231F20"/>
        </w:rPr>
        <w:t>in</w:t>
      </w:r>
      <w:r>
        <w:rPr>
          <w:color w:val="231F20"/>
          <w:spacing w:val="-3"/>
        </w:rPr>
        <w:t xml:space="preserve"> </w:t>
      </w:r>
      <w:r>
        <w:rPr>
          <w:color w:val="231F20"/>
        </w:rPr>
        <w:t>Carrying</w:t>
      </w:r>
      <w:r>
        <w:rPr>
          <w:color w:val="231F20"/>
          <w:spacing w:val="-3"/>
        </w:rPr>
        <w:t xml:space="preserve"> </w:t>
      </w:r>
      <w:r>
        <w:rPr>
          <w:color w:val="231F20"/>
          <w:spacing w:val="-2"/>
        </w:rPr>
        <w:t>Amounts</w:t>
      </w:r>
    </w:p>
    <w:p w14:paraId="6D4511B9" w14:textId="77777777" w:rsidR="00174558" w:rsidRDefault="00174558">
      <w:pPr>
        <w:pStyle w:val="BodyText"/>
        <w:spacing w:before="5"/>
        <w:rPr>
          <w:b/>
          <w:sz w:val="25"/>
        </w:rPr>
      </w:pPr>
    </w:p>
    <w:p w14:paraId="6D4511BA" w14:textId="77777777" w:rsidR="00174558" w:rsidRDefault="00000000">
      <w:pPr>
        <w:pStyle w:val="BodyText"/>
        <w:ind w:left="1389" w:right="284"/>
      </w:pPr>
      <w:r>
        <w:rPr>
          <w:color w:val="231F20"/>
        </w:rPr>
        <w:t>Movement in the carrying amounts for each class of property, plant and equipment between the beginning and the end of the current financial year:</w:t>
      </w:r>
    </w:p>
    <w:p w14:paraId="6D4511BB" w14:textId="77777777" w:rsidR="00174558" w:rsidRDefault="00000000">
      <w:pPr>
        <w:spacing w:before="32" w:after="6"/>
        <w:ind w:left="6526"/>
        <w:rPr>
          <w:b/>
          <w:sz w:val="18"/>
        </w:rPr>
      </w:pPr>
      <w:r>
        <w:rPr>
          <w:b/>
          <w:color w:val="231F20"/>
          <w:spacing w:val="-2"/>
          <w:sz w:val="18"/>
        </w:rPr>
        <w:t>Furniture,</w:t>
      </w:r>
    </w:p>
    <w:tbl>
      <w:tblPr>
        <w:tblW w:w="0" w:type="auto"/>
        <w:tblInd w:w="1390" w:type="dxa"/>
        <w:tblLayout w:type="fixed"/>
        <w:tblCellMar>
          <w:left w:w="0" w:type="dxa"/>
          <w:right w:w="0" w:type="dxa"/>
        </w:tblCellMar>
        <w:tblLook w:val="01E0" w:firstRow="1" w:lastRow="1" w:firstColumn="1" w:lastColumn="1" w:noHBand="0" w:noVBand="0"/>
      </w:tblPr>
      <w:tblGrid>
        <w:gridCol w:w="3837"/>
        <w:gridCol w:w="2408"/>
        <w:gridCol w:w="1624"/>
        <w:gridCol w:w="1119"/>
      </w:tblGrid>
      <w:tr w:rsidR="00174558" w14:paraId="6D4511C4" w14:textId="77777777">
        <w:trPr>
          <w:trHeight w:val="714"/>
        </w:trPr>
        <w:tc>
          <w:tcPr>
            <w:tcW w:w="3837" w:type="dxa"/>
          </w:tcPr>
          <w:p w14:paraId="6D4511BC" w14:textId="77777777" w:rsidR="00174558" w:rsidRDefault="00174558">
            <w:pPr>
              <w:pStyle w:val="TableParagraph"/>
              <w:rPr>
                <w:rFonts w:ascii="Times New Roman"/>
                <w:sz w:val="18"/>
              </w:rPr>
            </w:pPr>
          </w:p>
        </w:tc>
        <w:tc>
          <w:tcPr>
            <w:tcW w:w="2408" w:type="dxa"/>
          </w:tcPr>
          <w:p w14:paraId="6D4511BD" w14:textId="77777777" w:rsidR="00174558" w:rsidRDefault="00000000">
            <w:pPr>
              <w:pStyle w:val="TableParagraph"/>
              <w:ind w:left="1189" w:right="141"/>
              <w:jc w:val="center"/>
              <w:rPr>
                <w:b/>
                <w:sz w:val="18"/>
              </w:rPr>
            </w:pPr>
            <w:r>
              <w:rPr>
                <w:b/>
                <w:color w:val="231F20"/>
                <w:sz w:val="18"/>
              </w:rPr>
              <w:t>Fixtures</w:t>
            </w:r>
            <w:r>
              <w:rPr>
                <w:b/>
                <w:color w:val="231F20"/>
                <w:spacing w:val="-13"/>
                <w:sz w:val="18"/>
              </w:rPr>
              <w:t xml:space="preserve"> </w:t>
            </w:r>
            <w:r>
              <w:rPr>
                <w:b/>
                <w:color w:val="231F20"/>
                <w:sz w:val="18"/>
              </w:rPr>
              <w:t xml:space="preserve">and </w:t>
            </w:r>
            <w:r>
              <w:rPr>
                <w:b/>
                <w:color w:val="231F20"/>
                <w:spacing w:val="-2"/>
                <w:sz w:val="18"/>
              </w:rPr>
              <w:t>Fittings</w:t>
            </w:r>
          </w:p>
          <w:p w14:paraId="6D4511BE" w14:textId="77777777" w:rsidR="00174558" w:rsidRDefault="00000000">
            <w:pPr>
              <w:pStyle w:val="TableParagraph"/>
              <w:spacing w:before="59"/>
              <w:ind w:left="1045"/>
              <w:jc w:val="center"/>
              <w:rPr>
                <w:b/>
                <w:sz w:val="18"/>
              </w:rPr>
            </w:pPr>
            <w:r>
              <w:rPr>
                <w:b/>
                <w:color w:val="231F20"/>
                <w:sz w:val="18"/>
              </w:rPr>
              <w:t>$</w:t>
            </w:r>
          </w:p>
        </w:tc>
        <w:tc>
          <w:tcPr>
            <w:tcW w:w="1624" w:type="dxa"/>
          </w:tcPr>
          <w:p w14:paraId="6D4511BF" w14:textId="77777777" w:rsidR="00174558" w:rsidRDefault="00000000">
            <w:pPr>
              <w:pStyle w:val="TableParagraph"/>
              <w:ind w:left="81" w:right="308" w:firstLine="3"/>
              <w:jc w:val="center"/>
              <w:rPr>
                <w:b/>
                <w:sz w:val="18"/>
              </w:rPr>
            </w:pPr>
            <w:r>
              <w:rPr>
                <w:b/>
                <w:color w:val="231F20"/>
                <w:spacing w:val="-2"/>
                <w:sz w:val="18"/>
              </w:rPr>
              <w:t>Leasehold Improvements</w:t>
            </w:r>
          </w:p>
          <w:p w14:paraId="6D4511C0" w14:textId="77777777" w:rsidR="00174558" w:rsidRDefault="00000000">
            <w:pPr>
              <w:pStyle w:val="TableParagraph"/>
              <w:spacing w:before="59"/>
              <w:ind w:right="226"/>
              <w:jc w:val="center"/>
              <w:rPr>
                <w:b/>
                <w:sz w:val="18"/>
              </w:rPr>
            </w:pPr>
            <w:r>
              <w:rPr>
                <w:b/>
                <w:color w:val="231F20"/>
                <w:sz w:val="18"/>
              </w:rPr>
              <w:t>$</w:t>
            </w:r>
          </w:p>
        </w:tc>
        <w:tc>
          <w:tcPr>
            <w:tcW w:w="1119" w:type="dxa"/>
          </w:tcPr>
          <w:p w14:paraId="6D4511C1" w14:textId="77777777" w:rsidR="00174558" w:rsidRDefault="00174558">
            <w:pPr>
              <w:pStyle w:val="TableParagraph"/>
              <w:spacing w:before="4"/>
              <w:rPr>
                <w:b/>
                <w:sz w:val="17"/>
              </w:rPr>
            </w:pPr>
          </w:p>
          <w:p w14:paraId="6D4511C2" w14:textId="77777777" w:rsidR="00174558" w:rsidRDefault="00000000">
            <w:pPr>
              <w:pStyle w:val="TableParagraph"/>
              <w:ind w:left="227" w:right="432"/>
              <w:jc w:val="center"/>
              <w:rPr>
                <w:b/>
                <w:sz w:val="18"/>
              </w:rPr>
            </w:pPr>
            <w:r>
              <w:rPr>
                <w:b/>
                <w:color w:val="231F20"/>
                <w:spacing w:val="-2"/>
                <w:sz w:val="18"/>
              </w:rPr>
              <w:t>Total</w:t>
            </w:r>
          </w:p>
          <w:p w14:paraId="6D4511C3" w14:textId="77777777" w:rsidR="00174558" w:rsidRDefault="00000000">
            <w:pPr>
              <w:pStyle w:val="TableParagraph"/>
              <w:spacing w:before="67"/>
              <w:ind w:right="207"/>
              <w:jc w:val="center"/>
              <w:rPr>
                <w:b/>
                <w:sz w:val="18"/>
              </w:rPr>
            </w:pPr>
            <w:r>
              <w:rPr>
                <w:b/>
                <w:color w:val="231F20"/>
                <w:sz w:val="18"/>
              </w:rPr>
              <w:t>$</w:t>
            </w:r>
          </w:p>
        </w:tc>
      </w:tr>
      <w:tr w:rsidR="00174558" w14:paraId="6D4511C9" w14:textId="77777777">
        <w:trPr>
          <w:trHeight w:val="267"/>
        </w:trPr>
        <w:tc>
          <w:tcPr>
            <w:tcW w:w="3837" w:type="dxa"/>
          </w:tcPr>
          <w:p w14:paraId="6D4511C5" w14:textId="77777777" w:rsidR="00174558" w:rsidRDefault="00000000">
            <w:pPr>
              <w:pStyle w:val="TableParagraph"/>
              <w:spacing w:before="30"/>
              <w:ind w:left="50"/>
              <w:rPr>
                <w:sz w:val="18"/>
              </w:rPr>
            </w:pPr>
            <w:r>
              <w:rPr>
                <w:color w:val="231F20"/>
                <w:sz w:val="18"/>
              </w:rPr>
              <w:t>Balance</w:t>
            </w:r>
            <w:r>
              <w:rPr>
                <w:color w:val="231F20"/>
                <w:spacing w:val="1"/>
                <w:sz w:val="18"/>
              </w:rPr>
              <w:t xml:space="preserve"> </w:t>
            </w:r>
            <w:r>
              <w:rPr>
                <w:color w:val="231F20"/>
                <w:sz w:val="18"/>
              </w:rPr>
              <w:t>at</w:t>
            </w:r>
            <w:r>
              <w:rPr>
                <w:color w:val="231F20"/>
                <w:spacing w:val="1"/>
                <w:sz w:val="18"/>
              </w:rPr>
              <w:t xml:space="preserve"> </w:t>
            </w:r>
            <w:r>
              <w:rPr>
                <w:color w:val="231F20"/>
                <w:sz w:val="18"/>
              </w:rPr>
              <w:t>the</w:t>
            </w:r>
            <w:r>
              <w:rPr>
                <w:color w:val="231F20"/>
                <w:spacing w:val="1"/>
                <w:sz w:val="18"/>
              </w:rPr>
              <w:t xml:space="preserve"> </w:t>
            </w:r>
            <w:r>
              <w:rPr>
                <w:color w:val="231F20"/>
                <w:sz w:val="18"/>
              </w:rPr>
              <w:t>beginning</w:t>
            </w:r>
            <w:r>
              <w:rPr>
                <w:color w:val="231F20"/>
                <w:spacing w:val="1"/>
                <w:sz w:val="18"/>
              </w:rPr>
              <w:t xml:space="preserve"> </w:t>
            </w:r>
            <w:r>
              <w:rPr>
                <w:color w:val="231F20"/>
                <w:sz w:val="18"/>
              </w:rPr>
              <w:t>of</w:t>
            </w:r>
            <w:r>
              <w:rPr>
                <w:color w:val="231F20"/>
                <w:spacing w:val="1"/>
                <w:sz w:val="18"/>
              </w:rPr>
              <w:t xml:space="preserve"> </w:t>
            </w:r>
            <w:r>
              <w:rPr>
                <w:color w:val="231F20"/>
                <w:spacing w:val="-4"/>
                <w:sz w:val="18"/>
              </w:rPr>
              <w:t>year</w:t>
            </w:r>
          </w:p>
        </w:tc>
        <w:tc>
          <w:tcPr>
            <w:tcW w:w="2408" w:type="dxa"/>
          </w:tcPr>
          <w:p w14:paraId="6D4511C6" w14:textId="77777777" w:rsidR="00174558" w:rsidRDefault="00000000">
            <w:pPr>
              <w:pStyle w:val="TableParagraph"/>
              <w:spacing w:before="28"/>
              <w:ind w:right="142"/>
              <w:jc w:val="right"/>
              <w:rPr>
                <w:b/>
                <w:sz w:val="18"/>
              </w:rPr>
            </w:pPr>
            <w:r>
              <w:rPr>
                <w:b/>
                <w:color w:val="231F20"/>
                <w:spacing w:val="-2"/>
                <w:sz w:val="18"/>
              </w:rPr>
              <w:t>42,402</w:t>
            </w:r>
          </w:p>
        </w:tc>
        <w:tc>
          <w:tcPr>
            <w:tcW w:w="1624" w:type="dxa"/>
          </w:tcPr>
          <w:p w14:paraId="6D4511C7" w14:textId="77777777" w:rsidR="00174558" w:rsidRDefault="00000000">
            <w:pPr>
              <w:pStyle w:val="TableParagraph"/>
              <w:spacing w:before="28"/>
              <w:ind w:right="300"/>
              <w:jc w:val="right"/>
              <w:rPr>
                <w:b/>
                <w:sz w:val="18"/>
              </w:rPr>
            </w:pPr>
            <w:r>
              <w:rPr>
                <w:b/>
                <w:color w:val="231F20"/>
                <w:spacing w:val="-2"/>
                <w:sz w:val="18"/>
              </w:rPr>
              <w:t>18,682</w:t>
            </w:r>
          </w:p>
        </w:tc>
        <w:tc>
          <w:tcPr>
            <w:tcW w:w="1119" w:type="dxa"/>
          </w:tcPr>
          <w:p w14:paraId="6D4511C8" w14:textId="77777777" w:rsidR="00174558" w:rsidRDefault="00000000">
            <w:pPr>
              <w:pStyle w:val="TableParagraph"/>
              <w:spacing w:before="28"/>
              <w:ind w:left="439"/>
              <w:rPr>
                <w:b/>
                <w:sz w:val="18"/>
              </w:rPr>
            </w:pPr>
            <w:r>
              <w:rPr>
                <w:b/>
                <w:color w:val="231F20"/>
                <w:spacing w:val="-2"/>
                <w:sz w:val="18"/>
              </w:rPr>
              <w:t>61,084</w:t>
            </w:r>
          </w:p>
        </w:tc>
      </w:tr>
      <w:tr w:rsidR="00174558" w14:paraId="6D4511CE" w14:textId="77777777">
        <w:trPr>
          <w:trHeight w:val="263"/>
        </w:trPr>
        <w:tc>
          <w:tcPr>
            <w:tcW w:w="3837" w:type="dxa"/>
          </w:tcPr>
          <w:p w14:paraId="6D4511CA" w14:textId="77777777" w:rsidR="00174558" w:rsidRDefault="00000000">
            <w:pPr>
              <w:pStyle w:val="TableParagraph"/>
              <w:spacing w:before="26"/>
              <w:ind w:left="50"/>
              <w:rPr>
                <w:sz w:val="18"/>
              </w:rPr>
            </w:pPr>
            <w:r>
              <w:rPr>
                <w:color w:val="231F20"/>
                <w:spacing w:val="-2"/>
                <w:sz w:val="18"/>
              </w:rPr>
              <w:t>Additions</w:t>
            </w:r>
          </w:p>
        </w:tc>
        <w:tc>
          <w:tcPr>
            <w:tcW w:w="2408" w:type="dxa"/>
          </w:tcPr>
          <w:p w14:paraId="6D4511CB" w14:textId="77777777" w:rsidR="00174558" w:rsidRDefault="00000000">
            <w:pPr>
              <w:pStyle w:val="TableParagraph"/>
              <w:spacing w:before="24"/>
              <w:ind w:right="142"/>
              <w:jc w:val="right"/>
              <w:rPr>
                <w:b/>
                <w:sz w:val="18"/>
              </w:rPr>
            </w:pPr>
            <w:r>
              <w:rPr>
                <w:b/>
                <w:color w:val="231F20"/>
                <w:spacing w:val="-2"/>
                <w:sz w:val="18"/>
              </w:rPr>
              <w:t>49,784</w:t>
            </w:r>
          </w:p>
        </w:tc>
        <w:tc>
          <w:tcPr>
            <w:tcW w:w="1624" w:type="dxa"/>
          </w:tcPr>
          <w:p w14:paraId="6D4511CC" w14:textId="77777777" w:rsidR="00174558" w:rsidRDefault="00000000">
            <w:pPr>
              <w:pStyle w:val="TableParagraph"/>
              <w:spacing w:before="24"/>
              <w:ind w:right="300"/>
              <w:jc w:val="right"/>
              <w:rPr>
                <w:b/>
                <w:sz w:val="18"/>
              </w:rPr>
            </w:pPr>
            <w:r>
              <w:rPr>
                <w:b/>
                <w:color w:val="231F20"/>
                <w:spacing w:val="-2"/>
                <w:sz w:val="18"/>
              </w:rPr>
              <w:t>10,800</w:t>
            </w:r>
          </w:p>
        </w:tc>
        <w:tc>
          <w:tcPr>
            <w:tcW w:w="1119" w:type="dxa"/>
          </w:tcPr>
          <w:p w14:paraId="6D4511CD" w14:textId="77777777" w:rsidR="00174558" w:rsidRDefault="00000000">
            <w:pPr>
              <w:pStyle w:val="TableParagraph"/>
              <w:spacing w:before="24"/>
              <w:ind w:left="439"/>
              <w:rPr>
                <w:b/>
                <w:sz w:val="18"/>
              </w:rPr>
            </w:pPr>
            <w:r>
              <w:rPr>
                <w:b/>
                <w:color w:val="231F20"/>
                <w:spacing w:val="-2"/>
                <w:sz w:val="18"/>
              </w:rPr>
              <w:t>60,584</w:t>
            </w:r>
          </w:p>
        </w:tc>
      </w:tr>
      <w:tr w:rsidR="00174558" w14:paraId="6D4511D3" w14:textId="77777777">
        <w:trPr>
          <w:trHeight w:val="275"/>
        </w:trPr>
        <w:tc>
          <w:tcPr>
            <w:tcW w:w="3837" w:type="dxa"/>
          </w:tcPr>
          <w:p w14:paraId="6D4511CF" w14:textId="77777777" w:rsidR="00174558" w:rsidRDefault="00000000">
            <w:pPr>
              <w:pStyle w:val="TableParagraph"/>
              <w:spacing w:before="26"/>
              <w:ind w:left="50"/>
              <w:rPr>
                <w:sz w:val="18"/>
              </w:rPr>
            </w:pPr>
            <w:r>
              <w:rPr>
                <w:color w:val="231F20"/>
                <w:sz w:val="18"/>
              </w:rPr>
              <w:t xml:space="preserve">Depreciation </w:t>
            </w:r>
            <w:r>
              <w:rPr>
                <w:color w:val="231F20"/>
                <w:spacing w:val="-2"/>
                <w:sz w:val="18"/>
              </w:rPr>
              <w:t>expense</w:t>
            </w:r>
          </w:p>
        </w:tc>
        <w:tc>
          <w:tcPr>
            <w:tcW w:w="2408" w:type="dxa"/>
          </w:tcPr>
          <w:p w14:paraId="6D4511D0" w14:textId="77777777" w:rsidR="00174558" w:rsidRDefault="00000000">
            <w:pPr>
              <w:pStyle w:val="TableParagraph"/>
              <w:spacing w:before="24"/>
              <w:ind w:right="81"/>
              <w:jc w:val="right"/>
              <w:rPr>
                <w:b/>
                <w:sz w:val="18"/>
              </w:rPr>
            </w:pPr>
            <w:r>
              <w:rPr>
                <w:b/>
                <w:color w:val="231F20"/>
                <w:spacing w:val="-2"/>
                <w:sz w:val="18"/>
              </w:rPr>
              <w:t>(31,272)</w:t>
            </w:r>
          </w:p>
        </w:tc>
        <w:tc>
          <w:tcPr>
            <w:tcW w:w="1624" w:type="dxa"/>
          </w:tcPr>
          <w:p w14:paraId="6D4511D1" w14:textId="77777777" w:rsidR="00174558" w:rsidRDefault="00000000">
            <w:pPr>
              <w:pStyle w:val="TableParagraph"/>
              <w:spacing w:before="24"/>
              <w:ind w:right="240"/>
              <w:jc w:val="right"/>
              <w:rPr>
                <w:b/>
                <w:sz w:val="18"/>
              </w:rPr>
            </w:pPr>
            <w:r>
              <w:rPr>
                <w:b/>
                <w:color w:val="231F20"/>
                <w:spacing w:val="-2"/>
                <w:sz w:val="18"/>
              </w:rPr>
              <w:t>(16,084)</w:t>
            </w:r>
          </w:p>
        </w:tc>
        <w:tc>
          <w:tcPr>
            <w:tcW w:w="1119" w:type="dxa"/>
          </w:tcPr>
          <w:p w14:paraId="6D4511D2" w14:textId="77777777" w:rsidR="00174558" w:rsidRDefault="00000000">
            <w:pPr>
              <w:pStyle w:val="TableParagraph"/>
              <w:spacing w:before="24"/>
              <w:ind w:left="379"/>
              <w:rPr>
                <w:b/>
                <w:sz w:val="18"/>
              </w:rPr>
            </w:pPr>
            <w:r>
              <w:rPr>
                <w:b/>
                <w:color w:val="231F20"/>
                <w:spacing w:val="-2"/>
                <w:sz w:val="18"/>
              </w:rPr>
              <w:t>(47,356)</w:t>
            </w:r>
          </w:p>
        </w:tc>
      </w:tr>
    </w:tbl>
    <w:p w14:paraId="6D4511D4" w14:textId="77777777" w:rsidR="00174558" w:rsidRDefault="00000000">
      <w:pPr>
        <w:pStyle w:val="BodyText"/>
        <w:spacing w:line="20" w:lineRule="exact"/>
        <w:ind w:left="6275"/>
        <w:rPr>
          <w:sz w:val="2"/>
        </w:rPr>
      </w:pPr>
      <w:r>
        <w:rPr>
          <w:noProof/>
          <w:sz w:val="2"/>
        </w:rPr>
        <mc:AlternateContent>
          <mc:Choice Requires="wpg">
            <w:drawing>
              <wp:inline distT="0" distB="0" distL="0" distR="0" wp14:anchorId="6D45138E" wp14:editId="4FC88504">
                <wp:extent cx="2575560" cy="12700"/>
                <wp:effectExtent l="9525" t="0" r="0" b="6350"/>
                <wp:docPr id="116" name="Group 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75560" cy="12700"/>
                          <a:chOff x="0" y="0"/>
                          <a:chExt cx="2575560" cy="12700"/>
                        </a:xfrm>
                      </wpg:grpSpPr>
                      <wps:wsp>
                        <wps:cNvPr id="117" name="Graphic 117"/>
                        <wps:cNvSpPr/>
                        <wps:spPr>
                          <a:xfrm>
                            <a:off x="0" y="761"/>
                            <a:ext cx="822960" cy="1270"/>
                          </a:xfrm>
                          <a:custGeom>
                            <a:avLst/>
                            <a:gdLst/>
                            <a:ahLst/>
                            <a:cxnLst/>
                            <a:rect l="l" t="t" r="r" b="b"/>
                            <a:pathLst>
                              <a:path w="822960">
                                <a:moveTo>
                                  <a:pt x="0" y="0"/>
                                </a:moveTo>
                                <a:lnTo>
                                  <a:pt x="822426" y="0"/>
                                </a:lnTo>
                              </a:path>
                            </a:pathLst>
                          </a:custGeom>
                          <a:ln w="1524">
                            <a:solidFill>
                              <a:srgbClr val="231F20"/>
                            </a:solidFill>
                            <a:prstDash val="solid"/>
                          </a:ln>
                        </wps:spPr>
                        <wps:bodyPr wrap="square" lIns="0" tIns="0" rIns="0" bIns="0" rtlCol="0">
                          <a:prstTxWarp prst="textNoShape">
                            <a:avLst/>
                          </a:prstTxWarp>
                          <a:noAutofit/>
                        </wps:bodyPr>
                      </wps:wsp>
                      <wps:wsp>
                        <wps:cNvPr id="118" name="Graphic 118"/>
                        <wps:cNvSpPr/>
                        <wps:spPr>
                          <a:xfrm>
                            <a:off x="0" y="2286"/>
                            <a:ext cx="822960" cy="1270"/>
                          </a:xfrm>
                          <a:custGeom>
                            <a:avLst/>
                            <a:gdLst/>
                            <a:ahLst/>
                            <a:cxnLst/>
                            <a:rect l="l" t="t" r="r" b="b"/>
                            <a:pathLst>
                              <a:path w="822960">
                                <a:moveTo>
                                  <a:pt x="0" y="0"/>
                                </a:moveTo>
                                <a:lnTo>
                                  <a:pt x="822426" y="0"/>
                                </a:lnTo>
                              </a:path>
                            </a:pathLst>
                          </a:custGeom>
                          <a:ln w="1524">
                            <a:solidFill>
                              <a:srgbClr val="231F20"/>
                            </a:solidFill>
                            <a:prstDash val="solid"/>
                          </a:ln>
                        </wps:spPr>
                        <wps:bodyPr wrap="square" lIns="0" tIns="0" rIns="0" bIns="0" rtlCol="0">
                          <a:prstTxWarp prst="textNoShape">
                            <a:avLst/>
                          </a:prstTxWarp>
                          <a:noAutofit/>
                        </wps:bodyPr>
                      </wps:wsp>
                      <wps:wsp>
                        <wps:cNvPr id="119" name="Graphic 119"/>
                        <wps:cNvSpPr/>
                        <wps:spPr>
                          <a:xfrm>
                            <a:off x="0" y="3810"/>
                            <a:ext cx="822960" cy="1270"/>
                          </a:xfrm>
                          <a:custGeom>
                            <a:avLst/>
                            <a:gdLst/>
                            <a:ahLst/>
                            <a:cxnLst/>
                            <a:rect l="l" t="t" r="r" b="b"/>
                            <a:pathLst>
                              <a:path w="822960">
                                <a:moveTo>
                                  <a:pt x="0" y="0"/>
                                </a:moveTo>
                                <a:lnTo>
                                  <a:pt x="822426" y="0"/>
                                </a:lnTo>
                              </a:path>
                            </a:pathLst>
                          </a:custGeom>
                          <a:ln w="1524">
                            <a:solidFill>
                              <a:srgbClr val="231F20"/>
                            </a:solidFill>
                            <a:prstDash val="solid"/>
                          </a:ln>
                        </wps:spPr>
                        <wps:bodyPr wrap="square" lIns="0" tIns="0" rIns="0" bIns="0" rtlCol="0">
                          <a:prstTxWarp prst="textNoShape">
                            <a:avLst/>
                          </a:prstTxWarp>
                          <a:noAutofit/>
                        </wps:bodyPr>
                      </wps:wsp>
                      <wps:wsp>
                        <wps:cNvPr id="120" name="Graphic 120"/>
                        <wps:cNvSpPr/>
                        <wps:spPr>
                          <a:xfrm>
                            <a:off x="0" y="5333"/>
                            <a:ext cx="822960" cy="1270"/>
                          </a:xfrm>
                          <a:custGeom>
                            <a:avLst/>
                            <a:gdLst/>
                            <a:ahLst/>
                            <a:cxnLst/>
                            <a:rect l="l" t="t" r="r" b="b"/>
                            <a:pathLst>
                              <a:path w="822960">
                                <a:moveTo>
                                  <a:pt x="0" y="0"/>
                                </a:moveTo>
                                <a:lnTo>
                                  <a:pt x="822426" y="0"/>
                                </a:lnTo>
                              </a:path>
                            </a:pathLst>
                          </a:custGeom>
                          <a:ln w="1524">
                            <a:solidFill>
                              <a:srgbClr val="231F20"/>
                            </a:solidFill>
                            <a:prstDash val="solid"/>
                          </a:ln>
                        </wps:spPr>
                        <wps:bodyPr wrap="square" lIns="0" tIns="0" rIns="0" bIns="0" rtlCol="0">
                          <a:prstTxWarp prst="textNoShape">
                            <a:avLst/>
                          </a:prstTxWarp>
                          <a:noAutofit/>
                        </wps:bodyPr>
                      </wps:wsp>
                      <wps:wsp>
                        <wps:cNvPr id="121" name="Graphic 121"/>
                        <wps:cNvSpPr/>
                        <wps:spPr>
                          <a:xfrm>
                            <a:off x="0" y="6858"/>
                            <a:ext cx="822960" cy="1270"/>
                          </a:xfrm>
                          <a:custGeom>
                            <a:avLst/>
                            <a:gdLst/>
                            <a:ahLst/>
                            <a:cxnLst/>
                            <a:rect l="l" t="t" r="r" b="b"/>
                            <a:pathLst>
                              <a:path w="822960">
                                <a:moveTo>
                                  <a:pt x="0" y="0"/>
                                </a:moveTo>
                                <a:lnTo>
                                  <a:pt x="822426" y="0"/>
                                </a:lnTo>
                              </a:path>
                            </a:pathLst>
                          </a:custGeom>
                          <a:ln w="1524">
                            <a:solidFill>
                              <a:srgbClr val="231F20"/>
                            </a:solidFill>
                            <a:prstDash val="solid"/>
                          </a:ln>
                        </wps:spPr>
                        <wps:bodyPr wrap="square" lIns="0" tIns="0" rIns="0" bIns="0" rtlCol="0">
                          <a:prstTxWarp prst="textNoShape">
                            <a:avLst/>
                          </a:prstTxWarp>
                          <a:noAutofit/>
                        </wps:bodyPr>
                      </wps:wsp>
                      <wps:wsp>
                        <wps:cNvPr id="122" name="Graphic 122"/>
                        <wps:cNvSpPr/>
                        <wps:spPr>
                          <a:xfrm>
                            <a:off x="0" y="8383"/>
                            <a:ext cx="822960" cy="1270"/>
                          </a:xfrm>
                          <a:custGeom>
                            <a:avLst/>
                            <a:gdLst/>
                            <a:ahLst/>
                            <a:cxnLst/>
                            <a:rect l="l" t="t" r="r" b="b"/>
                            <a:pathLst>
                              <a:path w="822960">
                                <a:moveTo>
                                  <a:pt x="0" y="0"/>
                                </a:moveTo>
                                <a:lnTo>
                                  <a:pt x="822426" y="0"/>
                                </a:lnTo>
                              </a:path>
                            </a:pathLst>
                          </a:custGeom>
                          <a:ln w="1524">
                            <a:solidFill>
                              <a:srgbClr val="231F20"/>
                            </a:solidFill>
                            <a:prstDash val="solid"/>
                          </a:ln>
                        </wps:spPr>
                        <wps:bodyPr wrap="square" lIns="0" tIns="0" rIns="0" bIns="0" rtlCol="0">
                          <a:prstTxWarp prst="textNoShape">
                            <a:avLst/>
                          </a:prstTxWarp>
                          <a:noAutofit/>
                        </wps:bodyPr>
                      </wps:wsp>
                      <wps:wsp>
                        <wps:cNvPr id="123" name="Graphic 123"/>
                        <wps:cNvSpPr/>
                        <wps:spPr>
                          <a:xfrm>
                            <a:off x="0" y="9907"/>
                            <a:ext cx="822960" cy="1270"/>
                          </a:xfrm>
                          <a:custGeom>
                            <a:avLst/>
                            <a:gdLst/>
                            <a:ahLst/>
                            <a:cxnLst/>
                            <a:rect l="l" t="t" r="r" b="b"/>
                            <a:pathLst>
                              <a:path w="822960">
                                <a:moveTo>
                                  <a:pt x="0" y="0"/>
                                </a:moveTo>
                                <a:lnTo>
                                  <a:pt x="822426" y="0"/>
                                </a:lnTo>
                              </a:path>
                            </a:pathLst>
                          </a:custGeom>
                          <a:ln w="1524">
                            <a:solidFill>
                              <a:srgbClr val="231F20"/>
                            </a:solidFill>
                            <a:prstDash val="solid"/>
                          </a:ln>
                        </wps:spPr>
                        <wps:bodyPr wrap="square" lIns="0" tIns="0" rIns="0" bIns="0" rtlCol="0">
                          <a:prstTxWarp prst="textNoShape">
                            <a:avLst/>
                          </a:prstTxWarp>
                          <a:noAutofit/>
                        </wps:bodyPr>
                      </wps:wsp>
                      <wps:wsp>
                        <wps:cNvPr id="124" name="Graphic 124"/>
                        <wps:cNvSpPr/>
                        <wps:spPr>
                          <a:xfrm>
                            <a:off x="0" y="11431"/>
                            <a:ext cx="822960" cy="1270"/>
                          </a:xfrm>
                          <a:custGeom>
                            <a:avLst/>
                            <a:gdLst/>
                            <a:ahLst/>
                            <a:cxnLst/>
                            <a:rect l="l" t="t" r="r" b="b"/>
                            <a:pathLst>
                              <a:path w="822960">
                                <a:moveTo>
                                  <a:pt x="0" y="0"/>
                                </a:moveTo>
                                <a:lnTo>
                                  <a:pt x="822426" y="0"/>
                                </a:lnTo>
                              </a:path>
                            </a:pathLst>
                          </a:custGeom>
                          <a:ln w="1524">
                            <a:solidFill>
                              <a:srgbClr val="231F20"/>
                            </a:solidFill>
                            <a:prstDash val="solid"/>
                          </a:ln>
                        </wps:spPr>
                        <wps:bodyPr wrap="square" lIns="0" tIns="0" rIns="0" bIns="0" rtlCol="0">
                          <a:prstTxWarp prst="textNoShape">
                            <a:avLst/>
                          </a:prstTxWarp>
                          <a:noAutofit/>
                        </wps:bodyPr>
                      </wps:wsp>
                      <wps:wsp>
                        <wps:cNvPr id="125" name="Graphic 125"/>
                        <wps:cNvSpPr/>
                        <wps:spPr>
                          <a:xfrm>
                            <a:off x="822426" y="761"/>
                            <a:ext cx="930910" cy="1270"/>
                          </a:xfrm>
                          <a:custGeom>
                            <a:avLst/>
                            <a:gdLst/>
                            <a:ahLst/>
                            <a:cxnLst/>
                            <a:rect l="l" t="t" r="r" b="b"/>
                            <a:pathLst>
                              <a:path w="930910">
                                <a:moveTo>
                                  <a:pt x="0" y="0"/>
                                </a:moveTo>
                                <a:lnTo>
                                  <a:pt x="930605" y="0"/>
                                </a:lnTo>
                              </a:path>
                            </a:pathLst>
                          </a:custGeom>
                          <a:ln w="1524">
                            <a:solidFill>
                              <a:srgbClr val="231F20"/>
                            </a:solidFill>
                            <a:prstDash val="solid"/>
                          </a:ln>
                        </wps:spPr>
                        <wps:bodyPr wrap="square" lIns="0" tIns="0" rIns="0" bIns="0" rtlCol="0">
                          <a:prstTxWarp prst="textNoShape">
                            <a:avLst/>
                          </a:prstTxWarp>
                          <a:noAutofit/>
                        </wps:bodyPr>
                      </wps:wsp>
                      <wps:wsp>
                        <wps:cNvPr id="126" name="Graphic 126"/>
                        <wps:cNvSpPr/>
                        <wps:spPr>
                          <a:xfrm>
                            <a:off x="822426" y="2286"/>
                            <a:ext cx="930910" cy="1270"/>
                          </a:xfrm>
                          <a:custGeom>
                            <a:avLst/>
                            <a:gdLst/>
                            <a:ahLst/>
                            <a:cxnLst/>
                            <a:rect l="l" t="t" r="r" b="b"/>
                            <a:pathLst>
                              <a:path w="930910">
                                <a:moveTo>
                                  <a:pt x="0" y="0"/>
                                </a:moveTo>
                                <a:lnTo>
                                  <a:pt x="930605" y="0"/>
                                </a:lnTo>
                              </a:path>
                            </a:pathLst>
                          </a:custGeom>
                          <a:ln w="1524">
                            <a:solidFill>
                              <a:srgbClr val="231F20"/>
                            </a:solidFill>
                            <a:prstDash val="solid"/>
                          </a:ln>
                        </wps:spPr>
                        <wps:bodyPr wrap="square" lIns="0" tIns="0" rIns="0" bIns="0" rtlCol="0">
                          <a:prstTxWarp prst="textNoShape">
                            <a:avLst/>
                          </a:prstTxWarp>
                          <a:noAutofit/>
                        </wps:bodyPr>
                      </wps:wsp>
                      <wps:wsp>
                        <wps:cNvPr id="127" name="Graphic 127"/>
                        <wps:cNvSpPr/>
                        <wps:spPr>
                          <a:xfrm>
                            <a:off x="822426" y="3810"/>
                            <a:ext cx="930910" cy="1270"/>
                          </a:xfrm>
                          <a:custGeom>
                            <a:avLst/>
                            <a:gdLst/>
                            <a:ahLst/>
                            <a:cxnLst/>
                            <a:rect l="l" t="t" r="r" b="b"/>
                            <a:pathLst>
                              <a:path w="930910">
                                <a:moveTo>
                                  <a:pt x="0" y="0"/>
                                </a:moveTo>
                                <a:lnTo>
                                  <a:pt x="930605" y="0"/>
                                </a:lnTo>
                              </a:path>
                            </a:pathLst>
                          </a:custGeom>
                          <a:ln w="1524">
                            <a:solidFill>
                              <a:srgbClr val="231F20"/>
                            </a:solidFill>
                            <a:prstDash val="solid"/>
                          </a:ln>
                        </wps:spPr>
                        <wps:bodyPr wrap="square" lIns="0" tIns="0" rIns="0" bIns="0" rtlCol="0">
                          <a:prstTxWarp prst="textNoShape">
                            <a:avLst/>
                          </a:prstTxWarp>
                          <a:noAutofit/>
                        </wps:bodyPr>
                      </wps:wsp>
                      <wps:wsp>
                        <wps:cNvPr id="128" name="Graphic 128"/>
                        <wps:cNvSpPr/>
                        <wps:spPr>
                          <a:xfrm>
                            <a:off x="822426" y="5333"/>
                            <a:ext cx="930910" cy="1270"/>
                          </a:xfrm>
                          <a:custGeom>
                            <a:avLst/>
                            <a:gdLst/>
                            <a:ahLst/>
                            <a:cxnLst/>
                            <a:rect l="l" t="t" r="r" b="b"/>
                            <a:pathLst>
                              <a:path w="930910">
                                <a:moveTo>
                                  <a:pt x="0" y="0"/>
                                </a:moveTo>
                                <a:lnTo>
                                  <a:pt x="930605" y="0"/>
                                </a:lnTo>
                              </a:path>
                            </a:pathLst>
                          </a:custGeom>
                          <a:ln w="1524">
                            <a:solidFill>
                              <a:srgbClr val="231F20"/>
                            </a:solidFill>
                            <a:prstDash val="solid"/>
                          </a:ln>
                        </wps:spPr>
                        <wps:bodyPr wrap="square" lIns="0" tIns="0" rIns="0" bIns="0" rtlCol="0">
                          <a:prstTxWarp prst="textNoShape">
                            <a:avLst/>
                          </a:prstTxWarp>
                          <a:noAutofit/>
                        </wps:bodyPr>
                      </wps:wsp>
                      <wps:wsp>
                        <wps:cNvPr id="129" name="Graphic 129"/>
                        <wps:cNvSpPr/>
                        <wps:spPr>
                          <a:xfrm>
                            <a:off x="822426" y="6858"/>
                            <a:ext cx="930910" cy="1270"/>
                          </a:xfrm>
                          <a:custGeom>
                            <a:avLst/>
                            <a:gdLst/>
                            <a:ahLst/>
                            <a:cxnLst/>
                            <a:rect l="l" t="t" r="r" b="b"/>
                            <a:pathLst>
                              <a:path w="930910">
                                <a:moveTo>
                                  <a:pt x="0" y="0"/>
                                </a:moveTo>
                                <a:lnTo>
                                  <a:pt x="930605" y="0"/>
                                </a:lnTo>
                              </a:path>
                            </a:pathLst>
                          </a:custGeom>
                          <a:ln w="1524">
                            <a:solidFill>
                              <a:srgbClr val="231F20"/>
                            </a:solidFill>
                            <a:prstDash val="solid"/>
                          </a:ln>
                        </wps:spPr>
                        <wps:bodyPr wrap="square" lIns="0" tIns="0" rIns="0" bIns="0" rtlCol="0">
                          <a:prstTxWarp prst="textNoShape">
                            <a:avLst/>
                          </a:prstTxWarp>
                          <a:noAutofit/>
                        </wps:bodyPr>
                      </wps:wsp>
                      <wps:wsp>
                        <wps:cNvPr id="130" name="Graphic 130"/>
                        <wps:cNvSpPr/>
                        <wps:spPr>
                          <a:xfrm>
                            <a:off x="822426" y="8383"/>
                            <a:ext cx="930910" cy="1270"/>
                          </a:xfrm>
                          <a:custGeom>
                            <a:avLst/>
                            <a:gdLst/>
                            <a:ahLst/>
                            <a:cxnLst/>
                            <a:rect l="l" t="t" r="r" b="b"/>
                            <a:pathLst>
                              <a:path w="930910">
                                <a:moveTo>
                                  <a:pt x="0" y="0"/>
                                </a:moveTo>
                                <a:lnTo>
                                  <a:pt x="930605" y="0"/>
                                </a:lnTo>
                              </a:path>
                            </a:pathLst>
                          </a:custGeom>
                          <a:ln w="1524">
                            <a:solidFill>
                              <a:srgbClr val="231F20"/>
                            </a:solidFill>
                            <a:prstDash val="solid"/>
                          </a:ln>
                        </wps:spPr>
                        <wps:bodyPr wrap="square" lIns="0" tIns="0" rIns="0" bIns="0" rtlCol="0">
                          <a:prstTxWarp prst="textNoShape">
                            <a:avLst/>
                          </a:prstTxWarp>
                          <a:noAutofit/>
                        </wps:bodyPr>
                      </wps:wsp>
                      <wps:wsp>
                        <wps:cNvPr id="131" name="Graphic 131"/>
                        <wps:cNvSpPr/>
                        <wps:spPr>
                          <a:xfrm>
                            <a:off x="822426" y="9907"/>
                            <a:ext cx="930910" cy="1270"/>
                          </a:xfrm>
                          <a:custGeom>
                            <a:avLst/>
                            <a:gdLst/>
                            <a:ahLst/>
                            <a:cxnLst/>
                            <a:rect l="l" t="t" r="r" b="b"/>
                            <a:pathLst>
                              <a:path w="930910">
                                <a:moveTo>
                                  <a:pt x="0" y="0"/>
                                </a:moveTo>
                                <a:lnTo>
                                  <a:pt x="930605" y="0"/>
                                </a:lnTo>
                              </a:path>
                            </a:pathLst>
                          </a:custGeom>
                          <a:ln w="1524">
                            <a:solidFill>
                              <a:srgbClr val="231F20"/>
                            </a:solidFill>
                            <a:prstDash val="solid"/>
                          </a:ln>
                        </wps:spPr>
                        <wps:bodyPr wrap="square" lIns="0" tIns="0" rIns="0" bIns="0" rtlCol="0">
                          <a:prstTxWarp prst="textNoShape">
                            <a:avLst/>
                          </a:prstTxWarp>
                          <a:noAutofit/>
                        </wps:bodyPr>
                      </wps:wsp>
                      <wps:wsp>
                        <wps:cNvPr id="132" name="Graphic 132"/>
                        <wps:cNvSpPr/>
                        <wps:spPr>
                          <a:xfrm>
                            <a:off x="822426" y="11431"/>
                            <a:ext cx="930910" cy="1270"/>
                          </a:xfrm>
                          <a:custGeom>
                            <a:avLst/>
                            <a:gdLst/>
                            <a:ahLst/>
                            <a:cxnLst/>
                            <a:rect l="l" t="t" r="r" b="b"/>
                            <a:pathLst>
                              <a:path w="930910">
                                <a:moveTo>
                                  <a:pt x="0" y="0"/>
                                </a:moveTo>
                                <a:lnTo>
                                  <a:pt x="930605" y="0"/>
                                </a:lnTo>
                              </a:path>
                            </a:pathLst>
                          </a:custGeom>
                          <a:ln w="1524">
                            <a:solidFill>
                              <a:srgbClr val="231F20"/>
                            </a:solidFill>
                            <a:prstDash val="solid"/>
                          </a:ln>
                        </wps:spPr>
                        <wps:bodyPr wrap="square" lIns="0" tIns="0" rIns="0" bIns="0" rtlCol="0">
                          <a:prstTxWarp prst="textNoShape">
                            <a:avLst/>
                          </a:prstTxWarp>
                          <a:noAutofit/>
                        </wps:bodyPr>
                      </wps:wsp>
                      <wps:wsp>
                        <wps:cNvPr id="133" name="Graphic 133"/>
                        <wps:cNvSpPr/>
                        <wps:spPr>
                          <a:xfrm>
                            <a:off x="1753031" y="761"/>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134" name="Graphic 134"/>
                        <wps:cNvSpPr/>
                        <wps:spPr>
                          <a:xfrm>
                            <a:off x="1753031" y="2286"/>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135" name="Graphic 135"/>
                        <wps:cNvSpPr/>
                        <wps:spPr>
                          <a:xfrm>
                            <a:off x="1753031" y="3810"/>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136" name="Graphic 136"/>
                        <wps:cNvSpPr/>
                        <wps:spPr>
                          <a:xfrm>
                            <a:off x="1753031" y="5333"/>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137" name="Graphic 137"/>
                        <wps:cNvSpPr/>
                        <wps:spPr>
                          <a:xfrm>
                            <a:off x="1753031" y="6858"/>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138" name="Graphic 138"/>
                        <wps:cNvSpPr/>
                        <wps:spPr>
                          <a:xfrm>
                            <a:off x="1753031" y="8383"/>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139" name="Graphic 139"/>
                        <wps:cNvSpPr/>
                        <wps:spPr>
                          <a:xfrm>
                            <a:off x="1753031" y="9907"/>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140" name="Graphic 140"/>
                        <wps:cNvSpPr/>
                        <wps:spPr>
                          <a:xfrm>
                            <a:off x="1753031" y="11431"/>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g:wgp>
                  </a:graphicData>
                </a:graphic>
              </wp:inline>
            </w:drawing>
          </mc:Choice>
          <mc:Fallback>
            <w:pict>
              <v:group w14:anchorId="0D4918E6" id="Group 116" o:spid="_x0000_s1026" alt="&quot;&quot;" style="width:202.8pt;height:1pt;mso-position-horizontal-relative:char;mso-position-vertical-relative:line" coordsize="2575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">
                <v:shape id="Graphic 117" o:spid="_x0000_s1027" style="position:absolute;top:7;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" path="m,l822426,e" filled="f" strokecolor="#231f20" strokeweight=".12pt">
                  <v:path arrowok="t"/>
                </v:shape>
                <v:shape id="Graphic 118" o:spid="_x0000_s1028" style="position:absolute;top:22;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" path="m,l822426,e" filled="f" strokecolor="#231f20" strokeweight=".12pt">
                  <v:path arrowok="t"/>
                </v:shape>
                <v:shape id="Graphic 119" o:spid="_x0000_s1029" style="position:absolute;top:38;width:8229;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" path="m,l822426,e" filled="f" strokecolor="#231f20" strokeweight=".12pt">
                  <v:path arrowok="t"/>
                </v:shape>
                <v:shape id="Graphic 120" o:spid="_x0000_s1030" style="position:absolute;top:53;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" path="m,l822426,e" filled="f" strokecolor="#231f20" strokeweight=".12pt">
                  <v:path arrowok="t"/>
                </v:shape>
                <v:shape id="Graphic 121" o:spid="_x0000_s1031" style="position:absolute;top:68;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" path="m,l822426,e" filled="f" strokecolor="#231f20" strokeweight=".12pt">
                  <v:path arrowok="t"/>
                </v:shape>
                <v:shape id="Graphic 122" o:spid="_x0000_s1032" style="position:absolute;top:83;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" path="m,l822426,e" filled="f" strokecolor="#231f20" strokeweight=".12pt">
                  <v:path arrowok="t"/>
                </v:shape>
                <v:shape id="Graphic 123" o:spid="_x0000_s1033" style="position:absolute;top:99;width:8229;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" path="m,l822426,e" filled="f" strokecolor="#231f20" strokeweight=".12pt">
                  <v:path arrowok="t"/>
                </v:shape>
                <v:shape id="Graphic 124" o:spid="_x0000_s1034" style="position:absolute;top:114;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" path="m,l822426,e" filled="f" strokecolor="#231f20" strokeweight=".12pt">
                  <v:path arrowok="t"/>
                </v:shape>
                <v:shape id="Graphic 125" o:spid="_x0000_s1035" style="position:absolute;left:8224;top:7;width:9309;height:13;visibility:visible;mso-wrap-style:square;v-text-anchor:top" coordsize="93091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" path="m,l930605,e" filled="f" strokecolor="#231f20" strokeweight=".12pt">
                  <v:path arrowok="t"/>
                </v:shape>
                <v:shape id="Graphic 126" o:spid="_x0000_s1036" style="position:absolute;left:8224;top:22;width:9309;height:13;visibility:visible;mso-wrap-style:square;v-text-anchor:top" coordsize="93091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" path="m,l930605,e" filled="f" strokecolor="#231f20" strokeweight=".12pt">
                  <v:path arrowok="t"/>
                </v:shape>
                <v:shape id="Graphic 127" o:spid="_x0000_s1037" style="position:absolute;left:8224;top:38;width:9309;height:12;visibility:visible;mso-wrap-style:square;v-text-anchor:top" coordsize="93091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" path="m,l930605,e" filled="f" strokecolor="#231f20" strokeweight=".12pt">
                  <v:path arrowok="t"/>
                </v:shape>
                <v:shape id="Graphic 128" o:spid="_x0000_s1038" style="position:absolute;left:8224;top:53;width:9309;height:13;visibility:visible;mso-wrap-style:square;v-text-anchor:top" coordsize="93091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" path="m,l930605,e" filled="f" strokecolor="#231f20" strokeweight=".12pt">
                  <v:path arrowok="t"/>
                </v:shape>
                <v:shape id="Graphic 129" o:spid="_x0000_s1039" style="position:absolute;left:8224;top:68;width:9309;height:13;visibility:visible;mso-wrap-style:square;v-text-anchor:top" coordsize="93091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" path="m,l930605,e" filled="f" strokecolor="#231f20" strokeweight=".12pt">
                  <v:path arrowok="t"/>
                </v:shape>
                <v:shape id="Graphic 130" o:spid="_x0000_s1040" style="position:absolute;left:8224;top:83;width:9309;height:13;visibility:visible;mso-wrap-style:square;v-text-anchor:top" coordsize="93091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" path="m,l930605,e" filled="f" strokecolor="#231f20" strokeweight=".12pt">
                  <v:path arrowok="t"/>
                </v:shape>
                <v:shape id="Graphic 131" o:spid="_x0000_s1041" style="position:absolute;left:8224;top:99;width:9309;height:12;visibility:visible;mso-wrap-style:square;v-text-anchor:top" coordsize="93091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" path="m,l930605,e" filled="f" strokecolor="#231f20" strokeweight=".12pt">
                  <v:path arrowok="t"/>
                </v:shape>
                <v:shape id="Graphic 132" o:spid="_x0000_s1042" style="position:absolute;left:8224;top:114;width:9309;height:13;visibility:visible;mso-wrap-style:square;v-text-anchor:top" coordsize="93091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" path="m,l930605,e" filled="f" strokecolor="#231f20" strokeweight=".12pt">
                  <v:path arrowok="t"/>
                </v:shape>
                <v:shape id="Graphic 133" o:spid="_x0000_s1043" style="position:absolute;left:17530;top:7;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" path="m,l822439,e" filled="f" strokecolor="#231f20" strokeweight=".12pt">
                  <v:path arrowok="t"/>
                </v:shape>
                <v:shape id="Graphic 134" o:spid="_x0000_s1044" style="position:absolute;left:17530;top:22;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" path="m,l822439,e" filled="f" strokecolor="#231f20" strokeweight=".12pt">
                  <v:path arrowok="t"/>
                </v:shape>
                <v:shape id="Graphic 135" o:spid="_x0000_s1045" style="position:absolute;left:17530;top:38;width:8229;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" path="m,l822439,e" filled="f" strokecolor="#231f20" strokeweight=".12pt">
                  <v:path arrowok="t"/>
                </v:shape>
                <v:shape id="Graphic 136" o:spid="_x0000_s1046" style="position:absolute;left:17530;top:53;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" path="m,l822439,e" filled="f" strokecolor="#231f20" strokeweight=".12pt">
                  <v:path arrowok="t"/>
                </v:shape>
                <v:shape id="Graphic 137" o:spid="_x0000_s1047" style="position:absolute;left:17530;top:68;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" path="m,l822439,e" filled="f" strokecolor="#231f20" strokeweight=".12pt">
                  <v:path arrowok="t"/>
                </v:shape>
                <v:shape id="Graphic 138" o:spid="_x0000_s1048" style="position:absolute;left:17530;top:83;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" path="m,l822439,e" filled="f" strokecolor="#231f20" strokeweight=".12pt">
                  <v:path arrowok="t"/>
                </v:shape>
                <v:shape id="Graphic 139" o:spid="_x0000_s1049" style="position:absolute;left:17530;top:99;width:8229;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" path="m,l822439,e" filled="f" strokecolor="#231f20" strokeweight=".12pt">
                  <v:path arrowok="t"/>
                </v:shape>
                <v:shape id="Graphic 140" o:spid="_x0000_s1050" style="position:absolute;left:17530;top:114;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" path="m,l822439,e" filled="f" strokecolor="#231f20" strokeweight=".12pt">
                  <v:path arrowok="t"/>
                </v:shape>
                <w10:anchorlock/>
              </v:group>
            </w:pict>
          </mc:Fallback>
        </mc:AlternateContent>
      </w:r>
    </w:p>
    <w:p w14:paraId="6D4511D5" w14:textId="77777777" w:rsidR="00174558" w:rsidRDefault="00000000">
      <w:pPr>
        <w:tabs>
          <w:tab w:val="left" w:pos="6277"/>
          <w:tab w:val="left" w:pos="6929"/>
          <w:tab w:val="left" w:pos="8395"/>
          <w:tab w:val="left" w:pos="9690"/>
        </w:tabs>
        <w:spacing w:before="98"/>
        <w:ind w:left="1432"/>
        <w:rPr>
          <w:b/>
          <w:sz w:val="18"/>
        </w:rPr>
      </w:pPr>
      <w:r>
        <w:rPr>
          <w:b/>
          <w:color w:val="231F20"/>
          <w:sz w:val="18"/>
        </w:rPr>
        <w:t>Balance</w:t>
      </w:r>
      <w:r>
        <w:rPr>
          <w:b/>
          <w:color w:val="231F20"/>
          <w:spacing w:val="-2"/>
          <w:sz w:val="18"/>
        </w:rPr>
        <w:t xml:space="preserve"> </w:t>
      </w:r>
      <w:r>
        <w:rPr>
          <w:b/>
          <w:color w:val="231F20"/>
          <w:sz w:val="18"/>
        </w:rPr>
        <w:t xml:space="preserve">at the end of the </w:t>
      </w:r>
      <w:r>
        <w:rPr>
          <w:b/>
          <w:color w:val="231F20"/>
          <w:spacing w:val="-4"/>
          <w:sz w:val="18"/>
        </w:rPr>
        <w:t>year</w:t>
      </w:r>
      <w:r>
        <w:rPr>
          <w:b/>
          <w:color w:val="231F20"/>
          <w:sz w:val="18"/>
        </w:rPr>
        <w:tab/>
      </w:r>
      <w:r>
        <w:rPr>
          <w:b/>
          <w:color w:val="231F20"/>
          <w:sz w:val="18"/>
          <w:u w:val="double" w:color="231F20"/>
        </w:rPr>
        <w:tab/>
      </w:r>
      <w:r>
        <w:rPr>
          <w:b/>
          <w:color w:val="231F20"/>
          <w:spacing w:val="-2"/>
          <w:sz w:val="18"/>
          <w:u w:val="double" w:color="231F20"/>
        </w:rPr>
        <w:t>60,914</w:t>
      </w:r>
      <w:r>
        <w:rPr>
          <w:b/>
          <w:color w:val="231F20"/>
          <w:sz w:val="18"/>
          <w:u w:val="double" w:color="231F20"/>
        </w:rPr>
        <w:tab/>
      </w:r>
      <w:r>
        <w:rPr>
          <w:b/>
          <w:color w:val="231F20"/>
          <w:spacing w:val="-2"/>
          <w:sz w:val="18"/>
          <w:u w:val="double" w:color="231F20"/>
        </w:rPr>
        <w:t>13,398</w:t>
      </w:r>
      <w:r>
        <w:rPr>
          <w:b/>
          <w:color w:val="231F20"/>
          <w:sz w:val="18"/>
          <w:u w:val="double" w:color="231F20"/>
        </w:rPr>
        <w:tab/>
      </w:r>
      <w:r>
        <w:rPr>
          <w:b/>
          <w:color w:val="231F20"/>
          <w:spacing w:val="-2"/>
          <w:sz w:val="18"/>
          <w:u w:val="double" w:color="231F20"/>
        </w:rPr>
        <w:t>74,312</w:t>
      </w:r>
      <w:r>
        <w:rPr>
          <w:b/>
          <w:color w:val="231F20"/>
          <w:spacing w:val="80"/>
          <w:sz w:val="18"/>
          <w:u w:val="double" w:color="231F20"/>
        </w:rPr>
        <w:t xml:space="preserve"> </w:t>
      </w:r>
    </w:p>
    <w:p w14:paraId="6D4511D6" w14:textId="77777777" w:rsidR="00174558" w:rsidRDefault="00174558">
      <w:pPr>
        <w:rPr>
          <w:sz w:val="18"/>
        </w:rPr>
        <w:sectPr w:rsidR="00174558">
          <w:pgSz w:w="11900" w:h="16840"/>
          <w:pgMar w:top="1580" w:right="800" w:bottom="1200" w:left="580" w:header="1020" w:footer="949" w:gutter="0"/>
          <w:cols w:space="720"/>
        </w:sectPr>
      </w:pPr>
    </w:p>
    <w:p w14:paraId="6D4511D7" w14:textId="77777777" w:rsidR="00174558" w:rsidRDefault="00174558">
      <w:pPr>
        <w:pStyle w:val="BodyText"/>
        <w:spacing w:before="5"/>
        <w:rPr>
          <w:b/>
          <w:sz w:val="21"/>
        </w:rPr>
      </w:pPr>
    </w:p>
    <w:p w14:paraId="6D4511D8" w14:textId="77777777" w:rsidR="00174558" w:rsidRDefault="00000000">
      <w:pPr>
        <w:pStyle w:val="Heading1"/>
      </w:pPr>
      <w:r>
        <w:rPr>
          <w:color w:val="231F20"/>
        </w:rPr>
        <w:t>Notes</w:t>
      </w:r>
      <w:r>
        <w:rPr>
          <w:color w:val="231F20"/>
          <w:spacing w:val="-2"/>
        </w:rPr>
        <w:t xml:space="preserve"> </w:t>
      </w:r>
      <w:r>
        <w:rPr>
          <w:color w:val="231F20"/>
        </w:rPr>
        <w:t>to</w:t>
      </w:r>
      <w:r>
        <w:rPr>
          <w:color w:val="231F20"/>
          <w:spacing w:val="-1"/>
        </w:rPr>
        <w:t xml:space="preserve"> </w:t>
      </w:r>
      <w:r>
        <w:rPr>
          <w:color w:val="231F20"/>
        </w:rPr>
        <w:t>the</w:t>
      </w:r>
      <w:r>
        <w:rPr>
          <w:color w:val="231F20"/>
          <w:spacing w:val="-2"/>
        </w:rPr>
        <w:t xml:space="preserve"> </w:t>
      </w:r>
      <w:r>
        <w:rPr>
          <w:color w:val="231F20"/>
        </w:rPr>
        <w:t>Financial</w:t>
      </w:r>
      <w:r>
        <w:rPr>
          <w:color w:val="231F20"/>
          <w:spacing w:val="-1"/>
        </w:rPr>
        <w:t xml:space="preserve"> </w:t>
      </w:r>
      <w:r>
        <w:rPr>
          <w:color w:val="231F20"/>
          <w:spacing w:val="-2"/>
        </w:rPr>
        <w:t>Statements</w:t>
      </w:r>
    </w:p>
    <w:p w14:paraId="6D4511D9" w14:textId="77777777" w:rsidR="00174558" w:rsidRDefault="00000000">
      <w:pPr>
        <w:pStyle w:val="Heading3"/>
      </w:pPr>
      <w:r>
        <w:rPr>
          <w:color w:val="231F20"/>
        </w:rPr>
        <w:t>For</w:t>
      </w:r>
      <w:r>
        <w:rPr>
          <w:color w:val="231F20"/>
          <w:spacing w:val="-3"/>
        </w:rPr>
        <w:t xml:space="preserve"> </w:t>
      </w:r>
      <w:r>
        <w:rPr>
          <w:color w:val="231F20"/>
        </w:rPr>
        <w:t>the</w:t>
      </w:r>
      <w:r>
        <w:rPr>
          <w:color w:val="231F20"/>
          <w:spacing w:val="-2"/>
        </w:rPr>
        <w:t xml:space="preserve"> </w:t>
      </w:r>
      <w:r>
        <w:rPr>
          <w:color w:val="231F20"/>
        </w:rPr>
        <w:t>Year</w:t>
      </w:r>
      <w:r>
        <w:rPr>
          <w:color w:val="231F20"/>
          <w:spacing w:val="-3"/>
        </w:rPr>
        <w:t xml:space="preserve"> </w:t>
      </w:r>
      <w:r>
        <w:rPr>
          <w:color w:val="231F20"/>
        </w:rPr>
        <w:t>Ended</w:t>
      </w:r>
      <w:r>
        <w:rPr>
          <w:color w:val="231F20"/>
          <w:spacing w:val="-2"/>
        </w:rPr>
        <w:t xml:space="preserve"> </w:t>
      </w:r>
      <w:r>
        <w:rPr>
          <w:color w:val="231F20"/>
        </w:rPr>
        <w:t>30</w:t>
      </w:r>
      <w:r>
        <w:rPr>
          <w:color w:val="231F20"/>
          <w:spacing w:val="-2"/>
        </w:rPr>
        <w:t xml:space="preserve"> </w:t>
      </w:r>
      <w:r>
        <w:rPr>
          <w:color w:val="231F20"/>
        </w:rPr>
        <w:t>June</w:t>
      </w:r>
      <w:r>
        <w:rPr>
          <w:color w:val="231F20"/>
          <w:spacing w:val="-2"/>
        </w:rPr>
        <w:t xml:space="preserve"> </w:t>
      </w:r>
      <w:r>
        <w:rPr>
          <w:color w:val="231F20"/>
          <w:spacing w:val="-4"/>
        </w:rPr>
        <w:t>2023</w:t>
      </w:r>
    </w:p>
    <w:p w14:paraId="6D4511DA" w14:textId="77777777" w:rsidR="00174558" w:rsidRDefault="00174558">
      <w:pPr>
        <w:pStyle w:val="BodyText"/>
        <w:rPr>
          <w:b/>
          <w:sz w:val="20"/>
        </w:rPr>
      </w:pPr>
    </w:p>
    <w:p w14:paraId="6D4511DB" w14:textId="77777777" w:rsidR="00174558" w:rsidRDefault="00174558">
      <w:pPr>
        <w:pStyle w:val="BodyText"/>
        <w:rPr>
          <w:b/>
          <w:sz w:val="20"/>
        </w:rPr>
      </w:pPr>
    </w:p>
    <w:p w14:paraId="6D4511DC" w14:textId="77777777" w:rsidR="00174558" w:rsidRDefault="00174558">
      <w:pPr>
        <w:pStyle w:val="BodyText"/>
        <w:spacing w:before="6"/>
        <w:rPr>
          <w:b/>
        </w:rPr>
      </w:pPr>
    </w:p>
    <w:tbl>
      <w:tblPr>
        <w:tblW w:w="0" w:type="auto"/>
        <w:tblInd w:w="385" w:type="dxa"/>
        <w:tblLayout w:type="fixed"/>
        <w:tblCellMar>
          <w:left w:w="0" w:type="dxa"/>
          <w:right w:w="0" w:type="dxa"/>
        </w:tblCellMar>
        <w:tblLook w:val="01E0" w:firstRow="1" w:lastRow="1" w:firstColumn="1" w:lastColumn="1" w:noHBand="0" w:noVBand="0"/>
      </w:tblPr>
      <w:tblGrid>
        <w:gridCol w:w="6189"/>
        <w:gridCol w:w="2673"/>
        <w:gridCol w:w="1130"/>
      </w:tblGrid>
      <w:tr w:rsidR="00174558" w14:paraId="6D4511DF" w14:textId="77777777">
        <w:trPr>
          <w:trHeight w:val="220"/>
        </w:trPr>
        <w:tc>
          <w:tcPr>
            <w:tcW w:w="6189" w:type="dxa"/>
          </w:tcPr>
          <w:p w14:paraId="6D4511DD" w14:textId="77777777" w:rsidR="00174558" w:rsidRDefault="00000000">
            <w:pPr>
              <w:pStyle w:val="TableParagraph"/>
              <w:spacing w:line="200" w:lineRule="exact"/>
              <w:ind w:left="50"/>
              <w:rPr>
                <w:b/>
                <w:sz w:val="18"/>
              </w:rPr>
            </w:pPr>
            <w:proofErr w:type="gramStart"/>
            <w:r>
              <w:rPr>
                <w:b/>
                <w:color w:val="231F20"/>
                <w:sz w:val="18"/>
              </w:rPr>
              <w:t>10</w:t>
            </w:r>
            <w:r>
              <w:rPr>
                <w:b/>
                <w:color w:val="231F20"/>
                <w:spacing w:val="45"/>
                <w:sz w:val="18"/>
              </w:rPr>
              <w:t xml:space="preserve">  </w:t>
            </w:r>
            <w:r>
              <w:rPr>
                <w:b/>
                <w:color w:val="231F20"/>
                <w:sz w:val="18"/>
              </w:rPr>
              <w:t>Intangible</w:t>
            </w:r>
            <w:proofErr w:type="gramEnd"/>
            <w:r>
              <w:rPr>
                <w:b/>
                <w:color w:val="231F20"/>
                <w:sz w:val="18"/>
              </w:rPr>
              <w:t xml:space="preserve"> </w:t>
            </w:r>
            <w:r>
              <w:rPr>
                <w:b/>
                <w:color w:val="231F20"/>
                <w:spacing w:val="-2"/>
                <w:sz w:val="18"/>
              </w:rPr>
              <w:t>Assets</w:t>
            </w:r>
          </w:p>
        </w:tc>
        <w:tc>
          <w:tcPr>
            <w:tcW w:w="3803" w:type="dxa"/>
            <w:gridSpan w:val="2"/>
          </w:tcPr>
          <w:p w14:paraId="6D4511DE" w14:textId="77777777" w:rsidR="00174558" w:rsidRDefault="00174558">
            <w:pPr>
              <w:pStyle w:val="TableParagraph"/>
              <w:rPr>
                <w:rFonts w:ascii="Times New Roman"/>
                <w:sz w:val="14"/>
              </w:rPr>
            </w:pPr>
          </w:p>
        </w:tc>
      </w:tr>
      <w:tr w:rsidR="00174558" w14:paraId="6D4511E3" w14:textId="77777777">
        <w:trPr>
          <w:trHeight w:val="256"/>
        </w:trPr>
        <w:tc>
          <w:tcPr>
            <w:tcW w:w="6189" w:type="dxa"/>
          </w:tcPr>
          <w:p w14:paraId="6D4511E0" w14:textId="77777777" w:rsidR="00174558" w:rsidRDefault="00174558">
            <w:pPr>
              <w:pStyle w:val="TableParagraph"/>
              <w:rPr>
                <w:rFonts w:ascii="Times New Roman"/>
                <w:sz w:val="18"/>
              </w:rPr>
            </w:pPr>
          </w:p>
        </w:tc>
        <w:tc>
          <w:tcPr>
            <w:tcW w:w="2673" w:type="dxa"/>
          </w:tcPr>
          <w:p w14:paraId="6D4511E1" w14:textId="77777777" w:rsidR="00174558" w:rsidRDefault="00000000">
            <w:pPr>
              <w:pStyle w:val="TableParagraph"/>
              <w:spacing w:before="13"/>
              <w:ind w:left="1620"/>
              <w:rPr>
                <w:b/>
                <w:sz w:val="18"/>
              </w:rPr>
            </w:pPr>
            <w:r>
              <w:rPr>
                <w:b/>
                <w:color w:val="231F20"/>
                <w:spacing w:val="-4"/>
                <w:sz w:val="18"/>
              </w:rPr>
              <w:t>2023</w:t>
            </w:r>
          </w:p>
        </w:tc>
        <w:tc>
          <w:tcPr>
            <w:tcW w:w="1130" w:type="dxa"/>
          </w:tcPr>
          <w:p w14:paraId="6D4511E2" w14:textId="77777777" w:rsidR="00174558" w:rsidRDefault="00000000">
            <w:pPr>
              <w:pStyle w:val="TableParagraph"/>
              <w:spacing w:before="13"/>
              <w:ind w:left="230"/>
              <w:rPr>
                <w:b/>
                <w:sz w:val="18"/>
              </w:rPr>
            </w:pPr>
            <w:r>
              <w:rPr>
                <w:b/>
                <w:color w:val="231F20"/>
                <w:spacing w:val="-4"/>
                <w:sz w:val="18"/>
              </w:rPr>
              <w:t>2022</w:t>
            </w:r>
          </w:p>
        </w:tc>
      </w:tr>
      <w:tr w:rsidR="00174558" w14:paraId="6D4511E7" w14:textId="77777777">
        <w:trPr>
          <w:trHeight w:val="312"/>
        </w:trPr>
        <w:tc>
          <w:tcPr>
            <w:tcW w:w="6189" w:type="dxa"/>
          </w:tcPr>
          <w:p w14:paraId="6D4511E4" w14:textId="77777777" w:rsidR="00174558" w:rsidRDefault="00174558">
            <w:pPr>
              <w:pStyle w:val="TableParagraph"/>
              <w:rPr>
                <w:rFonts w:ascii="Times New Roman"/>
                <w:sz w:val="18"/>
              </w:rPr>
            </w:pPr>
          </w:p>
        </w:tc>
        <w:tc>
          <w:tcPr>
            <w:tcW w:w="2673" w:type="dxa"/>
          </w:tcPr>
          <w:p w14:paraId="6D4511E5" w14:textId="77777777" w:rsidR="00174558" w:rsidRDefault="00000000">
            <w:pPr>
              <w:pStyle w:val="TableParagraph"/>
              <w:spacing w:before="30"/>
              <w:ind w:left="1771"/>
              <w:rPr>
                <w:b/>
                <w:sz w:val="18"/>
              </w:rPr>
            </w:pPr>
            <w:r>
              <w:rPr>
                <w:b/>
                <w:color w:val="231F20"/>
                <w:sz w:val="18"/>
              </w:rPr>
              <w:t>$</w:t>
            </w:r>
          </w:p>
        </w:tc>
        <w:tc>
          <w:tcPr>
            <w:tcW w:w="1130" w:type="dxa"/>
          </w:tcPr>
          <w:p w14:paraId="6D4511E6" w14:textId="77777777" w:rsidR="00174558" w:rsidRDefault="00000000">
            <w:pPr>
              <w:pStyle w:val="TableParagraph"/>
              <w:spacing w:before="30"/>
              <w:ind w:left="381"/>
              <w:rPr>
                <w:b/>
                <w:sz w:val="18"/>
              </w:rPr>
            </w:pPr>
            <w:r>
              <w:rPr>
                <w:b/>
                <w:color w:val="231F20"/>
                <w:sz w:val="18"/>
              </w:rPr>
              <w:t>$</w:t>
            </w:r>
          </w:p>
        </w:tc>
      </w:tr>
      <w:tr w:rsidR="00174558" w14:paraId="6D4511ED" w14:textId="77777777">
        <w:trPr>
          <w:trHeight w:val="544"/>
        </w:trPr>
        <w:tc>
          <w:tcPr>
            <w:tcW w:w="6189" w:type="dxa"/>
          </w:tcPr>
          <w:p w14:paraId="6D4511E8" w14:textId="77777777" w:rsidR="00174558" w:rsidRDefault="00000000">
            <w:pPr>
              <w:pStyle w:val="TableParagraph"/>
              <w:spacing w:before="46" w:line="230" w:lineRule="atLeast"/>
              <w:ind w:left="443" w:right="1324"/>
              <w:rPr>
                <w:sz w:val="18"/>
              </w:rPr>
            </w:pPr>
            <w:r>
              <w:rPr>
                <w:color w:val="231F20"/>
                <w:sz w:val="18"/>
              </w:rPr>
              <w:t>E-learning</w:t>
            </w:r>
            <w:r>
              <w:rPr>
                <w:color w:val="231F20"/>
                <w:spacing w:val="-3"/>
                <w:sz w:val="18"/>
              </w:rPr>
              <w:t xml:space="preserve"> </w:t>
            </w:r>
            <w:r>
              <w:rPr>
                <w:color w:val="231F20"/>
                <w:sz w:val="18"/>
              </w:rPr>
              <w:t>modules</w:t>
            </w:r>
            <w:r>
              <w:rPr>
                <w:color w:val="231F20"/>
                <w:spacing w:val="-3"/>
                <w:sz w:val="18"/>
              </w:rPr>
              <w:t xml:space="preserve"> </w:t>
            </w:r>
            <w:r>
              <w:rPr>
                <w:color w:val="231F20"/>
                <w:sz w:val="18"/>
              </w:rPr>
              <w:t>and</w:t>
            </w:r>
            <w:r>
              <w:rPr>
                <w:color w:val="231F20"/>
                <w:spacing w:val="-3"/>
                <w:sz w:val="18"/>
              </w:rPr>
              <w:t xml:space="preserve"> </w:t>
            </w:r>
            <w:r>
              <w:rPr>
                <w:color w:val="231F20"/>
                <w:sz w:val="18"/>
              </w:rPr>
              <w:t>Intellectual</w:t>
            </w:r>
            <w:r>
              <w:rPr>
                <w:color w:val="231F20"/>
                <w:spacing w:val="-3"/>
                <w:sz w:val="18"/>
              </w:rPr>
              <w:t xml:space="preserve"> </w:t>
            </w:r>
            <w:r>
              <w:rPr>
                <w:color w:val="231F20"/>
                <w:sz w:val="18"/>
              </w:rPr>
              <w:t>Property</w:t>
            </w:r>
            <w:r>
              <w:rPr>
                <w:color w:val="231F20"/>
                <w:spacing w:val="-3"/>
                <w:sz w:val="18"/>
              </w:rPr>
              <w:t xml:space="preserve"> </w:t>
            </w:r>
            <w:r>
              <w:rPr>
                <w:color w:val="231F20"/>
                <w:sz w:val="18"/>
              </w:rPr>
              <w:t xml:space="preserve">Rights </w:t>
            </w:r>
            <w:r>
              <w:rPr>
                <w:color w:val="231F20"/>
                <w:spacing w:val="-4"/>
                <w:sz w:val="18"/>
              </w:rPr>
              <w:t>Cost</w:t>
            </w:r>
          </w:p>
        </w:tc>
        <w:tc>
          <w:tcPr>
            <w:tcW w:w="2673" w:type="dxa"/>
          </w:tcPr>
          <w:p w14:paraId="6D4511E9" w14:textId="77777777" w:rsidR="00174558" w:rsidRDefault="00174558">
            <w:pPr>
              <w:pStyle w:val="TableParagraph"/>
              <w:spacing w:before="5"/>
              <w:rPr>
                <w:b/>
                <w:sz w:val="26"/>
              </w:rPr>
            </w:pPr>
          </w:p>
          <w:p w14:paraId="6D4511EA" w14:textId="77777777" w:rsidR="00174558" w:rsidRDefault="00000000">
            <w:pPr>
              <w:pStyle w:val="TableParagraph"/>
              <w:spacing w:before="1"/>
              <w:ind w:right="288"/>
              <w:jc w:val="right"/>
              <w:rPr>
                <w:b/>
                <w:sz w:val="18"/>
              </w:rPr>
            </w:pPr>
            <w:r>
              <w:rPr>
                <w:b/>
                <w:color w:val="231F20"/>
                <w:spacing w:val="-2"/>
                <w:sz w:val="18"/>
              </w:rPr>
              <w:t>145,100</w:t>
            </w:r>
          </w:p>
        </w:tc>
        <w:tc>
          <w:tcPr>
            <w:tcW w:w="1130" w:type="dxa"/>
          </w:tcPr>
          <w:p w14:paraId="6D4511EB" w14:textId="77777777" w:rsidR="00174558" w:rsidRDefault="00174558">
            <w:pPr>
              <w:pStyle w:val="TableParagraph"/>
              <w:spacing w:before="5"/>
              <w:rPr>
                <w:b/>
                <w:sz w:val="26"/>
              </w:rPr>
            </w:pPr>
          </w:p>
          <w:p w14:paraId="6D4511EC" w14:textId="77777777" w:rsidR="00174558" w:rsidRDefault="00000000">
            <w:pPr>
              <w:pStyle w:val="TableParagraph"/>
              <w:spacing w:before="1"/>
              <w:ind w:left="352"/>
              <w:rPr>
                <w:sz w:val="18"/>
              </w:rPr>
            </w:pPr>
            <w:r>
              <w:rPr>
                <w:color w:val="231F20"/>
                <w:spacing w:val="-2"/>
                <w:sz w:val="18"/>
              </w:rPr>
              <w:t>223,000</w:t>
            </w:r>
          </w:p>
        </w:tc>
      </w:tr>
      <w:tr w:rsidR="00174558" w14:paraId="6D4511F1" w14:textId="77777777">
        <w:trPr>
          <w:trHeight w:val="275"/>
        </w:trPr>
        <w:tc>
          <w:tcPr>
            <w:tcW w:w="6189" w:type="dxa"/>
          </w:tcPr>
          <w:p w14:paraId="6D4511EE" w14:textId="77777777" w:rsidR="00174558" w:rsidRDefault="00000000">
            <w:pPr>
              <w:pStyle w:val="TableParagraph"/>
              <w:spacing w:before="26"/>
              <w:ind w:left="443"/>
              <w:rPr>
                <w:sz w:val="18"/>
              </w:rPr>
            </w:pPr>
            <w:r>
              <w:rPr>
                <w:color w:val="231F20"/>
                <w:sz w:val="18"/>
              </w:rPr>
              <w:t>Accumulated</w:t>
            </w:r>
            <w:r>
              <w:rPr>
                <w:color w:val="231F20"/>
                <w:spacing w:val="-1"/>
                <w:sz w:val="18"/>
              </w:rPr>
              <w:t xml:space="preserve"> </w:t>
            </w:r>
            <w:proofErr w:type="spellStart"/>
            <w:r>
              <w:rPr>
                <w:color w:val="231F20"/>
                <w:spacing w:val="-2"/>
                <w:sz w:val="18"/>
              </w:rPr>
              <w:t>amortisation</w:t>
            </w:r>
            <w:proofErr w:type="spellEnd"/>
          </w:p>
        </w:tc>
        <w:tc>
          <w:tcPr>
            <w:tcW w:w="2673" w:type="dxa"/>
          </w:tcPr>
          <w:p w14:paraId="6D4511EF" w14:textId="77777777" w:rsidR="00174558" w:rsidRDefault="00000000">
            <w:pPr>
              <w:pStyle w:val="TableParagraph"/>
              <w:spacing w:before="24"/>
              <w:ind w:right="228"/>
              <w:jc w:val="right"/>
              <w:rPr>
                <w:b/>
                <w:sz w:val="18"/>
              </w:rPr>
            </w:pPr>
            <w:r>
              <w:rPr>
                <w:b/>
                <w:color w:val="231F20"/>
                <w:spacing w:val="-2"/>
                <w:sz w:val="18"/>
              </w:rPr>
              <w:t>(56,450)</w:t>
            </w:r>
          </w:p>
        </w:tc>
        <w:tc>
          <w:tcPr>
            <w:tcW w:w="1130" w:type="dxa"/>
          </w:tcPr>
          <w:p w14:paraId="6D4511F0" w14:textId="77777777" w:rsidR="00174558" w:rsidRDefault="00000000">
            <w:pPr>
              <w:pStyle w:val="TableParagraph"/>
              <w:spacing w:before="24"/>
              <w:ind w:left="393"/>
              <w:rPr>
                <w:sz w:val="18"/>
              </w:rPr>
            </w:pPr>
            <w:r>
              <w:rPr>
                <w:color w:val="231F20"/>
                <w:spacing w:val="-2"/>
                <w:sz w:val="18"/>
              </w:rPr>
              <w:t>(85,983)</w:t>
            </w:r>
          </w:p>
        </w:tc>
      </w:tr>
    </w:tbl>
    <w:p w14:paraId="6D4511F2" w14:textId="77777777" w:rsidR="00174558" w:rsidRDefault="00000000">
      <w:pPr>
        <w:pStyle w:val="BodyText"/>
        <w:spacing w:line="20" w:lineRule="exact"/>
        <w:ind w:left="7741"/>
        <w:rPr>
          <w:sz w:val="2"/>
        </w:rPr>
      </w:pPr>
      <w:r>
        <w:rPr>
          <w:noProof/>
          <w:sz w:val="2"/>
        </w:rPr>
        <mc:AlternateContent>
          <mc:Choice Requires="wpg">
            <w:drawing>
              <wp:inline distT="0" distB="0" distL="0" distR="0" wp14:anchorId="6D451390" wp14:editId="0E69B37F">
                <wp:extent cx="1645285" cy="12700"/>
                <wp:effectExtent l="9525" t="0" r="0" b="6350"/>
                <wp:docPr id="141" name="Group 1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285" cy="12700"/>
                          <a:chOff x="0" y="0"/>
                          <a:chExt cx="1645285" cy="12700"/>
                        </a:xfrm>
                      </wpg:grpSpPr>
                      <wps:wsp>
                        <wps:cNvPr id="142" name="Graphic 142"/>
                        <wps:cNvSpPr/>
                        <wps:spPr>
                          <a:xfrm>
                            <a:off x="0" y="761"/>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143" name="Graphic 143"/>
                        <wps:cNvSpPr/>
                        <wps:spPr>
                          <a:xfrm>
                            <a:off x="0" y="2286"/>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144" name="Graphic 144"/>
                        <wps:cNvSpPr/>
                        <wps:spPr>
                          <a:xfrm>
                            <a:off x="0" y="3810"/>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145" name="Graphic 145"/>
                        <wps:cNvSpPr/>
                        <wps:spPr>
                          <a:xfrm>
                            <a:off x="0" y="5333"/>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146" name="Graphic 146"/>
                        <wps:cNvSpPr/>
                        <wps:spPr>
                          <a:xfrm>
                            <a:off x="0" y="6858"/>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147" name="Graphic 147"/>
                        <wps:cNvSpPr/>
                        <wps:spPr>
                          <a:xfrm>
                            <a:off x="0" y="8382"/>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148" name="Graphic 148"/>
                        <wps:cNvSpPr/>
                        <wps:spPr>
                          <a:xfrm>
                            <a:off x="0" y="9905"/>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149" name="Graphic 149"/>
                        <wps:cNvSpPr/>
                        <wps:spPr>
                          <a:xfrm>
                            <a:off x="0" y="11431"/>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150" name="Graphic 150"/>
                        <wps:cNvSpPr/>
                        <wps:spPr>
                          <a:xfrm>
                            <a:off x="822452" y="763"/>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151" name="Graphic 151"/>
                        <wps:cNvSpPr/>
                        <wps:spPr>
                          <a:xfrm>
                            <a:off x="822452" y="2287"/>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152" name="Graphic 152"/>
                        <wps:cNvSpPr/>
                        <wps:spPr>
                          <a:xfrm>
                            <a:off x="822452" y="3811"/>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153" name="Graphic 153"/>
                        <wps:cNvSpPr/>
                        <wps:spPr>
                          <a:xfrm>
                            <a:off x="822452" y="5335"/>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154" name="Graphic 154"/>
                        <wps:cNvSpPr/>
                        <wps:spPr>
                          <a:xfrm>
                            <a:off x="822452" y="6859"/>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155" name="Graphic 155"/>
                        <wps:cNvSpPr/>
                        <wps:spPr>
                          <a:xfrm>
                            <a:off x="822452" y="8383"/>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156" name="Graphic 156"/>
                        <wps:cNvSpPr/>
                        <wps:spPr>
                          <a:xfrm>
                            <a:off x="822452" y="9907"/>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157" name="Graphic 157"/>
                        <wps:cNvSpPr/>
                        <wps:spPr>
                          <a:xfrm>
                            <a:off x="822452" y="11432"/>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158" name="Graphic 158"/>
                        <wps:cNvSpPr/>
                        <wps:spPr>
                          <a:xfrm>
                            <a:off x="0" y="764"/>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159" name="Graphic 159"/>
                        <wps:cNvSpPr/>
                        <wps:spPr>
                          <a:xfrm>
                            <a:off x="0" y="2288"/>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160" name="Graphic 160"/>
                        <wps:cNvSpPr/>
                        <wps:spPr>
                          <a:xfrm>
                            <a:off x="0" y="3812"/>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161" name="Graphic 161"/>
                        <wps:cNvSpPr/>
                        <wps:spPr>
                          <a:xfrm>
                            <a:off x="0" y="5336"/>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162" name="Graphic 162"/>
                        <wps:cNvSpPr/>
                        <wps:spPr>
                          <a:xfrm>
                            <a:off x="0" y="6860"/>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163" name="Graphic 163"/>
                        <wps:cNvSpPr/>
                        <wps:spPr>
                          <a:xfrm>
                            <a:off x="0" y="8384"/>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164" name="Graphic 164"/>
                        <wps:cNvSpPr/>
                        <wps:spPr>
                          <a:xfrm>
                            <a:off x="0" y="9908"/>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165" name="Graphic 165"/>
                        <wps:cNvSpPr/>
                        <wps:spPr>
                          <a:xfrm>
                            <a:off x="0" y="11433"/>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166" name="Graphic 166"/>
                        <wps:cNvSpPr/>
                        <wps:spPr>
                          <a:xfrm>
                            <a:off x="822452" y="761"/>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167" name="Graphic 167"/>
                        <wps:cNvSpPr/>
                        <wps:spPr>
                          <a:xfrm>
                            <a:off x="822452" y="2286"/>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168" name="Graphic 168"/>
                        <wps:cNvSpPr/>
                        <wps:spPr>
                          <a:xfrm>
                            <a:off x="822452" y="3810"/>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169" name="Graphic 169"/>
                        <wps:cNvSpPr/>
                        <wps:spPr>
                          <a:xfrm>
                            <a:off x="822452" y="5333"/>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170" name="Graphic 170"/>
                        <wps:cNvSpPr/>
                        <wps:spPr>
                          <a:xfrm>
                            <a:off x="822452" y="6858"/>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171" name="Graphic 171"/>
                        <wps:cNvSpPr/>
                        <wps:spPr>
                          <a:xfrm>
                            <a:off x="822452" y="8382"/>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172" name="Graphic 172"/>
                        <wps:cNvSpPr/>
                        <wps:spPr>
                          <a:xfrm>
                            <a:off x="822452" y="9905"/>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173" name="Graphic 173"/>
                        <wps:cNvSpPr/>
                        <wps:spPr>
                          <a:xfrm>
                            <a:off x="822452" y="11431"/>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g:wgp>
                  </a:graphicData>
                </a:graphic>
              </wp:inline>
            </w:drawing>
          </mc:Choice>
          <mc:Fallback>
            <w:pict>
              <v:group w14:anchorId="1847CBE5" id="Group 141" o:spid="_x0000_s1026" alt="&quot;&quot;" style="width:129.55pt;height:1pt;mso-position-horizontal-relative:char;mso-position-vertical-relative:line" coordsize="164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">
                <v:shape id="Graphic 142" o:spid="_x0000_s1027" style="position:absolute;top:7;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" path="m,l822452,e" filled="f" strokecolor="#231f20" strokeweight=".12pt">
                  <v:path arrowok="t"/>
                </v:shape>
                <v:shape id="Graphic 143" o:spid="_x0000_s1028" style="position:absolute;top:22;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" path="m,l822452,e" filled="f" strokecolor="#231f20" strokeweight=".12pt">
                  <v:path arrowok="t"/>
                </v:shape>
                <v:shape id="Graphic 144" o:spid="_x0000_s1029" style="position:absolute;top:38;width:8229;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" path="m,l822452,e" filled="f" strokecolor="#231f20" strokeweight=".12pt">
                  <v:path arrowok="t"/>
                </v:shape>
                <v:shape id="Graphic 145" o:spid="_x0000_s1030" style="position:absolute;top:53;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" path="m,l822452,e" filled="f" strokecolor="#231f20" strokeweight=".12pt">
                  <v:path arrowok="t"/>
                </v:shape>
                <v:shape id="Graphic 146" o:spid="_x0000_s1031" style="position:absolute;top:68;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" path="m,l822452,e" filled="f" strokecolor="#231f20" strokeweight=".12pt">
                  <v:path arrowok="t"/>
                </v:shape>
                <v:shape id="Graphic 147" o:spid="_x0000_s1032" style="position:absolute;top:83;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" path="m,l822452,e" filled="f" strokecolor="#231f20" strokeweight=".12pt">
                  <v:path arrowok="t"/>
                </v:shape>
                <v:shape id="Graphic 148" o:spid="_x0000_s1033" style="position:absolute;top:99;width:8229;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" path="m,l822452,e" filled="f" strokecolor="#231f20" strokeweight=".12pt">
                  <v:path arrowok="t"/>
                </v:shape>
                <v:shape id="Graphic 149" o:spid="_x0000_s1034" style="position:absolute;top:114;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" path="m,l822452,e" filled="f" strokecolor="#231f20" strokeweight=".12pt">
                  <v:path arrowok="t"/>
                </v:shape>
                <v:shape id="Graphic 150" o:spid="_x0000_s1035" style="position:absolute;left:8224;top:7;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" path="m,l822439,e" filled="f" strokecolor="#231f20" strokeweight=".12pt">
                  <v:path arrowok="t"/>
                </v:shape>
                <v:shape id="Graphic 151" o:spid="_x0000_s1036" style="position:absolute;left:8224;top:22;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" path="m,l822439,e" filled="f" strokecolor="#231f20" strokeweight=".12pt">
                  <v:path arrowok="t"/>
                </v:shape>
                <v:shape id="Graphic 152" o:spid="_x0000_s1037" style="position:absolute;left:8224;top:38;width:8230;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" path="m,l822439,e" filled="f" strokecolor="#231f20" strokeweight=".12pt">
                  <v:path arrowok="t"/>
                </v:shape>
                <v:shape id="Graphic 153" o:spid="_x0000_s1038" style="position:absolute;left:8224;top:53;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" path="m,l822439,e" filled="f" strokecolor="#231f20" strokeweight=".12pt">
                  <v:path arrowok="t"/>
                </v:shape>
                <v:shape id="Graphic 154" o:spid="_x0000_s1039" style="position:absolute;left:8224;top:68;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" path="m,l822439,e" filled="f" strokecolor="#231f20" strokeweight=".12pt">
                  <v:path arrowok="t"/>
                </v:shape>
                <v:shape id="Graphic 155" o:spid="_x0000_s1040" style="position:absolute;left:8224;top:83;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" path="m,l822439,e" filled="f" strokecolor="#231f20" strokeweight=".12pt">
                  <v:path arrowok="t"/>
                </v:shape>
                <v:shape id="Graphic 156" o:spid="_x0000_s1041" style="position:absolute;left:8224;top:99;width:8230;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" path="m,l822439,e" filled="f" strokecolor="#231f20" strokeweight=".12pt">
                  <v:path arrowok="t"/>
                </v:shape>
                <v:shape id="Graphic 157" o:spid="_x0000_s1042" style="position:absolute;left:8224;top:114;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" path="m,l822439,e" filled="f" strokecolor="#231f20" strokeweight=".12pt">
                  <v:path arrowok="t"/>
                </v:shape>
                <v:shape id="Graphic 158" o:spid="_x0000_s1043" style="position:absolute;top:7;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" path="m,l822452,e" filled="f" strokecolor="#231f20" strokeweight=".12pt">
                  <v:path arrowok="t"/>
                </v:shape>
                <v:shape id="Graphic 159" o:spid="_x0000_s1044" style="position:absolute;top:22;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" path="m,l822452,e" filled="f" strokecolor="#231f20" strokeweight=".12pt">
                  <v:path arrowok="t"/>
                </v:shape>
                <v:shape id="Graphic 160" o:spid="_x0000_s1045" style="position:absolute;top:38;width:8229;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" path="m,l822452,e" filled="f" strokecolor="#231f20" strokeweight=".12pt">
                  <v:path arrowok="t"/>
                </v:shape>
                <v:shape id="Graphic 161" o:spid="_x0000_s1046" style="position:absolute;top:53;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" path="m,l822452,e" filled="f" strokecolor="#231f20" strokeweight=".12pt">
                  <v:path arrowok="t"/>
                </v:shape>
                <v:shape id="Graphic 162" o:spid="_x0000_s1047" style="position:absolute;top:68;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" path="m,l822452,e" filled="f" strokecolor="#231f20" strokeweight=".12pt">
                  <v:path arrowok="t"/>
                </v:shape>
                <v:shape id="Graphic 163" o:spid="_x0000_s1048" style="position:absolute;top:83;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" path="m,l822452,e" filled="f" strokecolor="#231f20" strokeweight=".12pt">
                  <v:path arrowok="t"/>
                </v:shape>
                <v:shape id="Graphic 164" o:spid="_x0000_s1049" style="position:absolute;top:99;width:8229;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" path="m,l822452,e" filled="f" strokecolor="#231f20" strokeweight=".12pt">
                  <v:path arrowok="t"/>
                </v:shape>
                <v:shape id="Graphic 165" o:spid="_x0000_s1050" style="position:absolute;top:114;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" path="m,l822452,e" filled="f" strokecolor="#231f20" strokeweight=".12pt">
                  <v:path arrowok="t"/>
                </v:shape>
                <v:shape id="Graphic 166" o:spid="_x0000_s1051" style="position:absolute;left:8224;top:7;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" path="m,l822439,e" filled="f" strokecolor="#231f20" strokeweight=".12pt">
                  <v:path arrowok="t"/>
                </v:shape>
                <v:shape id="Graphic 167" o:spid="_x0000_s1052" style="position:absolute;left:8224;top:22;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" path="m,l822439,e" filled="f" strokecolor="#231f20" strokeweight=".12pt">
                  <v:path arrowok="t"/>
                </v:shape>
                <v:shape id="Graphic 168" o:spid="_x0000_s1053" style="position:absolute;left:8224;top:38;width:8230;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" path="m,l822439,e" filled="f" strokecolor="#231f20" strokeweight=".12pt">
                  <v:path arrowok="t"/>
                </v:shape>
                <v:shape id="Graphic 169" o:spid="_x0000_s1054" style="position:absolute;left:8224;top:53;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" path="m,l822439,e" filled="f" strokecolor="#231f20" strokeweight=".12pt">
                  <v:path arrowok="t"/>
                </v:shape>
                <v:shape id="Graphic 170" o:spid="_x0000_s1055" style="position:absolute;left:8224;top:68;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" path="m,l822439,e" filled="f" strokecolor="#231f20" strokeweight=".12pt">
                  <v:path arrowok="t"/>
                </v:shape>
                <v:shape id="Graphic 171" o:spid="_x0000_s1056" style="position:absolute;left:8224;top:83;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" path="m,l822439,e" filled="f" strokecolor="#231f20" strokeweight=".12pt">
                  <v:path arrowok="t"/>
                </v:shape>
                <v:shape id="Graphic 172" o:spid="_x0000_s1057" style="position:absolute;left:8224;top:99;width:8230;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" path="m,l822439,e" filled="f" strokecolor="#231f20" strokeweight=".12pt">
                  <v:path arrowok="t"/>
                </v:shape>
                <v:shape id="Graphic 173" o:spid="_x0000_s1058" style="position:absolute;left:8224;top:114;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" path="m,l822439,e" filled="f" strokecolor="#231f20" strokeweight=".12pt">
                  <v:path arrowok="t"/>
                </v:shape>
                <w10:anchorlock/>
              </v:group>
            </w:pict>
          </mc:Fallback>
        </mc:AlternateContent>
      </w:r>
    </w:p>
    <w:p w14:paraId="6D4511F3" w14:textId="77777777" w:rsidR="00174558" w:rsidRDefault="00000000">
      <w:pPr>
        <w:tabs>
          <w:tab w:val="left" w:pos="652"/>
          <w:tab w:val="left" w:pos="1849"/>
        </w:tabs>
        <w:spacing w:before="98"/>
        <w:ind w:right="184"/>
        <w:jc w:val="right"/>
        <w:rPr>
          <w:sz w:val="18"/>
        </w:rPr>
      </w:pPr>
      <w:r>
        <w:rPr>
          <w:b/>
          <w:color w:val="231F20"/>
          <w:sz w:val="18"/>
          <w:u w:val="double" w:color="231F20"/>
        </w:rPr>
        <w:tab/>
      </w:r>
      <w:r>
        <w:rPr>
          <w:b/>
          <w:color w:val="231F20"/>
          <w:spacing w:val="-2"/>
          <w:sz w:val="18"/>
          <w:u w:val="double" w:color="231F20"/>
        </w:rPr>
        <w:t>88,650</w:t>
      </w:r>
      <w:r>
        <w:rPr>
          <w:b/>
          <w:color w:val="231F20"/>
          <w:sz w:val="18"/>
          <w:u w:val="double" w:color="231F20"/>
        </w:rPr>
        <w:tab/>
      </w:r>
      <w:r>
        <w:rPr>
          <w:color w:val="231F20"/>
          <w:spacing w:val="-2"/>
          <w:sz w:val="18"/>
          <w:u w:val="double" w:color="231F20"/>
        </w:rPr>
        <w:t>137,017</w:t>
      </w:r>
      <w:r>
        <w:rPr>
          <w:color w:val="231F20"/>
          <w:spacing w:val="80"/>
          <w:sz w:val="18"/>
          <w:u w:val="double" w:color="231F20"/>
        </w:rPr>
        <w:t xml:space="preserve"> </w:t>
      </w:r>
    </w:p>
    <w:p w14:paraId="6D4511F4" w14:textId="77777777" w:rsidR="00174558" w:rsidRDefault="00174558">
      <w:pPr>
        <w:pStyle w:val="BodyText"/>
        <w:rPr>
          <w:sz w:val="20"/>
        </w:rPr>
      </w:pPr>
    </w:p>
    <w:p w14:paraId="6D4511F5" w14:textId="77777777" w:rsidR="00174558" w:rsidRDefault="00174558">
      <w:pPr>
        <w:pStyle w:val="BodyText"/>
        <w:spacing w:before="7"/>
        <w:rPr>
          <w:sz w:val="16"/>
        </w:rPr>
      </w:pPr>
    </w:p>
    <w:p w14:paraId="6D4511F6" w14:textId="77777777" w:rsidR="00174558" w:rsidRDefault="00174558">
      <w:pPr>
        <w:rPr>
          <w:sz w:val="16"/>
        </w:rPr>
        <w:sectPr w:rsidR="00174558">
          <w:pgSz w:w="11900" w:h="16840"/>
          <w:pgMar w:top="1580" w:right="800" w:bottom="1200" w:left="580" w:header="1020" w:footer="949" w:gutter="0"/>
          <w:cols w:space="720"/>
        </w:sectPr>
      </w:pPr>
    </w:p>
    <w:p w14:paraId="6D4511F7" w14:textId="77777777" w:rsidR="00174558" w:rsidRDefault="00000000">
      <w:pPr>
        <w:pStyle w:val="Heading4"/>
        <w:tabs>
          <w:tab w:val="left" w:pos="1389"/>
        </w:tabs>
        <w:spacing w:before="94"/>
        <w:ind w:left="823"/>
      </w:pPr>
      <w:r>
        <w:rPr>
          <w:color w:val="231F20"/>
          <w:spacing w:val="-5"/>
        </w:rPr>
        <w:t>(a)</w:t>
      </w:r>
      <w:r>
        <w:rPr>
          <w:color w:val="231F20"/>
        </w:rPr>
        <w:tab/>
        <w:t>Movements</w:t>
      </w:r>
      <w:r>
        <w:rPr>
          <w:color w:val="231F20"/>
          <w:spacing w:val="-2"/>
        </w:rPr>
        <w:t xml:space="preserve"> </w:t>
      </w:r>
      <w:r>
        <w:rPr>
          <w:color w:val="231F20"/>
        </w:rPr>
        <w:t>in</w:t>
      </w:r>
      <w:r>
        <w:rPr>
          <w:color w:val="231F20"/>
          <w:spacing w:val="-1"/>
        </w:rPr>
        <w:t xml:space="preserve"> </w:t>
      </w:r>
      <w:r>
        <w:rPr>
          <w:color w:val="231F20"/>
        </w:rPr>
        <w:t>carrying</w:t>
      </w:r>
      <w:r>
        <w:rPr>
          <w:color w:val="231F20"/>
          <w:spacing w:val="-1"/>
        </w:rPr>
        <w:t xml:space="preserve"> </w:t>
      </w:r>
      <w:r>
        <w:rPr>
          <w:color w:val="231F20"/>
        </w:rPr>
        <w:t>amounts</w:t>
      </w:r>
      <w:r>
        <w:rPr>
          <w:color w:val="231F20"/>
          <w:spacing w:val="-1"/>
        </w:rPr>
        <w:t xml:space="preserve"> </w:t>
      </w:r>
      <w:r>
        <w:rPr>
          <w:color w:val="231F20"/>
        </w:rPr>
        <w:t>of</w:t>
      </w:r>
      <w:r>
        <w:rPr>
          <w:color w:val="231F20"/>
          <w:spacing w:val="-2"/>
        </w:rPr>
        <w:t xml:space="preserve"> </w:t>
      </w:r>
      <w:r>
        <w:rPr>
          <w:color w:val="231F20"/>
        </w:rPr>
        <w:t>intangible</w:t>
      </w:r>
      <w:r>
        <w:rPr>
          <w:color w:val="231F20"/>
          <w:spacing w:val="-1"/>
        </w:rPr>
        <w:t xml:space="preserve"> </w:t>
      </w:r>
      <w:r>
        <w:rPr>
          <w:color w:val="231F20"/>
          <w:spacing w:val="-2"/>
        </w:rPr>
        <w:t>assets</w:t>
      </w:r>
    </w:p>
    <w:p w14:paraId="6D4511F8" w14:textId="77777777" w:rsidR="00174558" w:rsidRDefault="00174558">
      <w:pPr>
        <w:pStyle w:val="BodyText"/>
        <w:rPr>
          <w:b/>
          <w:sz w:val="20"/>
        </w:rPr>
      </w:pPr>
    </w:p>
    <w:p w14:paraId="6D4511F9" w14:textId="77777777" w:rsidR="00174558" w:rsidRDefault="00174558">
      <w:pPr>
        <w:pStyle w:val="BodyText"/>
        <w:rPr>
          <w:b/>
          <w:sz w:val="20"/>
        </w:rPr>
      </w:pPr>
    </w:p>
    <w:p w14:paraId="6D4511FA" w14:textId="77777777" w:rsidR="00174558" w:rsidRDefault="00174558">
      <w:pPr>
        <w:pStyle w:val="BodyText"/>
        <w:rPr>
          <w:b/>
          <w:sz w:val="20"/>
        </w:rPr>
      </w:pPr>
    </w:p>
    <w:p w14:paraId="6D4511FB" w14:textId="77777777" w:rsidR="00174558" w:rsidRDefault="00174558">
      <w:pPr>
        <w:pStyle w:val="BodyText"/>
        <w:spacing w:before="8"/>
        <w:rPr>
          <w:b/>
          <w:sz w:val="15"/>
        </w:rPr>
      </w:pPr>
    </w:p>
    <w:p w14:paraId="6D4511FC" w14:textId="77777777" w:rsidR="00174558" w:rsidRDefault="00000000">
      <w:pPr>
        <w:ind w:left="1432"/>
        <w:rPr>
          <w:b/>
          <w:sz w:val="18"/>
        </w:rPr>
      </w:pPr>
      <w:r>
        <w:rPr>
          <w:b/>
          <w:color w:val="231F20"/>
          <w:sz w:val="18"/>
        </w:rPr>
        <w:t>Year ended</w:t>
      </w:r>
      <w:r>
        <w:rPr>
          <w:b/>
          <w:color w:val="231F20"/>
          <w:spacing w:val="1"/>
          <w:sz w:val="18"/>
        </w:rPr>
        <w:t xml:space="preserve"> </w:t>
      </w:r>
      <w:r>
        <w:rPr>
          <w:b/>
          <w:color w:val="231F20"/>
          <w:sz w:val="18"/>
        </w:rPr>
        <w:t xml:space="preserve">30 June </w:t>
      </w:r>
      <w:r>
        <w:rPr>
          <w:b/>
          <w:color w:val="231F20"/>
          <w:spacing w:val="-4"/>
          <w:sz w:val="18"/>
        </w:rPr>
        <w:t>2023</w:t>
      </w:r>
    </w:p>
    <w:p w14:paraId="6D4511FD" w14:textId="77777777" w:rsidR="00174558" w:rsidRDefault="00000000">
      <w:pPr>
        <w:spacing w:before="5"/>
        <w:rPr>
          <w:b/>
          <w:sz w:val="29"/>
        </w:rPr>
      </w:pPr>
      <w:r>
        <w:br w:type="column"/>
      </w:r>
    </w:p>
    <w:p w14:paraId="6D4511FE" w14:textId="77777777" w:rsidR="00174558" w:rsidRDefault="00000000">
      <w:pPr>
        <w:pStyle w:val="Heading4"/>
        <w:spacing w:before="1"/>
        <w:ind w:left="823" w:right="227" w:hanging="3"/>
        <w:jc w:val="center"/>
      </w:pPr>
      <w:r>
        <w:rPr>
          <w:color w:val="231F20"/>
          <w:spacing w:val="-2"/>
        </w:rPr>
        <w:t xml:space="preserve">E-learning </w:t>
      </w:r>
      <w:r>
        <w:rPr>
          <w:color w:val="231F20"/>
        </w:rPr>
        <w:t>modules</w:t>
      </w:r>
      <w:r>
        <w:rPr>
          <w:color w:val="231F20"/>
          <w:spacing w:val="-15"/>
        </w:rPr>
        <w:t xml:space="preserve"> </w:t>
      </w:r>
      <w:r>
        <w:rPr>
          <w:color w:val="231F20"/>
        </w:rPr>
        <w:t>and</w:t>
      </w:r>
      <w:r>
        <w:rPr>
          <w:color w:val="231F20"/>
          <w:spacing w:val="-12"/>
        </w:rPr>
        <w:t xml:space="preserve"> </w:t>
      </w:r>
      <w:r>
        <w:rPr>
          <w:color w:val="231F20"/>
        </w:rPr>
        <w:t>IP</w:t>
      </w:r>
    </w:p>
    <w:p w14:paraId="6D4511FF" w14:textId="77777777" w:rsidR="00174558" w:rsidRDefault="00000000">
      <w:pPr>
        <w:spacing w:before="65"/>
        <w:ind w:left="590"/>
        <w:jc w:val="center"/>
        <w:rPr>
          <w:b/>
          <w:sz w:val="18"/>
        </w:rPr>
      </w:pPr>
      <w:r>
        <w:rPr>
          <w:b/>
          <w:color w:val="231F20"/>
          <w:sz w:val="18"/>
        </w:rPr>
        <w:t>$</w:t>
      </w:r>
    </w:p>
    <w:p w14:paraId="6D451200" w14:textId="77777777" w:rsidR="00174558" w:rsidRDefault="00174558">
      <w:pPr>
        <w:jc w:val="center"/>
        <w:rPr>
          <w:sz w:val="18"/>
        </w:rPr>
        <w:sectPr w:rsidR="00174558">
          <w:type w:val="continuous"/>
          <w:pgSz w:w="11900" w:h="16840"/>
          <w:pgMar w:top="1940" w:right="800" w:bottom="280" w:left="580" w:header="1020" w:footer="949" w:gutter="0"/>
          <w:cols w:num="2" w:space="720" w:equalWidth="0">
            <w:col w:w="5929" w:space="2202"/>
            <w:col w:w="2389"/>
          </w:cols>
        </w:sectPr>
      </w:pPr>
    </w:p>
    <w:p w14:paraId="6D451201" w14:textId="77777777" w:rsidR="00174558" w:rsidRDefault="00000000">
      <w:pPr>
        <w:pStyle w:val="BodyText"/>
        <w:tabs>
          <w:tab w:val="left" w:pos="9594"/>
        </w:tabs>
        <w:spacing w:before="30"/>
        <w:ind w:left="1432"/>
        <w:rPr>
          <w:b/>
        </w:rPr>
      </w:pPr>
      <w:r>
        <w:rPr>
          <w:color w:val="231F20"/>
        </w:rPr>
        <w:t>Balance</w:t>
      </w:r>
      <w:r>
        <w:rPr>
          <w:color w:val="231F20"/>
          <w:spacing w:val="1"/>
        </w:rPr>
        <w:t xml:space="preserve"> </w:t>
      </w:r>
      <w:r>
        <w:rPr>
          <w:color w:val="231F20"/>
        </w:rPr>
        <w:t>at</w:t>
      </w:r>
      <w:r>
        <w:rPr>
          <w:color w:val="231F20"/>
          <w:spacing w:val="1"/>
        </w:rPr>
        <w:t xml:space="preserve"> </w:t>
      </w:r>
      <w:r>
        <w:rPr>
          <w:color w:val="231F20"/>
        </w:rPr>
        <w:t>the</w:t>
      </w:r>
      <w:r>
        <w:rPr>
          <w:color w:val="231F20"/>
          <w:spacing w:val="1"/>
        </w:rPr>
        <w:t xml:space="preserve"> </w:t>
      </w:r>
      <w:r>
        <w:rPr>
          <w:color w:val="231F20"/>
        </w:rPr>
        <w:t>beginning</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spacing w:val="-4"/>
        </w:rPr>
        <w:t>year</w:t>
      </w:r>
      <w:r>
        <w:rPr>
          <w:color w:val="231F20"/>
        </w:rPr>
        <w:tab/>
      </w:r>
      <w:r>
        <w:rPr>
          <w:b/>
          <w:color w:val="231F20"/>
          <w:spacing w:val="-2"/>
        </w:rPr>
        <w:t>137,017</w:t>
      </w:r>
    </w:p>
    <w:p w14:paraId="6D451202" w14:textId="77777777" w:rsidR="00174558" w:rsidRDefault="00000000">
      <w:pPr>
        <w:tabs>
          <w:tab w:val="left" w:pos="9635"/>
        </w:tabs>
        <w:spacing w:before="57"/>
        <w:ind w:left="1432"/>
        <w:rPr>
          <w:b/>
          <w:sz w:val="18"/>
        </w:rPr>
      </w:pPr>
      <w:r>
        <w:rPr>
          <w:noProof/>
        </w:rPr>
        <mc:AlternateContent>
          <mc:Choice Requires="wpg">
            <w:drawing>
              <wp:anchor distT="0" distB="0" distL="0" distR="0" simplePos="0" relativeHeight="487593472" behindDoc="1" locked="0" layoutInCell="1" allowOverlap="1" wp14:anchorId="6D451392" wp14:editId="0817D400">
                <wp:simplePos x="0" y="0"/>
                <wp:positionH relativeFrom="page">
                  <wp:posOffset>5994844</wp:posOffset>
                </wp:positionH>
                <wp:positionV relativeFrom="paragraph">
                  <wp:posOffset>182248</wp:posOffset>
                </wp:positionV>
                <wp:extent cx="938530" cy="12700"/>
                <wp:effectExtent l="0" t="0" r="0" b="0"/>
                <wp:wrapTopAndBottom/>
                <wp:docPr id="174" name="Group 1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38530" cy="12700"/>
                          <a:chOff x="0" y="0"/>
                          <a:chExt cx="938530" cy="12700"/>
                        </a:xfrm>
                      </wpg:grpSpPr>
                      <wps:wsp>
                        <wps:cNvPr id="175" name="Graphic 175"/>
                        <wps:cNvSpPr/>
                        <wps:spPr>
                          <a:xfrm>
                            <a:off x="0" y="761"/>
                            <a:ext cx="938530" cy="1270"/>
                          </a:xfrm>
                          <a:custGeom>
                            <a:avLst/>
                            <a:gdLst/>
                            <a:ahLst/>
                            <a:cxnLst/>
                            <a:rect l="l" t="t" r="r" b="b"/>
                            <a:pathLst>
                              <a:path w="938530">
                                <a:moveTo>
                                  <a:pt x="0" y="0"/>
                                </a:moveTo>
                                <a:lnTo>
                                  <a:pt x="938199" y="0"/>
                                </a:lnTo>
                              </a:path>
                            </a:pathLst>
                          </a:custGeom>
                          <a:ln w="1524">
                            <a:solidFill>
                              <a:srgbClr val="231F20"/>
                            </a:solidFill>
                            <a:prstDash val="solid"/>
                          </a:ln>
                        </wps:spPr>
                        <wps:bodyPr wrap="square" lIns="0" tIns="0" rIns="0" bIns="0" rtlCol="0">
                          <a:prstTxWarp prst="textNoShape">
                            <a:avLst/>
                          </a:prstTxWarp>
                          <a:noAutofit/>
                        </wps:bodyPr>
                      </wps:wsp>
                      <wps:wsp>
                        <wps:cNvPr id="176" name="Graphic 176"/>
                        <wps:cNvSpPr/>
                        <wps:spPr>
                          <a:xfrm>
                            <a:off x="0" y="2286"/>
                            <a:ext cx="938530" cy="1270"/>
                          </a:xfrm>
                          <a:custGeom>
                            <a:avLst/>
                            <a:gdLst/>
                            <a:ahLst/>
                            <a:cxnLst/>
                            <a:rect l="l" t="t" r="r" b="b"/>
                            <a:pathLst>
                              <a:path w="938530">
                                <a:moveTo>
                                  <a:pt x="0" y="0"/>
                                </a:moveTo>
                                <a:lnTo>
                                  <a:pt x="938199" y="0"/>
                                </a:lnTo>
                              </a:path>
                            </a:pathLst>
                          </a:custGeom>
                          <a:ln w="1524">
                            <a:solidFill>
                              <a:srgbClr val="231F20"/>
                            </a:solidFill>
                            <a:prstDash val="solid"/>
                          </a:ln>
                        </wps:spPr>
                        <wps:bodyPr wrap="square" lIns="0" tIns="0" rIns="0" bIns="0" rtlCol="0">
                          <a:prstTxWarp prst="textNoShape">
                            <a:avLst/>
                          </a:prstTxWarp>
                          <a:noAutofit/>
                        </wps:bodyPr>
                      </wps:wsp>
                      <wps:wsp>
                        <wps:cNvPr id="177" name="Graphic 177"/>
                        <wps:cNvSpPr/>
                        <wps:spPr>
                          <a:xfrm>
                            <a:off x="0" y="3810"/>
                            <a:ext cx="938530" cy="1270"/>
                          </a:xfrm>
                          <a:custGeom>
                            <a:avLst/>
                            <a:gdLst/>
                            <a:ahLst/>
                            <a:cxnLst/>
                            <a:rect l="l" t="t" r="r" b="b"/>
                            <a:pathLst>
                              <a:path w="938530">
                                <a:moveTo>
                                  <a:pt x="0" y="0"/>
                                </a:moveTo>
                                <a:lnTo>
                                  <a:pt x="938199" y="0"/>
                                </a:lnTo>
                              </a:path>
                            </a:pathLst>
                          </a:custGeom>
                          <a:ln w="1524">
                            <a:solidFill>
                              <a:srgbClr val="231F20"/>
                            </a:solidFill>
                            <a:prstDash val="solid"/>
                          </a:ln>
                        </wps:spPr>
                        <wps:bodyPr wrap="square" lIns="0" tIns="0" rIns="0" bIns="0" rtlCol="0">
                          <a:prstTxWarp prst="textNoShape">
                            <a:avLst/>
                          </a:prstTxWarp>
                          <a:noAutofit/>
                        </wps:bodyPr>
                      </wps:wsp>
                      <wps:wsp>
                        <wps:cNvPr id="178" name="Graphic 178"/>
                        <wps:cNvSpPr/>
                        <wps:spPr>
                          <a:xfrm>
                            <a:off x="0" y="5333"/>
                            <a:ext cx="938530" cy="1270"/>
                          </a:xfrm>
                          <a:custGeom>
                            <a:avLst/>
                            <a:gdLst/>
                            <a:ahLst/>
                            <a:cxnLst/>
                            <a:rect l="l" t="t" r="r" b="b"/>
                            <a:pathLst>
                              <a:path w="938530">
                                <a:moveTo>
                                  <a:pt x="0" y="0"/>
                                </a:moveTo>
                                <a:lnTo>
                                  <a:pt x="938199" y="0"/>
                                </a:lnTo>
                              </a:path>
                            </a:pathLst>
                          </a:custGeom>
                          <a:ln w="1524">
                            <a:solidFill>
                              <a:srgbClr val="231F20"/>
                            </a:solidFill>
                            <a:prstDash val="solid"/>
                          </a:ln>
                        </wps:spPr>
                        <wps:bodyPr wrap="square" lIns="0" tIns="0" rIns="0" bIns="0" rtlCol="0">
                          <a:prstTxWarp prst="textNoShape">
                            <a:avLst/>
                          </a:prstTxWarp>
                          <a:noAutofit/>
                        </wps:bodyPr>
                      </wps:wsp>
                      <wps:wsp>
                        <wps:cNvPr id="179" name="Graphic 179"/>
                        <wps:cNvSpPr/>
                        <wps:spPr>
                          <a:xfrm>
                            <a:off x="0" y="6858"/>
                            <a:ext cx="938530" cy="1270"/>
                          </a:xfrm>
                          <a:custGeom>
                            <a:avLst/>
                            <a:gdLst/>
                            <a:ahLst/>
                            <a:cxnLst/>
                            <a:rect l="l" t="t" r="r" b="b"/>
                            <a:pathLst>
                              <a:path w="938530">
                                <a:moveTo>
                                  <a:pt x="0" y="0"/>
                                </a:moveTo>
                                <a:lnTo>
                                  <a:pt x="938199" y="0"/>
                                </a:lnTo>
                              </a:path>
                            </a:pathLst>
                          </a:custGeom>
                          <a:ln w="1524">
                            <a:solidFill>
                              <a:srgbClr val="231F20"/>
                            </a:solidFill>
                            <a:prstDash val="solid"/>
                          </a:ln>
                        </wps:spPr>
                        <wps:bodyPr wrap="square" lIns="0" tIns="0" rIns="0" bIns="0" rtlCol="0">
                          <a:prstTxWarp prst="textNoShape">
                            <a:avLst/>
                          </a:prstTxWarp>
                          <a:noAutofit/>
                        </wps:bodyPr>
                      </wps:wsp>
                      <wps:wsp>
                        <wps:cNvPr id="180" name="Graphic 180"/>
                        <wps:cNvSpPr/>
                        <wps:spPr>
                          <a:xfrm>
                            <a:off x="0" y="8382"/>
                            <a:ext cx="938530" cy="1270"/>
                          </a:xfrm>
                          <a:custGeom>
                            <a:avLst/>
                            <a:gdLst/>
                            <a:ahLst/>
                            <a:cxnLst/>
                            <a:rect l="l" t="t" r="r" b="b"/>
                            <a:pathLst>
                              <a:path w="938530">
                                <a:moveTo>
                                  <a:pt x="0" y="0"/>
                                </a:moveTo>
                                <a:lnTo>
                                  <a:pt x="938199" y="0"/>
                                </a:lnTo>
                              </a:path>
                            </a:pathLst>
                          </a:custGeom>
                          <a:ln w="1524">
                            <a:solidFill>
                              <a:srgbClr val="231F20"/>
                            </a:solidFill>
                            <a:prstDash val="solid"/>
                          </a:ln>
                        </wps:spPr>
                        <wps:bodyPr wrap="square" lIns="0" tIns="0" rIns="0" bIns="0" rtlCol="0">
                          <a:prstTxWarp prst="textNoShape">
                            <a:avLst/>
                          </a:prstTxWarp>
                          <a:noAutofit/>
                        </wps:bodyPr>
                      </wps:wsp>
                      <wps:wsp>
                        <wps:cNvPr id="181" name="Graphic 181"/>
                        <wps:cNvSpPr/>
                        <wps:spPr>
                          <a:xfrm>
                            <a:off x="0" y="9905"/>
                            <a:ext cx="938530" cy="1270"/>
                          </a:xfrm>
                          <a:custGeom>
                            <a:avLst/>
                            <a:gdLst/>
                            <a:ahLst/>
                            <a:cxnLst/>
                            <a:rect l="l" t="t" r="r" b="b"/>
                            <a:pathLst>
                              <a:path w="938530">
                                <a:moveTo>
                                  <a:pt x="0" y="0"/>
                                </a:moveTo>
                                <a:lnTo>
                                  <a:pt x="938199" y="0"/>
                                </a:lnTo>
                              </a:path>
                            </a:pathLst>
                          </a:custGeom>
                          <a:ln w="1524">
                            <a:solidFill>
                              <a:srgbClr val="231F20"/>
                            </a:solidFill>
                            <a:prstDash val="solid"/>
                          </a:ln>
                        </wps:spPr>
                        <wps:bodyPr wrap="square" lIns="0" tIns="0" rIns="0" bIns="0" rtlCol="0">
                          <a:prstTxWarp prst="textNoShape">
                            <a:avLst/>
                          </a:prstTxWarp>
                          <a:noAutofit/>
                        </wps:bodyPr>
                      </wps:wsp>
                      <wps:wsp>
                        <wps:cNvPr id="182" name="Graphic 182"/>
                        <wps:cNvSpPr/>
                        <wps:spPr>
                          <a:xfrm>
                            <a:off x="0" y="11429"/>
                            <a:ext cx="938530" cy="1270"/>
                          </a:xfrm>
                          <a:custGeom>
                            <a:avLst/>
                            <a:gdLst/>
                            <a:ahLst/>
                            <a:cxnLst/>
                            <a:rect l="l" t="t" r="r" b="b"/>
                            <a:pathLst>
                              <a:path w="938530">
                                <a:moveTo>
                                  <a:pt x="0" y="0"/>
                                </a:moveTo>
                                <a:lnTo>
                                  <a:pt x="938199" y="0"/>
                                </a:lnTo>
                              </a:path>
                            </a:pathLst>
                          </a:custGeom>
                          <a:ln w="1524">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w14:anchorId="03D578C3" id="Group 174" o:spid="_x0000_s1026" alt="&quot;&quot;" style="position:absolute;margin-left:472.05pt;margin-top:14.35pt;width:73.9pt;height:1pt;z-index:-15723008;mso-wrap-distance-left:0;mso-wrap-distance-right:0;mso-position-horizontal-relative:page" coordsize="938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">
                <v:shape id="Graphic 175" o:spid="_x0000_s1027" style="position:absolute;top:7;width:9385;height:13;visibility:visible;mso-wrap-style:square;v-text-anchor:top" coordsize="9385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" path="m,l938199,e" filled="f" strokecolor="#231f20" strokeweight=".12pt">
                  <v:path arrowok="t"/>
                </v:shape>
                <v:shape id="Graphic 176" o:spid="_x0000_s1028" style="position:absolute;top:22;width:9385;height:13;visibility:visible;mso-wrap-style:square;v-text-anchor:top" coordsize="9385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" path="m,l938199,e" filled="f" strokecolor="#231f20" strokeweight=".12pt">
                  <v:path arrowok="t"/>
                </v:shape>
                <v:shape id="Graphic 177" o:spid="_x0000_s1029" style="position:absolute;top:38;width:9385;height:12;visibility:visible;mso-wrap-style:square;v-text-anchor:top" coordsize="9385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" path="m,l938199,e" filled="f" strokecolor="#231f20" strokeweight=".12pt">
                  <v:path arrowok="t"/>
                </v:shape>
                <v:shape id="Graphic 178" o:spid="_x0000_s1030" style="position:absolute;top:53;width:9385;height:13;visibility:visible;mso-wrap-style:square;v-text-anchor:top" coordsize="9385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" path="m,l938199,e" filled="f" strokecolor="#231f20" strokeweight=".12pt">
                  <v:path arrowok="t"/>
                </v:shape>
                <v:shape id="Graphic 179" o:spid="_x0000_s1031" style="position:absolute;top:68;width:9385;height:13;visibility:visible;mso-wrap-style:square;v-text-anchor:top" coordsize="9385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" path="m,l938199,e" filled="f" strokecolor="#231f20" strokeweight=".12pt">
                  <v:path arrowok="t"/>
                </v:shape>
                <v:shape id="Graphic 180" o:spid="_x0000_s1032" style="position:absolute;top:83;width:9385;height:13;visibility:visible;mso-wrap-style:square;v-text-anchor:top" coordsize="9385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" path="m,l938199,e" filled="f" strokecolor="#231f20" strokeweight=".12pt">
                  <v:path arrowok="t"/>
                </v:shape>
                <v:shape id="Graphic 181" o:spid="_x0000_s1033" style="position:absolute;top:99;width:9385;height:12;visibility:visible;mso-wrap-style:square;v-text-anchor:top" coordsize="9385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" path="m,l938199,e" filled="f" strokecolor="#231f20" strokeweight=".12pt">
                  <v:path arrowok="t"/>
                </v:shape>
                <v:shape id="Graphic 182" o:spid="_x0000_s1034" style="position:absolute;top:114;width:9385;height:12;visibility:visible;mso-wrap-style:square;v-text-anchor:top" coordsize="9385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" path="m,l938199,e" filled="f" strokecolor="#231f20" strokeweight=".12pt">
                  <v:path arrowok="t"/>
                </v:shape>
                <w10:wrap type="topAndBottom" anchorx="page"/>
              </v:group>
            </w:pict>
          </mc:Fallback>
        </mc:AlternateContent>
      </w:r>
      <w:proofErr w:type="spellStart"/>
      <w:r>
        <w:rPr>
          <w:color w:val="231F20"/>
          <w:spacing w:val="-2"/>
          <w:sz w:val="18"/>
        </w:rPr>
        <w:t>Amortisation</w:t>
      </w:r>
      <w:proofErr w:type="spellEnd"/>
      <w:r>
        <w:rPr>
          <w:color w:val="231F20"/>
          <w:sz w:val="18"/>
        </w:rPr>
        <w:tab/>
      </w:r>
      <w:r>
        <w:rPr>
          <w:b/>
          <w:color w:val="231F20"/>
          <w:spacing w:val="-2"/>
          <w:sz w:val="18"/>
        </w:rPr>
        <w:t>(48,367)</w:t>
      </w:r>
    </w:p>
    <w:p w14:paraId="6D451203" w14:textId="77777777" w:rsidR="00174558" w:rsidRDefault="00000000">
      <w:pPr>
        <w:pStyle w:val="Heading4"/>
        <w:tabs>
          <w:tab w:val="left" w:pos="8860"/>
          <w:tab w:val="left" w:pos="9695"/>
        </w:tabs>
        <w:spacing w:before="115"/>
        <w:ind w:left="1432"/>
      </w:pPr>
      <w:r>
        <w:rPr>
          <w:color w:val="231F20"/>
        </w:rPr>
        <w:t xml:space="preserve">Closing value </w:t>
      </w:r>
      <w:proofErr w:type="gramStart"/>
      <w:r>
        <w:rPr>
          <w:color w:val="231F20"/>
        </w:rPr>
        <w:t>at</w:t>
      </w:r>
      <w:proofErr w:type="gramEnd"/>
      <w:r>
        <w:rPr>
          <w:color w:val="231F20"/>
        </w:rPr>
        <w:t xml:space="preserve"> 30 June </w:t>
      </w:r>
      <w:r>
        <w:rPr>
          <w:color w:val="231F20"/>
          <w:spacing w:val="-4"/>
        </w:rPr>
        <w:t>2023</w:t>
      </w:r>
      <w:r>
        <w:rPr>
          <w:color w:val="231F20"/>
        </w:rPr>
        <w:tab/>
      </w:r>
      <w:r>
        <w:rPr>
          <w:color w:val="231F20"/>
          <w:u w:val="double" w:color="231F20"/>
        </w:rPr>
        <w:tab/>
      </w:r>
      <w:r>
        <w:rPr>
          <w:color w:val="231F20"/>
          <w:spacing w:val="-2"/>
          <w:u w:val="double" w:color="231F20"/>
        </w:rPr>
        <w:t>88,650</w:t>
      </w:r>
      <w:r>
        <w:rPr>
          <w:color w:val="231F20"/>
          <w:spacing w:val="80"/>
          <w:u w:val="double" w:color="231F20"/>
        </w:rPr>
        <w:t xml:space="preserve"> </w:t>
      </w:r>
    </w:p>
    <w:p w14:paraId="6D451204" w14:textId="77777777" w:rsidR="00174558" w:rsidRDefault="00174558">
      <w:pPr>
        <w:pStyle w:val="BodyText"/>
        <w:spacing w:before="11"/>
        <w:rPr>
          <w:b/>
          <w:sz w:val="20"/>
        </w:rPr>
      </w:pPr>
    </w:p>
    <w:p w14:paraId="6D451205" w14:textId="77777777" w:rsidR="00174558" w:rsidRDefault="00000000">
      <w:pPr>
        <w:spacing w:before="94"/>
        <w:ind w:left="427"/>
        <w:rPr>
          <w:b/>
          <w:sz w:val="18"/>
        </w:rPr>
      </w:pPr>
      <w:proofErr w:type="gramStart"/>
      <w:r>
        <w:rPr>
          <w:b/>
          <w:color w:val="231F20"/>
          <w:sz w:val="18"/>
        </w:rPr>
        <w:t>11</w:t>
      </w:r>
      <w:r>
        <w:rPr>
          <w:b/>
          <w:color w:val="231F20"/>
          <w:spacing w:val="45"/>
          <w:sz w:val="18"/>
        </w:rPr>
        <w:t xml:space="preserve">  </w:t>
      </w:r>
      <w:r>
        <w:rPr>
          <w:b/>
          <w:color w:val="231F20"/>
          <w:spacing w:val="-2"/>
          <w:sz w:val="18"/>
        </w:rPr>
        <w:t>Leases</w:t>
      </w:r>
      <w:proofErr w:type="gramEnd"/>
    </w:p>
    <w:p w14:paraId="6D451206" w14:textId="77777777" w:rsidR="00174558" w:rsidRDefault="00174558">
      <w:pPr>
        <w:pStyle w:val="BodyText"/>
        <w:rPr>
          <w:b/>
          <w:sz w:val="25"/>
        </w:rPr>
      </w:pPr>
    </w:p>
    <w:p w14:paraId="6D451207" w14:textId="77777777" w:rsidR="00174558" w:rsidRDefault="00000000">
      <w:pPr>
        <w:pStyle w:val="BodyText"/>
        <w:ind w:left="823" w:right="172"/>
      </w:pPr>
      <w:r>
        <w:rPr>
          <w:color w:val="231F20"/>
        </w:rPr>
        <w:t>The Company</w:t>
      </w:r>
      <w:r>
        <w:rPr>
          <w:color w:val="231F20"/>
          <w:spacing w:val="-1"/>
        </w:rPr>
        <w:t xml:space="preserve"> </w:t>
      </w:r>
      <w:r>
        <w:rPr>
          <w:color w:val="231F20"/>
        </w:rPr>
        <w:t xml:space="preserve">leases land and buildings for their corporate offices and other buildings, the leases term </w:t>
      </w:r>
      <w:proofErr w:type="gramStart"/>
      <w:r>
        <w:rPr>
          <w:color w:val="231F20"/>
        </w:rPr>
        <w:t>are</w:t>
      </w:r>
      <w:proofErr w:type="gramEnd"/>
      <w:r>
        <w:rPr>
          <w:color w:val="231F20"/>
        </w:rPr>
        <w:t xml:space="preserve"> between 2 - 3 years.</w:t>
      </w:r>
    </w:p>
    <w:p w14:paraId="6D451208" w14:textId="77777777" w:rsidR="00174558" w:rsidRDefault="00174558">
      <w:pPr>
        <w:pStyle w:val="BodyText"/>
        <w:spacing w:before="10"/>
        <w:rPr>
          <w:sz w:val="24"/>
        </w:rPr>
      </w:pPr>
    </w:p>
    <w:p w14:paraId="6D451209" w14:textId="77777777" w:rsidR="00174558" w:rsidRDefault="00000000">
      <w:pPr>
        <w:pStyle w:val="BodyText"/>
        <w:ind w:left="823"/>
      </w:pPr>
      <w:r>
        <w:rPr>
          <w:color w:val="231F20"/>
        </w:rPr>
        <w:t>The</w:t>
      </w:r>
      <w:r>
        <w:rPr>
          <w:color w:val="231F20"/>
          <w:spacing w:val="19"/>
        </w:rPr>
        <w:t xml:space="preserve"> </w:t>
      </w:r>
      <w:r>
        <w:rPr>
          <w:color w:val="231F20"/>
        </w:rPr>
        <w:t>Company</w:t>
      </w:r>
      <w:r>
        <w:rPr>
          <w:color w:val="231F20"/>
          <w:spacing w:val="18"/>
        </w:rPr>
        <w:t xml:space="preserve"> </w:t>
      </w:r>
      <w:r>
        <w:rPr>
          <w:color w:val="231F20"/>
        </w:rPr>
        <w:t>has</w:t>
      </w:r>
      <w:r>
        <w:rPr>
          <w:color w:val="231F20"/>
          <w:spacing w:val="20"/>
        </w:rPr>
        <w:t xml:space="preserve"> </w:t>
      </w:r>
      <w:r>
        <w:rPr>
          <w:color w:val="231F20"/>
        </w:rPr>
        <w:t>elected</w:t>
      </w:r>
      <w:r>
        <w:rPr>
          <w:color w:val="231F20"/>
          <w:spacing w:val="20"/>
        </w:rPr>
        <w:t xml:space="preserve"> </w:t>
      </w:r>
      <w:r>
        <w:rPr>
          <w:color w:val="231F20"/>
        </w:rPr>
        <w:t>to</w:t>
      </w:r>
      <w:r>
        <w:rPr>
          <w:color w:val="231F20"/>
          <w:spacing w:val="20"/>
        </w:rPr>
        <w:t xml:space="preserve"> </w:t>
      </w:r>
      <w:r>
        <w:rPr>
          <w:color w:val="231F20"/>
        </w:rPr>
        <w:t>measure</w:t>
      </w:r>
      <w:r>
        <w:rPr>
          <w:color w:val="231F20"/>
          <w:spacing w:val="20"/>
        </w:rPr>
        <w:t xml:space="preserve"> </w:t>
      </w:r>
      <w:r>
        <w:rPr>
          <w:color w:val="231F20"/>
        </w:rPr>
        <w:t>the</w:t>
      </w:r>
      <w:r>
        <w:rPr>
          <w:color w:val="231F20"/>
          <w:spacing w:val="20"/>
        </w:rPr>
        <w:t xml:space="preserve"> </w:t>
      </w:r>
      <w:r>
        <w:rPr>
          <w:color w:val="231F20"/>
        </w:rPr>
        <w:t>right</w:t>
      </w:r>
      <w:r>
        <w:rPr>
          <w:color w:val="231F20"/>
          <w:spacing w:val="20"/>
        </w:rPr>
        <w:t xml:space="preserve"> </w:t>
      </w:r>
      <w:r>
        <w:rPr>
          <w:color w:val="231F20"/>
        </w:rPr>
        <w:t>of</w:t>
      </w:r>
      <w:r>
        <w:rPr>
          <w:color w:val="231F20"/>
          <w:spacing w:val="20"/>
        </w:rPr>
        <w:t xml:space="preserve"> </w:t>
      </w:r>
      <w:r>
        <w:rPr>
          <w:color w:val="231F20"/>
        </w:rPr>
        <w:t>use</w:t>
      </w:r>
      <w:r>
        <w:rPr>
          <w:color w:val="231F20"/>
          <w:spacing w:val="20"/>
        </w:rPr>
        <w:t xml:space="preserve"> </w:t>
      </w:r>
      <w:r>
        <w:rPr>
          <w:color w:val="231F20"/>
        </w:rPr>
        <w:t>asset</w:t>
      </w:r>
      <w:r>
        <w:rPr>
          <w:color w:val="231F20"/>
          <w:spacing w:val="20"/>
        </w:rPr>
        <w:t xml:space="preserve"> </w:t>
      </w:r>
      <w:r>
        <w:rPr>
          <w:color w:val="231F20"/>
        </w:rPr>
        <w:t>arising</w:t>
      </w:r>
      <w:r>
        <w:rPr>
          <w:color w:val="231F20"/>
          <w:spacing w:val="20"/>
        </w:rPr>
        <w:t xml:space="preserve"> </w:t>
      </w:r>
      <w:r>
        <w:rPr>
          <w:color w:val="231F20"/>
        </w:rPr>
        <w:t>from</w:t>
      </w:r>
      <w:r>
        <w:rPr>
          <w:color w:val="231F20"/>
          <w:spacing w:val="20"/>
        </w:rPr>
        <w:t xml:space="preserve"> </w:t>
      </w:r>
      <w:r>
        <w:rPr>
          <w:color w:val="231F20"/>
        </w:rPr>
        <w:t>the</w:t>
      </w:r>
      <w:r>
        <w:rPr>
          <w:color w:val="231F20"/>
          <w:spacing w:val="20"/>
        </w:rPr>
        <w:t xml:space="preserve"> </w:t>
      </w:r>
      <w:r>
        <w:rPr>
          <w:color w:val="231F20"/>
        </w:rPr>
        <w:t>concessionary</w:t>
      </w:r>
      <w:r>
        <w:rPr>
          <w:color w:val="231F20"/>
          <w:spacing w:val="18"/>
        </w:rPr>
        <w:t xml:space="preserve"> </w:t>
      </w:r>
      <w:r>
        <w:rPr>
          <w:color w:val="231F20"/>
        </w:rPr>
        <w:t>leases</w:t>
      </w:r>
      <w:r>
        <w:rPr>
          <w:color w:val="231F20"/>
          <w:spacing w:val="18"/>
        </w:rPr>
        <w:t xml:space="preserve"> </w:t>
      </w:r>
      <w:r>
        <w:rPr>
          <w:color w:val="231F20"/>
        </w:rPr>
        <w:t>at</w:t>
      </w:r>
      <w:r>
        <w:rPr>
          <w:color w:val="231F20"/>
          <w:spacing w:val="17"/>
        </w:rPr>
        <w:t xml:space="preserve"> </w:t>
      </w:r>
      <w:r>
        <w:rPr>
          <w:color w:val="231F20"/>
        </w:rPr>
        <w:t>cost</w:t>
      </w:r>
      <w:r>
        <w:rPr>
          <w:color w:val="231F20"/>
          <w:spacing w:val="18"/>
        </w:rPr>
        <w:t xml:space="preserve"> </w:t>
      </w:r>
      <w:r>
        <w:rPr>
          <w:color w:val="231F20"/>
        </w:rPr>
        <w:t>which</w:t>
      </w:r>
      <w:r>
        <w:rPr>
          <w:color w:val="231F20"/>
          <w:spacing w:val="17"/>
        </w:rPr>
        <w:t xml:space="preserve"> </w:t>
      </w:r>
      <w:r>
        <w:rPr>
          <w:color w:val="231F20"/>
        </w:rPr>
        <w:t>is based on the associated lease liability.</w:t>
      </w:r>
    </w:p>
    <w:p w14:paraId="6D45120A" w14:textId="77777777" w:rsidR="00174558" w:rsidRDefault="00174558">
      <w:pPr>
        <w:pStyle w:val="BodyText"/>
        <w:spacing w:before="5"/>
      </w:pPr>
    </w:p>
    <w:p w14:paraId="6D45120B" w14:textId="77777777" w:rsidR="00174558" w:rsidRDefault="00000000">
      <w:pPr>
        <w:pStyle w:val="Heading4"/>
        <w:spacing w:before="94"/>
        <w:ind w:left="810" w:right="8010"/>
        <w:jc w:val="center"/>
      </w:pPr>
      <w:r>
        <w:rPr>
          <w:color w:val="231F20"/>
        </w:rPr>
        <w:t xml:space="preserve">Right-of-use </w:t>
      </w:r>
      <w:r>
        <w:rPr>
          <w:color w:val="231F20"/>
          <w:spacing w:val="-2"/>
        </w:rPr>
        <w:t>assets</w:t>
      </w:r>
    </w:p>
    <w:p w14:paraId="6D45120C" w14:textId="77777777" w:rsidR="00174558" w:rsidRDefault="00000000">
      <w:pPr>
        <w:spacing w:before="37"/>
        <w:ind w:left="9189" w:right="285"/>
        <w:jc w:val="center"/>
        <w:rPr>
          <w:b/>
          <w:sz w:val="18"/>
        </w:rPr>
      </w:pPr>
      <w:r>
        <w:rPr>
          <w:b/>
          <w:color w:val="231F20"/>
          <w:sz w:val="18"/>
        </w:rPr>
        <w:t>Right</w:t>
      </w:r>
      <w:r>
        <w:rPr>
          <w:b/>
          <w:color w:val="231F20"/>
          <w:spacing w:val="-15"/>
          <w:sz w:val="18"/>
        </w:rPr>
        <w:t xml:space="preserve"> </w:t>
      </w:r>
      <w:r>
        <w:rPr>
          <w:b/>
          <w:color w:val="231F20"/>
          <w:sz w:val="18"/>
        </w:rPr>
        <w:t>of</w:t>
      </w:r>
      <w:r>
        <w:rPr>
          <w:b/>
          <w:color w:val="231F20"/>
          <w:spacing w:val="-12"/>
          <w:sz w:val="18"/>
        </w:rPr>
        <w:t xml:space="preserve"> </w:t>
      </w:r>
      <w:r>
        <w:rPr>
          <w:b/>
          <w:color w:val="231F20"/>
          <w:sz w:val="18"/>
        </w:rPr>
        <w:t xml:space="preserve">use </w:t>
      </w:r>
      <w:r>
        <w:rPr>
          <w:b/>
          <w:color w:val="231F20"/>
          <w:spacing w:val="-2"/>
          <w:sz w:val="18"/>
        </w:rPr>
        <w:t>asset</w:t>
      </w:r>
    </w:p>
    <w:p w14:paraId="6D45120D" w14:textId="77777777" w:rsidR="00174558" w:rsidRDefault="00000000">
      <w:pPr>
        <w:spacing w:before="66"/>
        <w:ind w:left="8898"/>
        <w:jc w:val="center"/>
        <w:rPr>
          <w:b/>
          <w:sz w:val="18"/>
        </w:rPr>
      </w:pPr>
      <w:r>
        <w:rPr>
          <w:b/>
          <w:color w:val="231F20"/>
          <w:sz w:val="18"/>
        </w:rPr>
        <w:t>$</w:t>
      </w:r>
    </w:p>
    <w:p w14:paraId="6D45120E" w14:textId="77777777" w:rsidR="00174558" w:rsidRDefault="00000000">
      <w:pPr>
        <w:pStyle w:val="BodyText"/>
        <w:tabs>
          <w:tab w:val="left" w:pos="9592"/>
        </w:tabs>
        <w:spacing w:before="64"/>
        <w:ind w:left="820"/>
        <w:rPr>
          <w:b/>
        </w:rPr>
      </w:pPr>
      <w:r>
        <w:rPr>
          <w:color w:val="231F20"/>
        </w:rPr>
        <w:t>Balance</w:t>
      </w:r>
      <w:r>
        <w:rPr>
          <w:color w:val="231F20"/>
          <w:spacing w:val="1"/>
        </w:rPr>
        <w:t xml:space="preserve"> </w:t>
      </w:r>
      <w:r>
        <w:rPr>
          <w:color w:val="231F20"/>
        </w:rPr>
        <w:t>at</w:t>
      </w:r>
      <w:r>
        <w:rPr>
          <w:color w:val="231F20"/>
          <w:spacing w:val="1"/>
        </w:rPr>
        <w:t xml:space="preserve"> </w:t>
      </w:r>
      <w:r>
        <w:rPr>
          <w:color w:val="231F20"/>
        </w:rPr>
        <w:t>the</w:t>
      </w:r>
      <w:r>
        <w:rPr>
          <w:color w:val="231F20"/>
          <w:spacing w:val="1"/>
        </w:rPr>
        <w:t xml:space="preserve"> </w:t>
      </w:r>
      <w:r>
        <w:rPr>
          <w:color w:val="231F20"/>
        </w:rPr>
        <w:t>beginning</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spacing w:val="-4"/>
        </w:rPr>
        <w:t>year</w:t>
      </w:r>
      <w:r>
        <w:rPr>
          <w:color w:val="231F20"/>
        </w:rPr>
        <w:tab/>
      </w:r>
      <w:r>
        <w:rPr>
          <w:b/>
          <w:color w:val="231F20"/>
          <w:spacing w:val="-2"/>
        </w:rPr>
        <w:t>176,027</w:t>
      </w:r>
    </w:p>
    <w:p w14:paraId="6D45120F" w14:textId="77777777" w:rsidR="00174558" w:rsidRDefault="00000000">
      <w:pPr>
        <w:tabs>
          <w:tab w:val="left" w:pos="9532"/>
        </w:tabs>
        <w:spacing w:before="57"/>
        <w:ind w:left="820"/>
        <w:rPr>
          <w:b/>
          <w:sz w:val="18"/>
        </w:rPr>
      </w:pPr>
      <w:r>
        <w:rPr>
          <w:color w:val="231F20"/>
          <w:sz w:val="18"/>
        </w:rPr>
        <w:t>Depreciation</w:t>
      </w:r>
      <w:r>
        <w:rPr>
          <w:color w:val="231F20"/>
          <w:spacing w:val="1"/>
          <w:sz w:val="18"/>
        </w:rPr>
        <w:t xml:space="preserve"> </w:t>
      </w:r>
      <w:r>
        <w:rPr>
          <w:color w:val="231F20"/>
          <w:spacing w:val="-2"/>
          <w:sz w:val="18"/>
        </w:rPr>
        <w:t>charge</w:t>
      </w:r>
      <w:r>
        <w:rPr>
          <w:color w:val="231F20"/>
          <w:sz w:val="18"/>
        </w:rPr>
        <w:tab/>
      </w:r>
      <w:r>
        <w:rPr>
          <w:b/>
          <w:color w:val="231F20"/>
          <w:spacing w:val="-2"/>
          <w:sz w:val="18"/>
        </w:rPr>
        <w:t>(201,051)</w:t>
      </w:r>
    </w:p>
    <w:p w14:paraId="6D451210" w14:textId="77777777" w:rsidR="00174558" w:rsidRDefault="00000000">
      <w:pPr>
        <w:pStyle w:val="BodyText"/>
        <w:tabs>
          <w:tab w:val="left" w:pos="9592"/>
        </w:tabs>
        <w:spacing w:before="57"/>
        <w:ind w:left="820"/>
        <w:rPr>
          <w:b/>
        </w:rPr>
      </w:pPr>
      <w:r>
        <w:rPr>
          <w:noProof/>
        </w:rPr>
        <mc:AlternateContent>
          <mc:Choice Requires="wpg">
            <w:drawing>
              <wp:anchor distT="0" distB="0" distL="0" distR="0" simplePos="0" relativeHeight="487593984" behindDoc="1" locked="0" layoutInCell="1" allowOverlap="1" wp14:anchorId="6D451394" wp14:editId="152CB4B5">
                <wp:simplePos x="0" y="0"/>
                <wp:positionH relativeFrom="page">
                  <wp:posOffset>6109080</wp:posOffset>
                </wp:positionH>
                <wp:positionV relativeFrom="paragraph">
                  <wp:posOffset>182238</wp:posOffset>
                </wp:positionV>
                <wp:extent cx="822960" cy="12700"/>
                <wp:effectExtent l="0" t="0" r="0" b="0"/>
                <wp:wrapTopAndBottom/>
                <wp:docPr id="183" name="Group 1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22960" cy="12700"/>
                          <a:chOff x="0" y="0"/>
                          <a:chExt cx="822960" cy="12700"/>
                        </a:xfrm>
                      </wpg:grpSpPr>
                      <wps:wsp>
                        <wps:cNvPr id="184" name="Graphic 184"/>
                        <wps:cNvSpPr/>
                        <wps:spPr>
                          <a:xfrm>
                            <a:off x="0" y="761"/>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185" name="Graphic 185"/>
                        <wps:cNvSpPr/>
                        <wps:spPr>
                          <a:xfrm>
                            <a:off x="0" y="2286"/>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186" name="Graphic 186"/>
                        <wps:cNvSpPr/>
                        <wps:spPr>
                          <a:xfrm>
                            <a:off x="0" y="3810"/>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187" name="Graphic 187"/>
                        <wps:cNvSpPr/>
                        <wps:spPr>
                          <a:xfrm>
                            <a:off x="0" y="5333"/>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188" name="Graphic 188"/>
                        <wps:cNvSpPr/>
                        <wps:spPr>
                          <a:xfrm>
                            <a:off x="0" y="6858"/>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189" name="Graphic 189"/>
                        <wps:cNvSpPr/>
                        <wps:spPr>
                          <a:xfrm>
                            <a:off x="0" y="8382"/>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190" name="Graphic 190"/>
                        <wps:cNvSpPr/>
                        <wps:spPr>
                          <a:xfrm>
                            <a:off x="0" y="9905"/>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191" name="Graphic 191"/>
                        <wps:cNvSpPr/>
                        <wps:spPr>
                          <a:xfrm>
                            <a:off x="0" y="11429"/>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w14:anchorId="76AAC157" id="Group 183" o:spid="_x0000_s1026" alt="&quot;&quot;" style="position:absolute;margin-left:481.05pt;margin-top:14.35pt;width:64.8pt;height:1pt;z-index:-15722496;mso-wrap-distance-left:0;mso-wrap-distance-right:0;mso-position-horizontal-relative:page" coordsize="822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">
                <v:shape id="Graphic 184" o:spid="_x0000_s1027" style="position:absolute;top:7;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" path="m,l822439,e" filled="f" strokecolor="#231f20" strokeweight=".12pt">
                  <v:path arrowok="t"/>
                </v:shape>
                <v:shape id="Graphic 185" o:spid="_x0000_s1028" style="position:absolute;top:22;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" path="m,l822439,e" filled="f" strokecolor="#231f20" strokeweight=".12pt">
                  <v:path arrowok="t"/>
                </v:shape>
                <v:shape id="Graphic 186" o:spid="_x0000_s1029" style="position:absolute;top:38;width:8229;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" path="m,l822439,e" filled="f" strokecolor="#231f20" strokeweight=".12pt">
                  <v:path arrowok="t"/>
                </v:shape>
                <v:shape id="Graphic 187" o:spid="_x0000_s1030" style="position:absolute;top:53;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" path="m,l822439,e" filled="f" strokecolor="#231f20" strokeweight=".12pt">
                  <v:path arrowok="t"/>
                </v:shape>
                <v:shape id="Graphic 188" o:spid="_x0000_s1031" style="position:absolute;top:68;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" path="m,l822439,e" filled="f" strokecolor="#231f20" strokeweight=".12pt">
                  <v:path arrowok="t"/>
                </v:shape>
                <v:shape id="Graphic 189" o:spid="_x0000_s1032" style="position:absolute;top:83;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" path="m,l822439,e" filled="f" strokecolor="#231f20" strokeweight=".12pt">
                  <v:path arrowok="t"/>
                </v:shape>
                <v:shape id="Graphic 190" o:spid="_x0000_s1033" style="position:absolute;top:99;width:8229;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" path="m,l822439,e" filled="f" strokecolor="#231f20" strokeweight=".12pt">
                  <v:path arrowok="t"/>
                </v:shape>
                <v:shape id="Graphic 191" o:spid="_x0000_s1034" style="position:absolute;top:114;width:8229;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" path="m,l822439,e" filled="f" strokecolor="#231f20" strokeweight=".12pt">
                  <v:path arrowok="t"/>
                </v:shape>
                <w10:wrap type="topAndBottom" anchorx="page"/>
              </v:group>
            </w:pict>
          </mc:Fallback>
        </mc:AlternateContent>
      </w:r>
      <w:r>
        <w:rPr>
          <w:color w:val="231F20"/>
        </w:rPr>
        <w:t>Additions</w:t>
      </w:r>
      <w:r>
        <w:rPr>
          <w:color w:val="231F20"/>
          <w:spacing w:val="1"/>
        </w:rPr>
        <w:t xml:space="preserve"> </w:t>
      </w:r>
      <w:r>
        <w:rPr>
          <w:color w:val="231F20"/>
        </w:rPr>
        <w:t>to</w:t>
      </w:r>
      <w:r>
        <w:rPr>
          <w:color w:val="231F20"/>
          <w:spacing w:val="1"/>
        </w:rPr>
        <w:t xml:space="preserve"> </w:t>
      </w:r>
      <w:r>
        <w:rPr>
          <w:color w:val="231F20"/>
        </w:rPr>
        <w:t>right</w:t>
      </w:r>
      <w:r>
        <w:rPr>
          <w:color w:val="231F20"/>
          <w:spacing w:val="1"/>
        </w:rPr>
        <w:t xml:space="preserve"> </w:t>
      </w:r>
      <w:r>
        <w:rPr>
          <w:color w:val="231F20"/>
        </w:rPr>
        <w:t>of</w:t>
      </w:r>
      <w:r>
        <w:rPr>
          <w:color w:val="231F20"/>
          <w:spacing w:val="1"/>
        </w:rPr>
        <w:t xml:space="preserve"> </w:t>
      </w:r>
      <w:r>
        <w:rPr>
          <w:color w:val="231F20"/>
        </w:rPr>
        <w:t>use</w:t>
      </w:r>
      <w:r>
        <w:rPr>
          <w:color w:val="231F20"/>
          <w:spacing w:val="1"/>
        </w:rPr>
        <w:t xml:space="preserve"> </w:t>
      </w:r>
      <w:r>
        <w:rPr>
          <w:color w:val="231F20"/>
          <w:spacing w:val="-2"/>
        </w:rPr>
        <w:t>assets</w:t>
      </w:r>
      <w:r>
        <w:rPr>
          <w:color w:val="231F20"/>
        </w:rPr>
        <w:tab/>
      </w:r>
      <w:r>
        <w:rPr>
          <w:b/>
          <w:color w:val="231F20"/>
          <w:spacing w:val="-2"/>
        </w:rPr>
        <w:t>485,566</w:t>
      </w:r>
    </w:p>
    <w:p w14:paraId="6D451211" w14:textId="77777777" w:rsidR="00174558" w:rsidRDefault="00000000">
      <w:pPr>
        <w:tabs>
          <w:tab w:val="left" w:pos="9040"/>
          <w:tab w:val="left" w:pos="9592"/>
        </w:tabs>
        <w:spacing w:before="115"/>
        <w:ind w:left="820"/>
        <w:rPr>
          <w:b/>
          <w:sz w:val="18"/>
        </w:rPr>
      </w:pPr>
      <w:r>
        <w:rPr>
          <w:b/>
          <w:color w:val="231F20"/>
          <w:sz w:val="18"/>
        </w:rPr>
        <w:t>Balance</w:t>
      </w:r>
      <w:r>
        <w:rPr>
          <w:b/>
          <w:color w:val="231F20"/>
          <w:spacing w:val="-2"/>
          <w:sz w:val="18"/>
        </w:rPr>
        <w:t xml:space="preserve"> </w:t>
      </w:r>
      <w:r>
        <w:rPr>
          <w:b/>
          <w:color w:val="231F20"/>
          <w:sz w:val="18"/>
        </w:rPr>
        <w:t xml:space="preserve">at end of </w:t>
      </w:r>
      <w:r>
        <w:rPr>
          <w:b/>
          <w:color w:val="231F20"/>
          <w:spacing w:val="-4"/>
          <w:sz w:val="18"/>
        </w:rPr>
        <w:t>year</w:t>
      </w:r>
      <w:r>
        <w:rPr>
          <w:b/>
          <w:color w:val="231F20"/>
          <w:sz w:val="18"/>
        </w:rPr>
        <w:tab/>
      </w:r>
      <w:r>
        <w:rPr>
          <w:b/>
          <w:color w:val="231F20"/>
          <w:sz w:val="18"/>
          <w:u w:val="double" w:color="231F20"/>
        </w:rPr>
        <w:tab/>
      </w:r>
      <w:r>
        <w:rPr>
          <w:b/>
          <w:color w:val="231F20"/>
          <w:spacing w:val="-2"/>
          <w:sz w:val="18"/>
          <w:u w:val="double" w:color="231F20"/>
        </w:rPr>
        <w:t>460,542</w:t>
      </w:r>
      <w:r>
        <w:rPr>
          <w:b/>
          <w:color w:val="231F20"/>
          <w:spacing w:val="80"/>
          <w:sz w:val="18"/>
          <w:u w:val="double" w:color="231F20"/>
        </w:rPr>
        <w:t xml:space="preserve"> </w:t>
      </w:r>
    </w:p>
    <w:p w14:paraId="6D451212" w14:textId="77777777" w:rsidR="00174558" w:rsidRDefault="00174558">
      <w:pPr>
        <w:rPr>
          <w:sz w:val="18"/>
        </w:rPr>
        <w:sectPr w:rsidR="00174558">
          <w:type w:val="continuous"/>
          <w:pgSz w:w="11900" w:h="16840"/>
          <w:pgMar w:top="1940" w:right="800" w:bottom="280" w:left="580" w:header="1020" w:footer="949" w:gutter="0"/>
          <w:cols w:space="720"/>
        </w:sectPr>
      </w:pPr>
    </w:p>
    <w:p w14:paraId="6D451213" w14:textId="77777777" w:rsidR="00174558" w:rsidRDefault="00174558">
      <w:pPr>
        <w:pStyle w:val="BodyText"/>
        <w:spacing w:before="5"/>
        <w:rPr>
          <w:b/>
          <w:sz w:val="21"/>
        </w:rPr>
      </w:pPr>
    </w:p>
    <w:p w14:paraId="6D451214" w14:textId="77777777" w:rsidR="00174558" w:rsidRDefault="00000000">
      <w:pPr>
        <w:pStyle w:val="Heading1"/>
      </w:pPr>
      <w:r>
        <w:rPr>
          <w:color w:val="231F20"/>
        </w:rPr>
        <w:t>Notes</w:t>
      </w:r>
      <w:r>
        <w:rPr>
          <w:color w:val="231F20"/>
          <w:spacing w:val="-2"/>
        </w:rPr>
        <w:t xml:space="preserve"> </w:t>
      </w:r>
      <w:r>
        <w:rPr>
          <w:color w:val="231F20"/>
        </w:rPr>
        <w:t>to</w:t>
      </w:r>
      <w:r>
        <w:rPr>
          <w:color w:val="231F20"/>
          <w:spacing w:val="-1"/>
        </w:rPr>
        <w:t xml:space="preserve"> </w:t>
      </w:r>
      <w:r>
        <w:rPr>
          <w:color w:val="231F20"/>
        </w:rPr>
        <w:t>the</w:t>
      </w:r>
      <w:r>
        <w:rPr>
          <w:color w:val="231F20"/>
          <w:spacing w:val="-2"/>
        </w:rPr>
        <w:t xml:space="preserve"> </w:t>
      </w:r>
      <w:r>
        <w:rPr>
          <w:color w:val="231F20"/>
        </w:rPr>
        <w:t>Financial</w:t>
      </w:r>
      <w:r>
        <w:rPr>
          <w:color w:val="231F20"/>
          <w:spacing w:val="-1"/>
        </w:rPr>
        <w:t xml:space="preserve"> </w:t>
      </w:r>
      <w:r>
        <w:rPr>
          <w:color w:val="231F20"/>
          <w:spacing w:val="-2"/>
        </w:rPr>
        <w:t>Statements</w:t>
      </w:r>
    </w:p>
    <w:p w14:paraId="6D451215" w14:textId="77777777" w:rsidR="00174558" w:rsidRDefault="00000000">
      <w:pPr>
        <w:pStyle w:val="Heading3"/>
      </w:pPr>
      <w:r>
        <w:rPr>
          <w:color w:val="231F20"/>
        </w:rPr>
        <w:t>For</w:t>
      </w:r>
      <w:r>
        <w:rPr>
          <w:color w:val="231F20"/>
          <w:spacing w:val="-3"/>
        </w:rPr>
        <w:t xml:space="preserve"> </w:t>
      </w:r>
      <w:r>
        <w:rPr>
          <w:color w:val="231F20"/>
        </w:rPr>
        <w:t>the</w:t>
      </w:r>
      <w:r>
        <w:rPr>
          <w:color w:val="231F20"/>
          <w:spacing w:val="-2"/>
        </w:rPr>
        <w:t xml:space="preserve"> </w:t>
      </w:r>
      <w:r>
        <w:rPr>
          <w:color w:val="231F20"/>
        </w:rPr>
        <w:t>Year</w:t>
      </w:r>
      <w:r>
        <w:rPr>
          <w:color w:val="231F20"/>
          <w:spacing w:val="-3"/>
        </w:rPr>
        <w:t xml:space="preserve"> </w:t>
      </w:r>
      <w:r>
        <w:rPr>
          <w:color w:val="231F20"/>
        </w:rPr>
        <w:t>Ended</w:t>
      </w:r>
      <w:r>
        <w:rPr>
          <w:color w:val="231F20"/>
          <w:spacing w:val="-2"/>
        </w:rPr>
        <w:t xml:space="preserve"> </w:t>
      </w:r>
      <w:r>
        <w:rPr>
          <w:color w:val="231F20"/>
        </w:rPr>
        <w:t>30</w:t>
      </w:r>
      <w:r>
        <w:rPr>
          <w:color w:val="231F20"/>
          <w:spacing w:val="-2"/>
        </w:rPr>
        <w:t xml:space="preserve"> </w:t>
      </w:r>
      <w:r>
        <w:rPr>
          <w:color w:val="231F20"/>
        </w:rPr>
        <w:t>June</w:t>
      </w:r>
      <w:r>
        <w:rPr>
          <w:color w:val="231F20"/>
          <w:spacing w:val="-2"/>
        </w:rPr>
        <w:t xml:space="preserve"> </w:t>
      </w:r>
      <w:r>
        <w:rPr>
          <w:color w:val="231F20"/>
          <w:spacing w:val="-4"/>
        </w:rPr>
        <w:t>2023</w:t>
      </w:r>
    </w:p>
    <w:p w14:paraId="6D451216" w14:textId="77777777" w:rsidR="00174558" w:rsidRDefault="00174558">
      <w:pPr>
        <w:pStyle w:val="BodyText"/>
        <w:rPr>
          <w:b/>
          <w:sz w:val="24"/>
        </w:rPr>
      </w:pPr>
    </w:p>
    <w:p w14:paraId="6D451217" w14:textId="77777777" w:rsidR="00174558" w:rsidRDefault="00174558">
      <w:pPr>
        <w:pStyle w:val="BodyText"/>
        <w:rPr>
          <w:b/>
          <w:sz w:val="34"/>
        </w:rPr>
      </w:pPr>
    </w:p>
    <w:p w14:paraId="6D451218" w14:textId="77777777" w:rsidR="00174558" w:rsidRDefault="00000000">
      <w:pPr>
        <w:pStyle w:val="Heading4"/>
        <w:spacing w:line="595" w:lineRule="auto"/>
        <w:ind w:left="820" w:right="7981" w:hanging="394"/>
      </w:pPr>
      <w:r>
        <w:rPr>
          <w:color w:val="231F20"/>
        </w:rPr>
        <w:t>11</w:t>
      </w:r>
      <w:r>
        <w:rPr>
          <w:color w:val="231F20"/>
          <w:spacing w:val="80"/>
          <w:w w:val="150"/>
        </w:rPr>
        <w:t xml:space="preserve"> </w:t>
      </w:r>
      <w:r>
        <w:rPr>
          <w:color w:val="231F20"/>
        </w:rPr>
        <w:t>Leases</w:t>
      </w:r>
      <w:r>
        <w:rPr>
          <w:color w:val="231F20"/>
          <w:spacing w:val="-3"/>
        </w:rPr>
        <w:t xml:space="preserve"> </w:t>
      </w:r>
      <w:r>
        <w:rPr>
          <w:color w:val="231F20"/>
        </w:rPr>
        <w:t>(cont'd) Lease</w:t>
      </w:r>
      <w:r>
        <w:rPr>
          <w:color w:val="231F20"/>
          <w:spacing w:val="1"/>
        </w:rPr>
        <w:t xml:space="preserve"> </w:t>
      </w:r>
      <w:r>
        <w:rPr>
          <w:color w:val="231F20"/>
          <w:spacing w:val="-2"/>
        </w:rPr>
        <w:t>liabilities</w:t>
      </w:r>
    </w:p>
    <w:p w14:paraId="6D451219" w14:textId="77777777" w:rsidR="00174558" w:rsidRDefault="00000000">
      <w:pPr>
        <w:pStyle w:val="BodyText"/>
        <w:spacing w:line="193" w:lineRule="exact"/>
        <w:ind w:left="823"/>
      </w:pPr>
      <w:r>
        <w:rPr>
          <w:color w:val="231F20"/>
        </w:rPr>
        <w:t>The</w:t>
      </w:r>
      <w:r>
        <w:rPr>
          <w:color w:val="231F20"/>
          <w:spacing w:val="1"/>
        </w:rPr>
        <w:t xml:space="preserve"> </w:t>
      </w:r>
      <w:r>
        <w:rPr>
          <w:color w:val="231F20"/>
        </w:rPr>
        <w:t>maturity</w:t>
      </w:r>
      <w:r>
        <w:rPr>
          <w:color w:val="231F20"/>
          <w:spacing w:val="1"/>
        </w:rPr>
        <w:t xml:space="preserve"> </w:t>
      </w:r>
      <w:r>
        <w:rPr>
          <w:color w:val="231F20"/>
        </w:rPr>
        <w:t>analysis</w:t>
      </w:r>
      <w:r>
        <w:rPr>
          <w:color w:val="231F20"/>
          <w:spacing w:val="1"/>
        </w:rPr>
        <w:t xml:space="preserve"> </w:t>
      </w:r>
      <w:r>
        <w:rPr>
          <w:color w:val="231F20"/>
        </w:rPr>
        <w:t>of</w:t>
      </w:r>
      <w:r>
        <w:rPr>
          <w:color w:val="231F20"/>
          <w:spacing w:val="1"/>
        </w:rPr>
        <w:t xml:space="preserve"> </w:t>
      </w:r>
      <w:r>
        <w:rPr>
          <w:color w:val="231F20"/>
        </w:rPr>
        <w:t>lease</w:t>
      </w:r>
      <w:r>
        <w:rPr>
          <w:color w:val="231F20"/>
          <w:spacing w:val="1"/>
        </w:rPr>
        <w:t xml:space="preserve"> </w:t>
      </w:r>
      <w:r>
        <w:rPr>
          <w:color w:val="231F20"/>
        </w:rPr>
        <w:t>liabilities</w:t>
      </w:r>
      <w:r>
        <w:rPr>
          <w:color w:val="231F20"/>
          <w:spacing w:val="1"/>
        </w:rPr>
        <w:t xml:space="preserve"> </w:t>
      </w:r>
      <w:r>
        <w:rPr>
          <w:color w:val="231F20"/>
        </w:rPr>
        <w:t>based</w:t>
      </w:r>
      <w:r>
        <w:rPr>
          <w:color w:val="231F20"/>
          <w:spacing w:val="1"/>
        </w:rPr>
        <w:t xml:space="preserve"> </w:t>
      </w:r>
      <w:r>
        <w:rPr>
          <w:color w:val="231F20"/>
        </w:rPr>
        <w:t>on</w:t>
      </w:r>
      <w:r>
        <w:rPr>
          <w:color w:val="231F20"/>
          <w:spacing w:val="1"/>
        </w:rPr>
        <w:t xml:space="preserve"> </w:t>
      </w:r>
      <w:r>
        <w:rPr>
          <w:color w:val="231F20"/>
        </w:rPr>
        <w:t>contractual</w:t>
      </w:r>
      <w:r>
        <w:rPr>
          <w:color w:val="231F20"/>
          <w:spacing w:val="1"/>
        </w:rPr>
        <w:t xml:space="preserve"> </w:t>
      </w:r>
      <w:r>
        <w:rPr>
          <w:color w:val="231F20"/>
        </w:rPr>
        <w:t>undiscounted</w:t>
      </w:r>
      <w:r>
        <w:rPr>
          <w:color w:val="231F20"/>
          <w:spacing w:val="1"/>
        </w:rPr>
        <w:t xml:space="preserve"> </w:t>
      </w:r>
      <w:r>
        <w:rPr>
          <w:color w:val="231F20"/>
        </w:rPr>
        <w:t>cash</w:t>
      </w:r>
      <w:r>
        <w:rPr>
          <w:color w:val="231F20"/>
          <w:spacing w:val="1"/>
        </w:rPr>
        <w:t xml:space="preserve"> </w:t>
      </w:r>
      <w:r>
        <w:rPr>
          <w:color w:val="231F20"/>
        </w:rPr>
        <w:t>flows</w:t>
      </w:r>
      <w:r>
        <w:rPr>
          <w:color w:val="231F20"/>
          <w:spacing w:val="1"/>
        </w:rPr>
        <w:t xml:space="preserve"> </w:t>
      </w:r>
      <w:r>
        <w:rPr>
          <w:color w:val="231F20"/>
        </w:rPr>
        <w:t>is</w:t>
      </w:r>
      <w:r>
        <w:rPr>
          <w:color w:val="231F20"/>
          <w:spacing w:val="1"/>
        </w:rPr>
        <w:t xml:space="preserve"> </w:t>
      </w:r>
      <w:r>
        <w:rPr>
          <w:color w:val="231F20"/>
        </w:rPr>
        <w:t>shown</w:t>
      </w:r>
      <w:r>
        <w:rPr>
          <w:color w:val="231F20"/>
          <w:spacing w:val="1"/>
        </w:rPr>
        <w:t xml:space="preserve"> </w:t>
      </w:r>
      <w:r>
        <w:rPr>
          <w:color w:val="231F20"/>
        </w:rPr>
        <w:t>in</w:t>
      </w:r>
      <w:r>
        <w:rPr>
          <w:color w:val="231F20"/>
          <w:spacing w:val="1"/>
        </w:rPr>
        <w:t xml:space="preserve"> </w:t>
      </w:r>
      <w:r>
        <w:rPr>
          <w:color w:val="231F20"/>
        </w:rPr>
        <w:t>the</w:t>
      </w:r>
      <w:r>
        <w:rPr>
          <w:color w:val="231F20"/>
          <w:spacing w:val="1"/>
        </w:rPr>
        <w:t xml:space="preserve"> </w:t>
      </w:r>
      <w:r>
        <w:rPr>
          <w:color w:val="231F20"/>
        </w:rPr>
        <w:t>table</w:t>
      </w:r>
      <w:r>
        <w:rPr>
          <w:color w:val="231F20"/>
          <w:spacing w:val="2"/>
        </w:rPr>
        <w:t xml:space="preserve"> </w:t>
      </w:r>
      <w:r>
        <w:rPr>
          <w:color w:val="231F20"/>
          <w:spacing w:val="-2"/>
        </w:rPr>
        <w:t>below:</w:t>
      </w:r>
    </w:p>
    <w:p w14:paraId="6D45121A" w14:textId="77777777" w:rsidR="00174558" w:rsidRDefault="00174558">
      <w:pPr>
        <w:pStyle w:val="BodyText"/>
        <w:rPr>
          <w:sz w:val="20"/>
        </w:rPr>
      </w:pPr>
    </w:p>
    <w:p w14:paraId="6D45121B" w14:textId="77777777" w:rsidR="00174558" w:rsidRDefault="00174558">
      <w:pPr>
        <w:pStyle w:val="BodyText"/>
        <w:spacing w:before="8"/>
        <w:rPr>
          <w:sz w:val="17"/>
        </w:rPr>
      </w:pPr>
    </w:p>
    <w:p w14:paraId="6D45121C" w14:textId="77777777" w:rsidR="00174558" w:rsidRDefault="00174558">
      <w:pPr>
        <w:rPr>
          <w:sz w:val="17"/>
        </w:rPr>
        <w:sectPr w:rsidR="00174558">
          <w:pgSz w:w="11900" w:h="16840"/>
          <w:pgMar w:top="1580" w:right="800" w:bottom="1200" w:left="580" w:header="1020" w:footer="949" w:gutter="0"/>
          <w:cols w:space="720"/>
        </w:sectPr>
      </w:pPr>
    </w:p>
    <w:p w14:paraId="6D45121D" w14:textId="77777777" w:rsidR="00174558" w:rsidRDefault="00174558">
      <w:pPr>
        <w:pStyle w:val="BodyText"/>
        <w:rPr>
          <w:sz w:val="20"/>
        </w:rPr>
      </w:pPr>
    </w:p>
    <w:p w14:paraId="6D45121E" w14:textId="77777777" w:rsidR="00174558" w:rsidRDefault="00174558">
      <w:pPr>
        <w:pStyle w:val="BodyText"/>
        <w:rPr>
          <w:sz w:val="20"/>
        </w:rPr>
      </w:pPr>
    </w:p>
    <w:p w14:paraId="6D45121F" w14:textId="77777777" w:rsidR="00174558" w:rsidRDefault="00174558">
      <w:pPr>
        <w:pStyle w:val="BodyText"/>
        <w:rPr>
          <w:sz w:val="20"/>
        </w:rPr>
      </w:pPr>
    </w:p>
    <w:p w14:paraId="6D451220" w14:textId="77777777" w:rsidR="00174558" w:rsidRDefault="00174558">
      <w:pPr>
        <w:pStyle w:val="BodyText"/>
        <w:rPr>
          <w:sz w:val="20"/>
        </w:rPr>
      </w:pPr>
    </w:p>
    <w:p w14:paraId="6D451221" w14:textId="77777777" w:rsidR="00174558" w:rsidRDefault="00174558">
      <w:pPr>
        <w:pStyle w:val="BodyText"/>
        <w:rPr>
          <w:sz w:val="20"/>
        </w:rPr>
      </w:pPr>
    </w:p>
    <w:p w14:paraId="6D451222" w14:textId="77777777" w:rsidR="00174558" w:rsidRDefault="00174558">
      <w:pPr>
        <w:pStyle w:val="BodyText"/>
        <w:spacing w:before="5"/>
        <w:rPr>
          <w:sz w:val="16"/>
        </w:rPr>
      </w:pPr>
    </w:p>
    <w:p w14:paraId="6D451223" w14:textId="77777777" w:rsidR="00174558" w:rsidRDefault="00000000">
      <w:pPr>
        <w:pStyle w:val="Heading4"/>
        <w:ind w:left="823"/>
      </w:pPr>
      <w:r>
        <w:rPr>
          <w:color w:val="231F20"/>
          <w:spacing w:val="-4"/>
        </w:rPr>
        <w:t>2023</w:t>
      </w:r>
    </w:p>
    <w:p w14:paraId="6D451224" w14:textId="77777777" w:rsidR="00174558" w:rsidRDefault="00000000">
      <w:pPr>
        <w:rPr>
          <w:b/>
          <w:sz w:val="20"/>
        </w:rPr>
      </w:pPr>
      <w:r>
        <w:br w:type="column"/>
      </w:r>
    </w:p>
    <w:p w14:paraId="6D451225" w14:textId="77777777" w:rsidR="00174558" w:rsidRDefault="00174558">
      <w:pPr>
        <w:pStyle w:val="BodyText"/>
        <w:rPr>
          <w:b/>
          <w:sz w:val="20"/>
        </w:rPr>
      </w:pPr>
    </w:p>
    <w:p w14:paraId="6D451226" w14:textId="77777777" w:rsidR="00174558" w:rsidRDefault="00174558">
      <w:pPr>
        <w:pStyle w:val="BodyText"/>
        <w:rPr>
          <w:b/>
          <w:sz w:val="22"/>
        </w:rPr>
      </w:pPr>
    </w:p>
    <w:p w14:paraId="6D451227" w14:textId="77777777" w:rsidR="00174558" w:rsidRDefault="00000000">
      <w:pPr>
        <w:pStyle w:val="Heading4"/>
        <w:ind w:left="823"/>
        <w:jc w:val="center"/>
      </w:pPr>
      <w:r>
        <w:rPr>
          <w:color w:val="231F20"/>
        </w:rPr>
        <w:t>&lt;</w:t>
      </w:r>
      <w:r>
        <w:rPr>
          <w:color w:val="231F20"/>
          <w:spacing w:val="1"/>
        </w:rPr>
        <w:t xml:space="preserve"> </w:t>
      </w:r>
      <w:r>
        <w:rPr>
          <w:color w:val="231F20"/>
        </w:rPr>
        <w:t xml:space="preserve">1 </w:t>
      </w:r>
      <w:r>
        <w:rPr>
          <w:color w:val="231F20"/>
          <w:spacing w:val="-6"/>
        </w:rPr>
        <w:t>year</w:t>
      </w:r>
    </w:p>
    <w:p w14:paraId="6D451228" w14:textId="77777777" w:rsidR="00174558" w:rsidRDefault="00000000">
      <w:pPr>
        <w:spacing w:before="66"/>
        <w:ind w:left="819"/>
        <w:jc w:val="center"/>
        <w:rPr>
          <w:b/>
          <w:sz w:val="18"/>
        </w:rPr>
      </w:pPr>
      <w:r>
        <w:rPr>
          <w:b/>
          <w:color w:val="231F20"/>
          <w:sz w:val="18"/>
        </w:rPr>
        <w:t>$</w:t>
      </w:r>
    </w:p>
    <w:p w14:paraId="6D451229" w14:textId="77777777" w:rsidR="00174558" w:rsidRDefault="00000000">
      <w:pPr>
        <w:rPr>
          <w:b/>
          <w:sz w:val="20"/>
        </w:rPr>
      </w:pPr>
      <w:r>
        <w:br w:type="column"/>
      </w:r>
    </w:p>
    <w:p w14:paraId="6D45122A" w14:textId="77777777" w:rsidR="00174558" w:rsidRDefault="00174558">
      <w:pPr>
        <w:pStyle w:val="BodyText"/>
        <w:rPr>
          <w:b/>
          <w:sz w:val="20"/>
        </w:rPr>
      </w:pPr>
    </w:p>
    <w:p w14:paraId="6D45122B" w14:textId="77777777" w:rsidR="00174558" w:rsidRDefault="00174558">
      <w:pPr>
        <w:pStyle w:val="BodyText"/>
        <w:rPr>
          <w:b/>
          <w:sz w:val="22"/>
        </w:rPr>
      </w:pPr>
    </w:p>
    <w:p w14:paraId="6D45122C" w14:textId="77777777" w:rsidR="00174558" w:rsidRDefault="00000000">
      <w:pPr>
        <w:pStyle w:val="Heading4"/>
        <w:ind w:left="482"/>
        <w:jc w:val="center"/>
      </w:pPr>
      <w:r>
        <w:rPr>
          <w:color w:val="231F20"/>
        </w:rPr>
        <w:t xml:space="preserve">1 - 5 </w:t>
      </w:r>
      <w:r>
        <w:rPr>
          <w:color w:val="231F20"/>
          <w:spacing w:val="-4"/>
        </w:rPr>
        <w:t>years</w:t>
      </w:r>
    </w:p>
    <w:p w14:paraId="6D45122D" w14:textId="77777777" w:rsidR="00174558" w:rsidRDefault="00000000">
      <w:pPr>
        <w:spacing w:before="66"/>
        <w:ind w:left="480"/>
        <w:jc w:val="center"/>
        <w:rPr>
          <w:b/>
          <w:sz w:val="18"/>
        </w:rPr>
      </w:pPr>
      <w:r>
        <w:rPr>
          <w:b/>
          <w:color w:val="231F20"/>
          <w:sz w:val="18"/>
        </w:rPr>
        <w:t>$</w:t>
      </w:r>
    </w:p>
    <w:p w14:paraId="6D45122E" w14:textId="77777777" w:rsidR="00174558" w:rsidRDefault="00000000">
      <w:pPr>
        <w:rPr>
          <w:b/>
          <w:sz w:val="20"/>
        </w:rPr>
      </w:pPr>
      <w:r>
        <w:br w:type="column"/>
      </w:r>
    </w:p>
    <w:p w14:paraId="6D45122F" w14:textId="77777777" w:rsidR="00174558" w:rsidRDefault="00174558">
      <w:pPr>
        <w:pStyle w:val="BodyText"/>
        <w:rPr>
          <w:b/>
          <w:sz w:val="20"/>
        </w:rPr>
      </w:pPr>
    </w:p>
    <w:p w14:paraId="6D451230" w14:textId="77777777" w:rsidR="00174558" w:rsidRDefault="00174558">
      <w:pPr>
        <w:pStyle w:val="BodyText"/>
        <w:rPr>
          <w:b/>
          <w:sz w:val="22"/>
        </w:rPr>
      </w:pPr>
    </w:p>
    <w:p w14:paraId="6D451231" w14:textId="77777777" w:rsidR="00174558" w:rsidRDefault="00000000">
      <w:pPr>
        <w:pStyle w:val="Heading4"/>
        <w:ind w:left="433"/>
        <w:jc w:val="center"/>
      </w:pPr>
      <w:r>
        <w:rPr>
          <w:color w:val="231F20"/>
        </w:rPr>
        <w:t>&gt;</w:t>
      </w:r>
      <w:r>
        <w:rPr>
          <w:color w:val="231F20"/>
          <w:spacing w:val="1"/>
        </w:rPr>
        <w:t xml:space="preserve"> </w:t>
      </w:r>
      <w:r>
        <w:rPr>
          <w:color w:val="231F20"/>
        </w:rPr>
        <w:t xml:space="preserve">5 </w:t>
      </w:r>
      <w:r>
        <w:rPr>
          <w:color w:val="231F20"/>
          <w:spacing w:val="-5"/>
        </w:rPr>
        <w:t>years</w:t>
      </w:r>
    </w:p>
    <w:p w14:paraId="6D451232" w14:textId="77777777" w:rsidR="00174558" w:rsidRDefault="00000000">
      <w:pPr>
        <w:spacing w:before="66"/>
        <w:ind w:left="431"/>
        <w:jc w:val="center"/>
        <w:rPr>
          <w:b/>
          <w:sz w:val="18"/>
        </w:rPr>
      </w:pPr>
      <w:r>
        <w:rPr>
          <w:b/>
          <w:color w:val="231F20"/>
          <w:sz w:val="18"/>
        </w:rPr>
        <w:t>$</w:t>
      </w:r>
    </w:p>
    <w:p w14:paraId="6D451233" w14:textId="77777777" w:rsidR="00174558" w:rsidRDefault="00000000">
      <w:pPr>
        <w:spacing w:before="1"/>
        <w:rPr>
          <w:b/>
          <w:sz w:val="26"/>
        </w:rPr>
      </w:pPr>
      <w:r>
        <w:br w:type="column"/>
      </w:r>
    </w:p>
    <w:p w14:paraId="6D451234" w14:textId="77777777" w:rsidR="00174558" w:rsidRDefault="00000000">
      <w:pPr>
        <w:pStyle w:val="Heading4"/>
        <w:ind w:left="339" w:hanging="2"/>
        <w:jc w:val="center"/>
      </w:pPr>
      <w:r>
        <w:rPr>
          <w:color w:val="231F20"/>
          <w:spacing w:val="-2"/>
        </w:rPr>
        <w:t xml:space="preserve">Total undiscounted </w:t>
      </w:r>
      <w:r>
        <w:rPr>
          <w:color w:val="231F20"/>
        </w:rPr>
        <w:t>lease</w:t>
      </w:r>
      <w:r>
        <w:rPr>
          <w:color w:val="231F20"/>
          <w:spacing w:val="1"/>
        </w:rPr>
        <w:t xml:space="preserve"> </w:t>
      </w:r>
      <w:r>
        <w:rPr>
          <w:color w:val="231F20"/>
          <w:spacing w:val="-2"/>
        </w:rPr>
        <w:t>liabilities</w:t>
      </w:r>
    </w:p>
    <w:p w14:paraId="6D451235" w14:textId="77777777" w:rsidR="00174558" w:rsidRDefault="00000000">
      <w:pPr>
        <w:spacing w:before="65"/>
        <w:ind w:left="337"/>
        <w:jc w:val="center"/>
        <w:rPr>
          <w:b/>
          <w:sz w:val="18"/>
        </w:rPr>
      </w:pPr>
      <w:r>
        <w:rPr>
          <w:b/>
          <w:color w:val="231F20"/>
          <w:sz w:val="18"/>
        </w:rPr>
        <w:t>$</w:t>
      </w:r>
    </w:p>
    <w:p w14:paraId="6D451236" w14:textId="77777777" w:rsidR="00174558" w:rsidRDefault="00000000">
      <w:pPr>
        <w:pStyle w:val="Heading4"/>
        <w:spacing w:before="94"/>
        <w:ind w:left="130" w:right="241" w:hanging="4"/>
        <w:jc w:val="center"/>
      </w:pPr>
      <w:r>
        <w:rPr>
          <w:b w:val="0"/>
        </w:rPr>
        <w:br w:type="column"/>
      </w:r>
      <w:r>
        <w:rPr>
          <w:color w:val="231F20"/>
        </w:rPr>
        <w:t xml:space="preserve">Lease liabilities included in this Statement </w:t>
      </w:r>
      <w:proofErr w:type="gramStart"/>
      <w:r>
        <w:rPr>
          <w:color w:val="231F20"/>
        </w:rPr>
        <w:t>Of</w:t>
      </w:r>
      <w:proofErr w:type="gramEnd"/>
      <w:r>
        <w:rPr>
          <w:color w:val="231F20"/>
        </w:rPr>
        <w:t xml:space="preserve"> Financial</w:t>
      </w:r>
      <w:r>
        <w:rPr>
          <w:color w:val="231F20"/>
          <w:spacing w:val="-13"/>
        </w:rPr>
        <w:t xml:space="preserve"> </w:t>
      </w:r>
      <w:r>
        <w:rPr>
          <w:color w:val="231F20"/>
        </w:rPr>
        <w:t>Position</w:t>
      </w:r>
    </w:p>
    <w:p w14:paraId="6D451237" w14:textId="77777777" w:rsidR="00174558" w:rsidRDefault="00000000">
      <w:pPr>
        <w:spacing w:before="64"/>
        <w:ind w:right="114"/>
        <w:jc w:val="center"/>
        <w:rPr>
          <w:b/>
          <w:sz w:val="18"/>
        </w:rPr>
      </w:pPr>
      <w:r>
        <w:rPr>
          <w:b/>
          <w:color w:val="231F20"/>
          <w:sz w:val="18"/>
        </w:rPr>
        <w:t>$</w:t>
      </w:r>
    </w:p>
    <w:p w14:paraId="6D451238" w14:textId="77777777" w:rsidR="00174558" w:rsidRDefault="00174558">
      <w:pPr>
        <w:jc w:val="center"/>
        <w:rPr>
          <w:sz w:val="18"/>
        </w:rPr>
        <w:sectPr w:rsidR="00174558">
          <w:type w:val="continuous"/>
          <w:pgSz w:w="11900" w:h="16840"/>
          <w:pgMar w:top="1940" w:right="800" w:bottom="280" w:left="580" w:header="1020" w:footer="949" w:gutter="0"/>
          <w:cols w:num="6" w:space="720" w:equalWidth="0">
            <w:col w:w="1266" w:space="1501"/>
            <w:col w:w="1493" w:space="40"/>
            <w:col w:w="1358" w:space="40"/>
            <w:col w:w="1203" w:space="39"/>
            <w:col w:w="1618" w:space="40"/>
            <w:col w:w="1922"/>
          </w:cols>
        </w:sectPr>
      </w:pPr>
    </w:p>
    <w:p w14:paraId="6D451239" w14:textId="77777777" w:rsidR="00174558" w:rsidRDefault="00000000">
      <w:pPr>
        <w:tabs>
          <w:tab w:val="left" w:pos="3830"/>
          <w:tab w:val="left" w:pos="5126"/>
          <w:tab w:val="left" w:pos="7016"/>
          <w:tab w:val="left" w:pos="7932"/>
          <w:tab w:val="left" w:pos="9584"/>
        </w:tabs>
        <w:spacing w:before="30"/>
        <w:ind w:left="823"/>
        <w:rPr>
          <w:b/>
          <w:sz w:val="18"/>
        </w:rPr>
      </w:pPr>
      <w:r>
        <w:rPr>
          <w:color w:val="231F20"/>
          <w:sz w:val="18"/>
        </w:rPr>
        <w:t>Lease</w:t>
      </w:r>
      <w:r>
        <w:rPr>
          <w:color w:val="231F20"/>
          <w:spacing w:val="1"/>
          <w:sz w:val="18"/>
        </w:rPr>
        <w:t xml:space="preserve"> </w:t>
      </w:r>
      <w:r>
        <w:rPr>
          <w:color w:val="231F20"/>
          <w:spacing w:val="-2"/>
          <w:sz w:val="18"/>
        </w:rPr>
        <w:t>liabilities</w:t>
      </w:r>
      <w:r>
        <w:rPr>
          <w:color w:val="231F20"/>
          <w:sz w:val="18"/>
        </w:rPr>
        <w:tab/>
      </w:r>
      <w:r>
        <w:rPr>
          <w:b/>
          <w:color w:val="231F20"/>
          <w:spacing w:val="-2"/>
          <w:sz w:val="18"/>
        </w:rPr>
        <w:t>179,039</w:t>
      </w:r>
      <w:r>
        <w:rPr>
          <w:b/>
          <w:color w:val="231F20"/>
          <w:sz w:val="18"/>
        </w:rPr>
        <w:tab/>
      </w:r>
      <w:r>
        <w:rPr>
          <w:b/>
          <w:color w:val="231F20"/>
          <w:spacing w:val="-2"/>
          <w:sz w:val="18"/>
        </w:rPr>
        <w:t>197,992</w:t>
      </w:r>
      <w:r>
        <w:rPr>
          <w:b/>
          <w:color w:val="231F20"/>
          <w:sz w:val="18"/>
        </w:rPr>
        <w:tab/>
      </w:r>
      <w:r>
        <w:rPr>
          <w:b/>
          <w:color w:val="231F20"/>
          <w:spacing w:val="-10"/>
          <w:sz w:val="18"/>
        </w:rPr>
        <w:t>-</w:t>
      </w:r>
      <w:r>
        <w:rPr>
          <w:b/>
          <w:color w:val="231F20"/>
          <w:sz w:val="18"/>
        </w:rPr>
        <w:tab/>
      </w:r>
      <w:r>
        <w:rPr>
          <w:b/>
          <w:color w:val="231F20"/>
          <w:spacing w:val="-2"/>
          <w:sz w:val="18"/>
        </w:rPr>
        <w:t>377,031</w:t>
      </w:r>
      <w:r>
        <w:rPr>
          <w:b/>
          <w:color w:val="231F20"/>
          <w:sz w:val="18"/>
        </w:rPr>
        <w:tab/>
      </w:r>
      <w:r>
        <w:rPr>
          <w:b/>
          <w:color w:val="231F20"/>
          <w:spacing w:val="-2"/>
          <w:sz w:val="18"/>
        </w:rPr>
        <w:t>362,171</w:t>
      </w:r>
    </w:p>
    <w:p w14:paraId="6D45123A" w14:textId="77777777" w:rsidR="00174558" w:rsidRDefault="00000000">
      <w:pPr>
        <w:pStyle w:val="Heading4"/>
        <w:spacing w:before="139"/>
        <w:ind w:left="823"/>
      </w:pPr>
      <w:r>
        <w:rPr>
          <w:color w:val="231F20"/>
          <w:spacing w:val="-4"/>
        </w:rPr>
        <w:t>2022</w:t>
      </w:r>
    </w:p>
    <w:p w14:paraId="6D45123B" w14:textId="77777777" w:rsidR="00174558" w:rsidRDefault="00000000">
      <w:pPr>
        <w:pStyle w:val="BodyText"/>
        <w:tabs>
          <w:tab w:val="left" w:pos="3931"/>
          <w:tab w:val="left" w:pos="5126"/>
          <w:tab w:val="left" w:pos="7016"/>
          <w:tab w:val="left" w:pos="7932"/>
          <w:tab w:val="left" w:pos="9584"/>
        </w:tabs>
        <w:spacing w:before="30"/>
        <w:ind w:left="823"/>
      </w:pPr>
      <w:r>
        <w:rPr>
          <w:color w:val="231F20"/>
        </w:rPr>
        <w:t>Lease</w:t>
      </w:r>
      <w:r>
        <w:rPr>
          <w:color w:val="231F20"/>
          <w:spacing w:val="1"/>
        </w:rPr>
        <w:t xml:space="preserve"> </w:t>
      </w:r>
      <w:r>
        <w:rPr>
          <w:color w:val="231F20"/>
          <w:spacing w:val="-2"/>
        </w:rPr>
        <w:t>liabilities</w:t>
      </w:r>
      <w:r>
        <w:rPr>
          <w:color w:val="231F20"/>
        </w:rPr>
        <w:tab/>
      </w:r>
      <w:r>
        <w:rPr>
          <w:color w:val="231F20"/>
          <w:spacing w:val="-2"/>
        </w:rPr>
        <w:t>51,638</w:t>
      </w:r>
      <w:r>
        <w:rPr>
          <w:color w:val="231F20"/>
        </w:rPr>
        <w:tab/>
      </w:r>
      <w:r>
        <w:rPr>
          <w:color w:val="231F20"/>
          <w:spacing w:val="-2"/>
        </w:rPr>
        <w:t>101,448</w:t>
      </w:r>
      <w:r>
        <w:rPr>
          <w:color w:val="231F20"/>
        </w:rPr>
        <w:tab/>
      </w:r>
      <w:r>
        <w:rPr>
          <w:color w:val="231F20"/>
          <w:spacing w:val="-10"/>
        </w:rPr>
        <w:t>-</w:t>
      </w:r>
      <w:r>
        <w:rPr>
          <w:color w:val="231F20"/>
        </w:rPr>
        <w:tab/>
      </w:r>
      <w:r>
        <w:rPr>
          <w:color w:val="231F20"/>
          <w:spacing w:val="-2"/>
        </w:rPr>
        <w:t>153,086</w:t>
      </w:r>
      <w:r>
        <w:rPr>
          <w:color w:val="231F20"/>
        </w:rPr>
        <w:tab/>
      </w:r>
      <w:r>
        <w:rPr>
          <w:color w:val="231F20"/>
          <w:spacing w:val="-2"/>
        </w:rPr>
        <w:t>190,494</w:t>
      </w:r>
    </w:p>
    <w:p w14:paraId="6D45123C" w14:textId="77777777" w:rsidR="00174558" w:rsidRDefault="00174558">
      <w:pPr>
        <w:pStyle w:val="BodyText"/>
        <w:rPr>
          <w:sz w:val="20"/>
        </w:rPr>
      </w:pPr>
    </w:p>
    <w:p w14:paraId="6D45123D" w14:textId="77777777" w:rsidR="00174558" w:rsidRDefault="00174558">
      <w:pPr>
        <w:pStyle w:val="BodyText"/>
        <w:rPr>
          <w:sz w:val="20"/>
        </w:rPr>
      </w:pPr>
    </w:p>
    <w:p w14:paraId="6D45123E" w14:textId="77777777" w:rsidR="00174558" w:rsidRDefault="00174558">
      <w:pPr>
        <w:pStyle w:val="BodyText"/>
        <w:rPr>
          <w:sz w:val="20"/>
        </w:rPr>
      </w:pPr>
    </w:p>
    <w:p w14:paraId="6D45123F" w14:textId="77777777" w:rsidR="00174558" w:rsidRDefault="00174558">
      <w:pPr>
        <w:pStyle w:val="BodyText"/>
        <w:spacing w:before="9"/>
        <w:rPr>
          <w:sz w:val="10"/>
        </w:rPr>
      </w:pPr>
    </w:p>
    <w:tbl>
      <w:tblPr>
        <w:tblW w:w="0" w:type="auto"/>
        <w:tblInd w:w="385" w:type="dxa"/>
        <w:tblLayout w:type="fixed"/>
        <w:tblCellMar>
          <w:left w:w="0" w:type="dxa"/>
          <w:right w:w="0" w:type="dxa"/>
        </w:tblCellMar>
        <w:tblLook w:val="01E0" w:firstRow="1" w:lastRow="1" w:firstColumn="1" w:lastColumn="1" w:noHBand="0" w:noVBand="0"/>
      </w:tblPr>
      <w:tblGrid>
        <w:gridCol w:w="7365"/>
        <w:gridCol w:w="1451"/>
        <w:gridCol w:w="1139"/>
      </w:tblGrid>
      <w:tr w:rsidR="00174558" w14:paraId="6D451242" w14:textId="77777777">
        <w:trPr>
          <w:trHeight w:val="300"/>
        </w:trPr>
        <w:tc>
          <w:tcPr>
            <w:tcW w:w="7365" w:type="dxa"/>
          </w:tcPr>
          <w:p w14:paraId="6D451240" w14:textId="77777777" w:rsidR="00174558" w:rsidRDefault="00000000">
            <w:pPr>
              <w:pStyle w:val="TableParagraph"/>
              <w:spacing w:line="201" w:lineRule="exact"/>
              <w:ind w:left="50"/>
              <w:rPr>
                <w:b/>
                <w:sz w:val="18"/>
              </w:rPr>
            </w:pPr>
            <w:proofErr w:type="gramStart"/>
            <w:r>
              <w:rPr>
                <w:b/>
                <w:color w:val="231F20"/>
                <w:sz w:val="18"/>
              </w:rPr>
              <w:t>12</w:t>
            </w:r>
            <w:r>
              <w:rPr>
                <w:b/>
                <w:color w:val="231F20"/>
                <w:spacing w:val="45"/>
                <w:sz w:val="18"/>
              </w:rPr>
              <w:t xml:space="preserve">  </w:t>
            </w:r>
            <w:r>
              <w:rPr>
                <w:b/>
                <w:color w:val="231F20"/>
                <w:sz w:val="18"/>
              </w:rPr>
              <w:t>Trade</w:t>
            </w:r>
            <w:proofErr w:type="gramEnd"/>
            <w:r>
              <w:rPr>
                <w:b/>
                <w:color w:val="231F20"/>
                <w:sz w:val="18"/>
              </w:rPr>
              <w:t xml:space="preserve"> and Other </w:t>
            </w:r>
            <w:r>
              <w:rPr>
                <w:b/>
                <w:color w:val="231F20"/>
                <w:spacing w:val="-2"/>
                <w:sz w:val="18"/>
              </w:rPr>
              <w:t>Payables</w:t>
            </w:r>
          </w:p>
        </w:tc>
        <w:tc>
          <w:tcPr>
            <w:tcW w:w="2590" w:type="dxa"/>
            <w:gridSpan w:val="2"/>
          </w:tcPr>
          <w:p w14:paraId="6D451241" w14:textId="77777777" w:rsidR="00174558" w:rsidRDefault="00174558">
            <w:pPr>
              <w:pStyle w:val="TableParagraph"/>
              <w:rPr>
                <w:rFonts w:ascii="Times New Roman"/>
                <w:sz w:val="18"/>
              </w:rPr>
            </w:pPr>
          </w:p>
        </w:tc>
      </w:tr>
      <w:tr w:rsidR="00174558" w14:paraId="6D451246" w14:textId="77777777">
        <w:trPr>
          <w:trHeight w:val="336"/>
        </w:trPr>
        <w:tc>
          <w:tcPr>
            <w:tcW w:w="7365" w:type="dxa"/>
          </w:tcPr>
          <w:p w14:paraId="6D451243" w14:textId="77777777" w:rsidR="00174558" w:rsidRDefault="00174558">
            <w:pPr>
              <w:pStyle w:val="TableParagraph"/>
              <w:rPr>
                <w:rFonts w:ascii="Times New Roman"/>
                <w:sz w:val="18"/>
              </w:rPr>
            </w:pPr>
          </w:p>
        </w:tc>
        <w:tc>
          <w:tcPr>
            <w:tcW w:w="1451" w:type="dxa"/>
          </w:tcPr>
          <w:p w14:paraId="6D451244" w14:textId="77777777" w:rsidR="00174558" w:rsidRDefault="00000000">
            <w:pPr>
              <w:pStyle w:val="TableParagraph"/>
              <w:spacing w:before="93"/>
              <w:ind w:left="444"/>
              <w:rPr>
                <w:b/>
                <w:sz w:val="18"/>
              </w:rPr>
            </w:pPr>
            <w:r>
              <w:rPr>
                <w:b/>
                <w:color w:val="231F20"/>
                <w:spacing w:val="-4"/>
                <w:sz w:val="18"/>
              </w:rPr>
              <w:t>2023</w:t>
            </w:r>
          </w:p>
        </w:tc>
        <w:tc>
          <w:tcPr>
            <w:tcW w:w="1139" w:type="dxa"/>
          </w:tcPr>
          <w:p w14:paraId="6D451245" w14:textId="77777777" w:rsidR="00174558" w:rsidRDefault="00000000">
            <w:pPr>
              <w:pStyle w:val="TableParagraph"/>
              <w:spacing w:before="93"/>
              <w:ind w:left="276"/>
              <w:rPr>
                <w:b/>
                <w:sz w:val="18"/>
              </w:rPr>
            </w:pPr>
            <w:r>
              <w:rPr>
                <w:b/>
                <w:color w:val="231F20"/>
                <w:spacing w:val="-4"/>
                <w:sz w:val="18"/>
              </w:rPr>
              <w:t>2022</w:t>
            </w:r>
          </w:p>
        </w:tc>
      </w:tr>
      <w:tr w:rsidR="00174558" w14:paraId="6D45124A" w14:textId="77777777">
        <w:trPr>
          <w:trHeight w:val="285"/>
        </w:trPr>
        <w:tc>
          <w:tcPr>
            <w:tcW w:w="7365" w:type="dxa"/>
          </w:tcPr>
          <w:p w14:paraId="6D451247" w14:textId="77777777" w:rsidR="00174558" w:rsidRDefault="00174558">
            <w:pPr>
              <w:pStyle w:val="TableParagraph"/>
              <w:rPr>
                <w:rFonts w:ascii="Times New Roman"/>
                <w:sz w:val="18"/>
              </w:rPr>
            </w:pPr>
          </w:p>
        </w:tc>
        <w:tc>
          <w:tcPr>
            <w:tcW w:w="1451" w:type="dxa"/>
          </w:tcPr>
          <w:p w14:paraId="6D451248" w14:textId="77777777" w:rsidR="00174558" w:rsidRDefault="00000000">
            <w:pPr>
              <w:pStyle w:val="TableParagraph"/>
              <w:spacing w:before="30"/>
              <w:ind w:right="158"/>
              <w:jc w:val="center"/>
              <w:rPr>
                <w:b/>
                <w:sz w:val="18"/>
              </w:rPr>
            </w:pPr>
            <w:r>
              <w:rPr>
                <w:b/>
                <w:color w:val="231F20"/>
                <w:sz w:val="18"/>
              </w:rPr>
              <w:t>$</w:t>
            </w:r>
          </w:p>
        </w:tc>
        <w:tc>
          <w:tcPr>
            <w:tcW w:w="1139" w:type="dxa"/>
          </w:tcPr>
          <w:p w14:paraId="6D451249" w14:textId="77777777" w:rsidR="00174558" w:rsidRDefault="00000000">
            <w:pPr>
              <w:pStyle w:val="TableParagraph"/>
              <w:spacing w:before="30"/>
              <w:ind w:right="181"/>
              <w:jc w:val="center"/>
              <w:rPr>
                <w:b/>
                <w:sz w:val="18"/>
              </w:rPr>
            </w:pPr>
            <w:r>
              <w:rPr>
                <w:b/>
                <w:color w:val="231F20"/>
                <w:sz w:val="18"/>
              </w:rPr>
              <w:t>$</w:t>
            </w:r>
          </w:p>
        </w:tc>
      </w:tr>
      <w:tr w:rsidR="00174558" w14:paraId="6D45124E" w14:textId="77777777">
        <w:trPr>
          <w:trHeight w:val="281"/>
        </w:trPr>
        <w:tc>
          <w:tcPr>
            <w:tcW w:w="7365" w:type="dxa"/>
          </w:tcPr>
          <w:p w14:paraId="6D45124B" w14:textId="77777777" w:rsidR="00174558" w:rsidRDefault="00000000">
            <w:pPr>
              <w:pStyle w:val="TableParagraph"/>
              <w:spacing w:before="44"/>
              <w:ind w:left="469"/>
              <w:rPr>
                <w:sz w:val="18"/>
              </w:rPr>
            </w:pPr>
            <w:r>
              <w:rPr>
                <w:color w:val="231F20"/>
                <w:sz w:val="18"/>
              </w:rPr>
              <w:t>Trade</w:t>
            </w:r>
            <w:r>
              <w:rPr>
                <w:color w:val="231F20"/>
                <w:spacing w:val="-1"/>
                <w:sz w:val="18"/>
              </w:rPr>
              <w:t xml:space="preserve"> </w:t>
            </w:r>
            <w:r>
              <w:rPr>
                <w:color w:val="231F20"/>
                <w:sz w:val="18"/>
              </w:rPr>
              <w:t>creditors</w:t>
            </w:r>
            <w:r>
              <w:rPr>
                <w:color w:val="231F20"/>
                <w:spacing w:val="1"/>
                <w:sz w:val="18"/>
              </w:rPr>
              <w:t xml:space="preserve"> </w:t>
            </w:r>
            <w:r>
              <w:rPr>
                <w:color w:val="231F20"/>
                <w:sz w:val="18"/>
              </w:rPr>
              <w:t>and</w:t>
            </w:r>
            <w:r>
              <w:rPr>
                <w:color w:val="231F20"/>
                <w:spacing w:val="1"/>
                <w:sz w:val="18"/>
              </w:rPr>
              <w:t xml:space="preserve"> </w:t>
            </w:r>
            <w:r>
              <w:rPr>
                <w:color w:val="231F20"/>
                <w:spacing w:val="-2"/>
                <w:sz w:val="18"/>
              </w:rPr>
              <w:t>accruals</w:t>
            </w:r>
          </w:p>
        </w:tc>
        <w:tc>
          <w:tcPr>
            <w:tcW w:w="1451" w:type="dxa"/>
          </w:tcPr>
          <w:p w14:paraId="6D45124C" w14:textId="77777777" w:rsidR="00174558" w:rsidRDefault="00000000">
            <w:pPr>
              <w:pStyle w:val="TableParagraph"/>
              <w:spacing w:before="42"/>
              <w:ind w:right="242"/>
              <w:jc w:val="right"/>
              <w:rPr>
                <w:b/>
                <w:sz w:val="18"/>
              </w:rPr>
            </w:pPr>
            <w:r>
              <w:rPr>
                <w:b/>
                <w:color w:val="231F20"/>
                <w:spacing w:val="-2"/>
                <w:sz w:val="18"/>
              </w:rPr>
              <w:t>422,938</w:t>
            </w:r>
          </w:p>
        </w:tc>
        <w:tc>
          <w:tcPr>
            <w:tcW w:w="1139" w:type="dxa"/>
          </w:tcPr>
          <w:p w14:paraId="6D45124D" w14:textId="77777777" w:rsidR="00174558" w:rsidRDefault="00000000">
            <w:pPr>
              <w:pStyle w:val="TableParagraph"/>
              <w:spacing w:before="42"/>
              <w:ind w:right="86"/>
              <w:jc w:val="right"/>
              <w:rPr>
                <w:sz w:val="18"/>
              </w:rPr>
            </w:pPr>
            <w:r>
              <w:rPr>
                <w:color w:val="231F20"/>
                <w:spacing w:val="-2"/>
                <w:sz w:val="18"/>
              </w:rPr>
              <w:t>333,859</w:t>
            </w:r>
          </w:p>
        </w:tc>
      </w:tr>
      <w:tr w:rsidR="00174558" w14:paraId="6D451252" w14:textId="77777777">
        <w:trPr>
          <w:trHeight w:val="256"/>
        </w:trPr>
        <w:tc>
          <w:tcPr>
            <w:tcW w:w="7365" w:type="dxa"/>
          </w:tcPr>
          <w:p w14:paraId="6D45124F" w14:textId="77777777" w:rsidR="00174558" w:rsidRDefault="00000000">
            <w:pPr>
              <w:pStyle w:val="TableParagraph"/>
              <w:spacing w:before="26"/>
              <w:ind w:left="469"/>
              <w:rPr>
                <w:sz w:val="18"/>
              </w:rPr>
            </w:pPr>
            <w:r>
              <w:rPr>
                <w:color w:val="231F20"/>
                <w:sz w:val="18"/>
              </w:rPr>
              <w:t>Payroll</w:t>
            </w:r>
            <w:r>
              <w:rPr>
                <w:color w:val="231F20"/>
                <w:spacing w:val="1"/>
                <w:sz w:val="18"/>
              </w:rPr>
              <w:t xml:space="preserve"> </w:t>
            </w:r>
            <w:r>
              <w:rPr>
                <w:color w:val="231F20"/>
                <w:spacing w:val="-2"/>
                <w:sz w:val="18"/>
              </w:rPr>
              <w:t>liabilities</w:t>
            </w:r>
          </w:p>
        </w:tc>
        <w:tc>
          <w:tcPr>
            <w:tcW w:w="1451" w:type="dxa"/>
            <w:tcBorders>
              <w:bottom w:val="single" w:sz="8" w:space="0" w:color="231F20"/>
            </w:tcBorders>
          </w:tcPr>
          <w:p w14:paraId="6D451250" w14:textId="77777777" w:rsidR="00174558" w:rsidRDefault="00000000">
            <w:pPr>
              <w:pStyle w:val="TableParagraph"/>
              <w:spacing w:before="24"/>
              <w:ind w:right="242"/>
              <w:jc w:val="right"/>
              <w:rPr>
                <w:b/>
                <w:sz w:val="18"/>
              </w:rPr>
            </w:pPr>
            <w:r>
              <w:rPr>
                <w:b/>
                <w:color w:val="231F20"/>
                <w:spacing w:val="-2"/>
                <w:sz w:val="18"/>
              </w:rPr>
              <w:t>341,590</w:t>
            </w:r>
          </w:p>
        </w:tc>
        <w:tc>
          <w:tcPr>
            <w:tcW w:w="1139" w:type="dxa"/>
            <w:tcBorders>
              <w:bottom w:val="single" w:sz="8" w:space="0" w:color="231F20"/>
            </w:tcBorders>
          </w:tcPr>
          <w:p w14:paraId="6D451251" w14:textId="77777777" w:rsidR="00174558" w:rsidRDefault="00000000">
            <w:pPr>
              <w:pStyle w:val="TableParagraph"/>
              <w:spacing w:before="24"/>
              <w:ind w:right="86"/>
              <w:jc w:val="right"/>
              <w:rPr>
                <w:sz w:val="18"/>
              </w:rPr>
            </w:pPr>
            <w:r>
              <w:rPr>
                <w:color w:val="231F20"/>
                <w:spacing w:val="-2"/>
                <w:sz w:val="18"/>
              </w:rPr>
              <w:t>237,340</w:t>
            </w:r>
          </w:p>
        </w:tc>
      </w:tr>
      <w:tr w:rsidR="00174558" w14:paraId="6D451256" w14:textId="77777777">
        <w:trPr>
          <w:trHeight w:val="320"/>
        </w:trPr>
        <w:tc>
          <w:tcPr>
            <w:tcW w:w="7365" w:type="dxa"/>
          </w:tcPr>
          <w:p w14:paraId="6D451253" w14:textId="77777777" w:rsidR="00174558" w:rsidRDefault="00174558">
            <w:pPr>
              <w:pStyle w:val="TableParagraph"/>
              <w:rPr>
                <w:rFonts w:ascii="Times New Roman"/>
                <w:sz w:val="18"/>
              </w:rPr>
            </w:pPr>
          </w:p>
        </w:tc>
        <w:tc>
          <w:tcPr>
            <w:tcW w:w="1451" w:type="dxa"/>
            <w:tcBorders>
              <w:top w:val="single" w:sz="8" w:space="0" w:color="231F20"/>
              <w:bottom w:val="double" w:sz="6" w:space="0" w:color="231F20"/>
            </w:tcBorders>
          </w:tcPr>
          <w:p w14:paraId="6D451254" w14:textId="77777777" w:rsidR="00174558" w:rsidRDefault="00000000">
            <w:pPr>
              <w:pStyle w:val="TableParagraph"/>
              <w:spacing w:before="115" w:line="185" w:lineRule="exact"/>
              <w:ind w:right="242"/>
              <w:jc w:val="right"/>
              <w:rPr>
                <w:b/>
                <w:sz w:val="18"/>
              </w:rPr>
            </w:pPr>
            <w:r>
              <w:rPr>
                <w:b/>
                <w:color w:val="231F20"/>
                <w:spacing w:val="-2"/>
                <w:sz w:val="18"/>
              </w:rPr>
              <w:t>764,528</w:t>
            </w:r>
          </w:p>
        </w:tc>
        <w:tc>
          <w:tcPr>
            <w:tcW w:w="1139" w:type="dxa"/>
            <w:tcBorders>
              <w:top w:val="single" w:sz="8" w:space="0" w:color="231F20"/>
              <w:bottom w:val="double" w:sz="6" w:space="0" w:color="231F20"/>
            </w:tcBorders>
          </w:tcPr>
          <w:p w14:paraId="6D451255" w14:textId="77777777" w:rsidR="00174558" w:rsidRDefault="00000000">
            <w:pPr>
              <w:pStyle w:val="TableParagraph"/>
              <w:spacing w:before="115" w:line="185" w:lineRule="exact"/>
              <w:ind w:right="86"/>
              <w:jc w:val="right"/>
              <w:rPr>
                <w:sz w:val="18"/>
              </w:rPr>
            </w:pPr>
            <w:r>
              <w:rPr>
                <w:color w:val="231F20"/>
                <w:spacing w:val="-2"/>
                <w:sz w:val="18"/>
              </w:rPr>
              <w:t>571,199</w:t>
            </w:r>
          </w:p>
        </w:tc>
      </w:tr>
      <w:tr w:rsidR="00174558" w14:paraId="6D45125B" w14:textId="77777777">
        <w:trPr>
          <w:trHeight w:val="557"/>
        </w:trPr>
        <w:tc>
          <w:tcPr>
            <w:tcW w:w="7365" w:type="dxa"/>
          </w:tcPr>
          <w:p w14:paraId="6D451257" w14:textId="77777777" w:rsidR="00174558" w:rsidRDefault="00174558">
            <w:pPr>
              <w:pStyle w:val="TableParagraph"/>
              <w:spacing w:before="4"/>
              <w:rPr>
                <w:sz w:val="25"/>
              </w:rPr>
            </w:pPr>
          </w:p>
          <w:p w14:paraId="6D451258" w14:textId="77777777" w:rsidR="00174558" w:rsidRDefault="00000000">
            <w:pPr>
              <w:pStyle w:val="TableParagraph"/>
              <w:ind w:left="50"/>
              <w:rPr>
                <w:b/>
                <w:sz w:val="18"/>
              </w:rPr>
            </w:pPr>
            <w:proofErr w:type="gramStart"/>
            <w:r>
              <w:rPr>
                <w:b/>
                <w:color w:val="231F20"/>
                <w:sz w:val="18"/>
              </w:rPr>
              <w:t>13</w:t>
            </w:r>
            <w:r>
              <w:rPr>
                <w:b/>
                <w:color w:val="231F20"/>
                <w:spacing w:val="45"/>
                <w:sz w:val="18"/>
              </w:rPr>
              <w:t xml:space="preserve">  </w:t>
            </w:r>
            <w:r>
              <w:rPr>
                <w:b/>
                <w:color w:val="231F20"/>
                <w:sz w:val="18"/>
              </w:rPr>
              <w:t>Contract</w:t>
            </w:r>
            <w:proofErr w:type="gramEnd"/>
            <w:r>
              <w:rPr>
                <w:b/>
                <w:color w:val="231F20"/>
                <w:sz w:val="18"/>
              </w:rPr>
              <w:t xml:space="preserve"> </w:t>
            </w:r>
            <w:r>
              <w:rPr>
                <w:b/>
                <w:color w:val="231F20"/>
                <w:spacing w:val="-2"/>
                <w:sz w:val="18"/>
              </w:rPr>
              <w:t>Liabilities</w:t>
            </w:r>
          </w:p>
        </w:tc>
        <w:tc>
          <w:tcPr>
            <w:tcW w:w="1451" w:type="dxa"/>
            <w:tcBorders>
              <w:top w:val="double" w:sz="6" w:space="0" w:color="231F20"/>
            </w:tcBorders>
          </w:tcPr>
          <w:p w14:paraId="6D451259" w14:textId="77777777" w:rsidR="00174558" w:rsidRDefault="00174558">
            <w:pPr>
              <w:pStyle w:val="TableParagraph"/>
              <w:rPr>
                <w:rFonts w:ascii="Times New Roman"/>
                <w:sz w:val="18"/>
              </w:rPr>
            </w:pPr>
          </w:p>
        </w:tc>
        <w:tc>
          <w:tcPr>
            <w:tcW w:w="1139" w:type="dxa"/>
            <w:tcBorders>
              <w:top w:val="double" w:sz="6" w:space="0" w:color="231F20"/>
            </w:tcBorders>
          </w:tcPr>
          <w:p w14:paraId="6D45125A" w14:textId="77777777" w:rsidR="00174558" w:rsidRDefault="00174558">
            <w:pPr>
              <w:pStyle w:val="TableParagraph"/>
              <w:rPr>
                <w:rFonts w:ascii="Times New Roman"/>
                <w:sz w:val="18"/>
              </w:rPr>
            </w:pPr>
          </w:p>
        </w:tc>
      </w:tr>
      <w:tr w:rsidR="00174558" w14:paraId="6D451262" w14:textId="77777777">
        <w:trPr>
          <w:trHeight w:val="520"/>
        </w:trPr>
        <w:tc>
          <w:tcPr>
            <w:tcW w:w="7365" w:type="dxa"/>
          </w:tcPr>
          <w:p w14:paraId="6D45125C" w14:textId="77777777" w:rsidR="00174558" w:rsidRDefault="00000000">
            <w:pPr>
              <w:pStyle w:val="TableParagraph"/>
              <w:spacing w:before="53"/>
              <w:ind w:left="443"/>
              <w:rPr>
                <w:sz w:val="18"/>
              </w:rPr>
            </w:pPr>
            <w:r>
              <w:rPr>
                <w:color w:val="231F20"/>
                <w:spacing w:val="-2"/>
                <w:sz w:val="18"/>
              </w:rPr>
              <w:t>CURRENT</w:t>
            </w:r>
          </w:p>
          <w:p w14:paraId="6D45125D" w14:textId="77777777" w:rsidR="00174558" w:rsidRDefault="00000000">
            <w:pPr>
              <w:pStyle w:val="TableParagraph"/>
              <w:spacing w:before="25"/>
              <w:ind w:left="443"/>
              <w:rPr>
                <w:sz w:val="18"/>
              </w:rPr>
            </w:pPr>
            <w:r>
              <w:rPr>
                <w:color w:val="231F20"/>
                <w:sz w:val="18"/>
              </w:rPr>
              <w:t>Deferred</w:t>
            </w:r>
            <w:r>
              <w:rPr>
                <w:color w:val="231F20"/>
                <w:spacing w:val="1"/>
                <w:sz w:val="18"/>
              </w:rPr>
              <w:t xml:space="preserve"> </w:t>
            </w:r>
            <w:r>
              <w:rPr>
                <w:color w:val="231F20"/>
                <w:spacing w:val="-2"/>
                <w:sz w:val="18"/>
              </w:rPr>
              <w:t>income</w:t>
            </w:r>
          </w:p>
        </w:tc>
        <w:tc>
          <w:tcPr>
            <w:tcW w:w="1451" w:type="dxa"/>
            <w:tcBorders>
              <w:bottom w:val="single" w:sz="8" w:space="0" w:color="231F20"/>
            </w:tcBorders>
          </w:tcPr>
          <w:p w14:paraId="6D45125E" w14:textId="77777777" w:rsidR="00174558" w:rsidRDefault="00174558">
            <w:pPr>
              <w:pStyle w:val="TableParagraph"/>
              <w:rPr>
                <w:sz w:val="25"/>
              </w:rPr>
            </w:pPr>
          </w:p>
          <w:p w14:paraId="6D45125F" w14:textId="77777777" w:rsidR="00174558" w:rsidRDefault="00000000">
            <w:pPr>
              <w:pStyle w:val="TableParagraph"/>
              <w:ind w:right="245"/>
              <w:jc w:val="right"/>
              <w:rPr>
                <w:b/>
                <w:sz w:val="18"/>
              </w:rPr>
            </w:pPr>
            <w:r>
              <w:rPr>
                <w:b/>
                <w:color w:val="231F20"/>
                <w:spacing w:val="-2"/>
                <w:sz w:val="18"/>
              </w:rPr>
              <w:t>2,657,994</w:t>
            </w:r>
          </w:p>
        </w:tc>
        <w:tc>
          <w:tcPr>
            <w:tcW w:w="1139" w:type="dxa"/>
            <w:tcBorders>
              <w:bottom w:val="single" w:sz="8" w:space="0" w:color="231F20"/>
            </w:tcBorders>
          </w:tcPr>
          <w:p w14:paraId="6D451260" w14:textId="77777777" w:rsidR="00174558" w:rsidRDefault="00174558">
            <w:pPr>
              <w:pStyle w:val="TableParagraph"/>
              <w:rPr>
                <w:sz w:val="25"/>
              </w:rPr>
            </w:pPr>
          </w:p>
          <w:p w14:paraId="6D451261" w14:textId="77777777" w:rsidR="00174558" w:rsidRDefault="00000000">
            <w:pPr>
              <w:pStyle w:val="TableParagraph"/>
              <w:ind w:right="86"/>
              <w:jc w:val="right"/>
              <w:rPr>
                <w:sz w:val="18"/>
              </w:rPr>
            </w:pPr>
            <w:r>
              <w:rPr>
                <w:color w:val="231F20"/>
                <w:spacing w:val="-2"/>
                <w:sz w:val="18"/>
              </w:rPr>
              <w:t>1,854,967</w:t>
            </w:r>
          </w:p>
        </w:tc>
      </w:tr>
      <w:tr w:rsidR="00174558" w14:paraId="6D451269" w14:textId="77777777">
        <w:trPr>
          <w:trHeight w:val="582"/>
        </w:trPr>
        <w:tc>
          <w:tcPr>
            <w:tcW w:w="7365" w:type="dxa"/>
          </w:tcPr>
          <w:p w14:paraId="6D451263" w14:textId="77777777" w:rsidR="00174558" w:rsidRDefault="00000000">
            <w:pPr>
              <w:pStyle w:val="TableParagraph"/>
              <w:spacing w:before="115"/>
              <w:ind w:left="443"/>
              <w:rPr>
                <w:sz w:val="18"/>
              </w:rPr>
            </w:pPr>
            <w:r>
              <w:rPr>
                <w:color w:val="231F20"/>
                <w:spacing w:val="-2"/>
                <w:sz w:val="18"/>
              </w:rPr>
              <w:t>NON-CURRENT</w:t>
            </w:r>
          </w:p>
          <w:p w14:paraId="6D451264" w14:textId="77777777" w:rsidR="00174558" w:rsidRDefault="00000000">
            <w:pPr>
              <w:pStyle w:val="TableParagraph"/>
              <w:spacing w:before="25"/>
              <w:ind w:left="443"/>
              <w:rPr>
                <w:sz w:val="18"/>
              </w:rPr>
            </w:pPr>
            <w:r>
              <w:rPr>
                <w:color w:val="231F20"/>
                <w:sz w:val="18"/>
              </w:rPr>
              <w:t>Deferred</w:t>
            </w:r>
            <w:r>
              <w:rPr>
                <w:color w:val="231F20"/>
                <w:spacing w:val="1"/>
                <w:sz w:val="18"/>
              </w:rPr>
              <w:t xml:space="preserve"> </w:t>
            </w:r>
            <w:r>
              <w:rPr>
                <w:color w:val="231F20"/>
                <w:spacing w:val="-2"/>
                <w:sz w:val="18"/>
              </w:rPr>
              <w:t>income</w:t>
            </w:r>
          </w:p>
        </w:tc>
        <w:tc>
          <w:tcPr>
            <w:tcW w:w="1451" w:type="dxa"/>
            <w:tcBorders>
              <w:top w:val="single" w:sz="8" w:space="0" w:color="231F20"/>
              <w:bottom w:val="single" w:sz="8" w:space="0" w:color="231F20"/>
            </w:tcBorders>
          </w:tcPr>
          <w:p w14:paraId="6D451265" w14:textId="77777777" w:rsidR="00174558" w:rsidRDefault="00174558">
            <w:pPr>
              <w:pStyle w:val="TableParagraph"/>
              <w:rPr>
                <w:sz w:val="20"/>
              </w:rPr>
            </w:pPr>
          </w:p>
          <w:p w14:paraId="6D451266" w14:textId="77777777" w:rsidR="00174558" w:rsidRDefault="00000000">
            <w:pPr>
              <w:pStyle w:val="TableParagraph"/>
              <w:spacing w:before="120"/>
              <w:ind w:right="246"/>
              <w:jc w:val="right"/>
              <w:rPr>
                <w:b/>
                <w:sz w:val="18"/>
              </w:rPr>
            </w:pPr>
            <w:r>
              <w:rPr>
                <w:b/>
                <w:color w:val="231F20"/>
                <w:spacing w:val="-2"/>
                <w:sz w:val="18"/>
              </w:rPr>
              <w:t>16,170</w:t>
            </w:r>
          </w:p>
        </w:tc>
        <w:tc>
          <w:tcPr>
            <w:tcW w:w="1139" w:type="dxa"/>
            <w:tcBorders>
              <w:top w:val="single" w:sz="8" w:space="0" w:color="231F20"/>
              <w:bottom w:val="single" w:sz="8" w:space="0" w:color="231F20"/>
            </w:tcBorders>
          </w:tcPr>
          <w:p w14:paraId="6D451267" w14:textId="77777777" w:rsidR="00174558" w:rsidRDefault="00174558">
            <w:pPr>
              <w:pStyle w:val="TableParagraph"/>
              <w:rPr>
                <w:sz w:val="20"/>
              </w:rPr>
            </w:pPr>
          </w:p>
          <w:p w14:paraId="6D451268" w14:textId="77777777" w:rsidR="00174558" w:rsidRDefault="00000000">
            <w:pPr>
              <w:pStyle w:val="TableParagraph"/>
              <w:spacing w:before="120"/>
              <w:ind w:right="86"/>
              <w:jc w:val="right"/>
              <w:rPr>
                <w:sz w:val="18"/>
              </w:rPr>
            </w:pPr>
            <w:r>
              <w:rPr>
                <w:color w:val="231F20"/>
                <w:spacing w:val="-2"/>
                <w:sz w:val="18"/>
              </w:rPr>
              <w:t>38,779</w:t>
            </w:r>
          </w:p>
        </w:tc>
      </w:tr>
      <w:tr w:rsidR="00174558" w14:paraId="6D45126E" w14:textId="77777777">
        <w:trPr>
          <w:trHeight w:val="556"/>
        </w:trPr>
        <w:tc>
          <w:tcPr>
            <w:tcW w:w="7365" w:type="dxa"/>
          </w:tcPr>
          <w:p w14:paraId="6D45126A" w14:textId="77777777" w:rsidR="00174558" w:rsidRDefault="00174558">
            <w:pPr>
              <w:pStyle w:val="TableParagraph"/>
              <w:spacing w:before="2"/>
              <w:rPr>
                <w:sz w:val="25"/>
              </w:rPr>
            </w:pPr>
          </w:p>
          <w:p w14:paraId="6D45126B" w14:textId="77777777" w:rsidR="00174558" w:rsidRDefault="00000000">
            <w:pPr>
              <w:pStyle w:val="TableParagraph"/>
              <w:ind w:left="50"/>
              <w:rPr>
                <w:b/>
                <w:sz w:val="18"/>
              </w:rPr>
            </w:pPr>
            <w:proofErr w:type="gramStart"/>
            <w:r>
              <w:rPr>
                <w:b/>
                <w:color w:val="231F20"/>
                <w:sz w:val="18"/>
              </w:rPr>
              <w:t>14</w:t>
            </w:r>
            <w:r>
              <w:rPr>
                <w:b/>
                <w:color w:val="231F20"/>
                <w:spacing w:val="41"/>
                <w:sz w:val="18"/>
              </w:rPr>
              <w:t xml:space="preserve">  </w:t>
            </w:r>
            <w:r>
              <w:rPr>
                <w:b/>
                <w:color w:val="231F20"/>
                <w:sz w:val="18"/>
              </w:rPr>
              <w:t>Employee</w:t>
            </w:r>
            <w:proofErr w:type="gramEnd"/>
            <w:r>
              <w:rPr>
                <w:b/>
                <w:color w:val="231F20"/>
                <w:spacing w:val="-1"/>
                <w:sz w:val="18"/>
              </w:rPr>
              <w:t xml:space="preserve"> </w:t>
            </w:r>
            <w:r>
              <w:rPr>
                <w:b/>
                <w:color w:val="231F20"/>
                <w:spacing w:val="-2"/>
                <w:sz w:val="18"/>
              </w:rPr>
              <w:t>Benefits</w:t>
            </w:r>
          </w:p>
        </w:tc>
        <w:tc>
          <w:tcPr>
            <w:tcW w:w="1451" w:type="dxa"/>
            <w:tcBorders>
              <w:top w:val="single" w:sz="8" w:space="0" w:color="231F20"/>
            </w:tcBorders>
          </w:tcPr>
          <w:p w14:paraId="6D45126C" w14:textId="77777777" w:rsidR="00174558" w:rsidRDefault="00174558">
            <w:pPr>
              <w:pStyle w:val="TableParagraph"/>
              <w:rPr>
                <w:rFonts w:ascii="Times New Roman"/>
                <w:sz w:val="18"/>
              </w:rPr>
            </w:pPr>
          </w:p>
        </w:tc>
        <w:tc>
          <w:tcPr>
            <w:tcW w:w="1139" w:type="dxa"/>
            <w:tcBorders>
              <w:top w:val="single" w:sz="8" w:space="0" w:color="231F20"/>
            </w:tcBorders>
          </w:tcPr>
          <w:p w14:paraId="6D45126D" w14:textId="77777777" w:rsidR="00174558" w:rsidRDefault="00174558">
            <w:pPr>
              <w:pStyle w:val="TableParagraph"/>
              <w:rPr>
                <w:rFonts w:ascii="Times New Roman"/>
                <w:sz w:val="18"/>
              </w:rPr>
            </w:pPr>
          </w:p>
        </w:tc>
      </w:tr>
      <w:tr w:rsidR="00174558" w14:paraId="6D451275" w14:textId="77777777">
        <w:trPr>
          <w:trHeight w:val="527"/>
        </w:trPr>
        <w:tc>
          <w:tcPr>
            <w:tcW w:w="7365" w:type="dxa"/>
          </w:tcPr>
          <w:p w14:paraId="6D45126F" w14:textId="77777777" w:rsidR="00174558" w:rsidRDefault="00000000">
            <w:pPr>
              <w:pStyle w:val="TableParagraph"/>
              <w:spacing w:before="53"/>
              <w:ind w:left="443"/>
              <w:rPr>
                <w:sz w:val="18"/>
              </w:rPr>
            </w:pPr>
            <w:r>
              <w:rPr>
                <w:color w:val="231F20"/>
                <w:spacing w:val="-2"/>
                <w:sz w:val="18"/>
              </w:rPr>
              <w:t>CURRENT</w:t>
            </w:r>
          </w:p>
          <w:p w14:paraId="6D451270" w14:textId="77777777" w:rsidR="00174558" w:rsidRDefault="00000000">
            <w:pPr>
              <w:pStyle w:val="TableParagraph"/>
              <w:spacing w:before="30"/>
              <w:ind w:left="443"/>
              <w:rPr>
                <w:sz w:val="18"/>
              </w:rPr>
            </w:pPr>
            <w:r>
              <w:rPr>
                <w:color w:val="231F20"/>
                <w:sz w:val="18"/>
              </w:rPr>
              <w:t xml:space="preserve">Annual </w:t>
            </w:r>
            <w:r>
              <w:rPr>
                <w:color w:val="231F20"/>
                <w:spacing w:val="-2"/>
                <w:sz w:val="18"/>
              </w:rPr>
              <w:t>leave</w:t>
            </w:r>
          </w:p>
        </w:tc>
        <w:tc>
          <w:tcPr>
            <w:tcW w:w="1451" w:type="dxa"/>
          </w:tcPr>
          <w:p w14:paraId="6D451271" w14:textId="77777777" w:rsidR="00174558" w:rsidRDefault="00174558">
            <w:pPr>
              <w:pStyle w:val="TableParagraph"/>
              <w:rPr>
                <w:sz w:val="25"/>
              </w:rPr>
            </w:pPr>
          </w:p>
          <w:p w14:paraId="6D451272" w14:textId="77777777" w:rsidR="00174558" w:rsidRDefault="00000000">
            <w:pPr>
              <w:pStyle w:val="TableParagraph"/>
              <w:ind w:right="242"/>
              <w:jc w:val="right"/>
              <w:rPr>
                <w:b/>
                <w:sz w:val="18"/>
              </w:rPr>
            </w:pPr>
            <w:r>
              <w:rPr>
                <w:b/>
                <w:color w:val="231F20"/>
                <w:spacing w:val="-2"/>
                <w:sz w:val="18"/>
              </w:rPr>
              <w:t>172,037</w:t>
            </w:r>
          </w:p>
        </w:tc>
        <w:tc>
          <w:tcPr>
            <w:tcW w:w="1139" w:type="dxa"/>
          </w:tcPr>
          <w:p w14:paraId="6D451273" w14:textId="77777777" w:rsidR="00174558" w:rsidRDefault="00174558">
            <w:pPr>
              <w:pStyle w:val="TableParagraph"/>
              <w:rPr>
                <w:sz w:val="25"/>
              </w:rPr>
            </w:pPr>
          </w:p>
          <w:p w14:paraId="6D451274" w14:textId="77777777" w:rsidR="00174558" w:rsidRDefault="00000000">
            <w:pPr>
              <w:pStyle w:val="TableParagraph"/>
              <w:ind w:right="84"/>
              <w:jc w:val="right"/>
              <w:rPr>
                <w:sz w:val="18"/>
              </w:rPr>
            </w:pPr>
            <w:r>
              <w:rPr>
                <w:color w:val="231F20"/>
                <w:spacing w:val="-2"/>
                <w:sz w:val="18"/>
              </w:rPr>
              <w:t>104,538</w:t>
            </w:r>
          </w:p>
        </w:tc>
      </w:tr>
      <w:tr w:rsidR="00174558" w14:paraId="6D451279" w14:textId="77777777">
        <w:trPr>
          <w:trHeight w:val="256"/>
        </w:trPr>
        <w:tc>
          <w:tcPr>
            <w:tcW w:w="7365" w:type="dxa"/>
          </w:tcPr>
          <w:p w14:paraId="6D451276" w14:textId="77777777" w:rsidR="00174558" w:rsidRDefault="00000000">
            <w:pPr>
              <w:pStyle w:val="TableParagraph"/>
              <w:spacing w:before="26"/>
              <w:ind w:left="443"/>
              <w:rPr>
                <w:sz w:val="18"/>
              </w:rPr>
            </w:pPr>
            <w:r>
              <w:rPr>
                <w:color w:val="231F20"/>
                <w:sz w:val="18"/>
              </w:rPr>
              <w:t xml:space="preserve">Long service </w:t>
            </w:r>
            <w:r>
              <w:rPr>
                <w:color w:val="231F20"/>
                <w:spacing w:val="-2"/>
                <w:sz w:val="18"/>
              </w:rPr>
              <w:t>leave</w:t>
            </w:r>
          </w:p>
        </w:tc>
        <w:tc>
          <w:tcPr>
            <w:tcW w:w="1451" w:type="dxa"/>
            <w:tcBorders>
              <w:bottom w:val="single" w:sz="8" w:space="0" w:color="231F20"/>
            </w:tcBorders>
          </w:tcPr>
          <w:p w14:paraId="6D451277" w14:textId="77777777" w:rsidR="00174558" w:rsidRDefault="00000000">
            <w:pPr>
              <w:pStyle w:val="TableParagraph"/>
              <w:spacing w:before="24"/>
              <w:ind w:right="242"/>
              <w:jc w:val="right"/>
              <w:rPr>
                <w:b/>
                <w:sz w:val="18"/>
              </w:rPr>
            </w:pPr>
            <w:r>
              <w:rPr>
                <w:b/>
                <w:color w:val="231F20"/>
                <w:spacing w:val="-2"/>
                <w:sz w:val="18"/>
              </w:rPr>
              <w:t>19,522</w:t>
            </w:r>
          </w:p>
        </w:tc>
        <w:tc>
          <w:tcPr>
            <w:tcW w:w="1139" w:type="dxa"/>
            <w:tcBorders>
              <w:bottom w:val="single" w:sz="8" w:space="0" w:color="231F20"/>
            </w:tcBorders>
          </w:tcPr>
          <w:p w14:paraId="6D451278" w14:textId="77777777" w:rsidR="00174558" w:rsidRDefault="00000000">
            <w:pPr>
              <w:pStyle w:val="TableParagraph"/>
              <w:spacing w:before="24"/>
              <w:ind w:right="83"/>
              <w:jc w:val="right"/>
              <w:rPr>
                <w:sz w:val="18"/>
              </w:rPr>
            </w:pPr>
            <w:r>
              <w:rPr>
                <w:color w:val="231F20"/>
                <w:sz w:val="18"/>
              </w:rPr>
              <w:t>-</w:t>
            </w:r>
          </w:p>
        </w:tc>
      </w:tr>
      <w:tr w:rsidR="00174558" w14:paraId="6D45127D" w14:textId="77777777">
        <w:trPr>
          <w:trHeight w:val="320"/>
        </w:trPr>
        <w:tc>
          <w:tcPr>
            <w:tcW w:w="7365" w:type="dxa"/>
          </w:tcPr>
          <w:p w14:paraId="6D45127A" w14:textId="77777777" w:rsidR="00174558" w:rsidRDefault="00174558">
            <w:pPr>
              <w:pStyle w:val="TableParagraph"/>
              <w:rPr>
                <w:rFonts w:ascii="Times New Roman"/>
                <w:sz w:val="18"/>
              </w:rPr>
            </w:pPr>
          </w:p>
        </w:tc>
        <w:tc>
          <w:tcPr>
            <w:tcW w:w="1451" w:type="dxa"/>
            <w:tcBorders>
              <w:top w:val="single" w:sz="8" w:space="0" w:color="231F20"/>
              <w:bottom w:val="double" w:sz="6" w:space="0" w:color="231F20"/>
            </w:tcBorders>
          </w:tcPr>
          <w:p w14:paraId="6D45127B" w14:textId="77777777" w:rsidR="00174558" w:rsidRDefault="00000000">
            <w:pPr>
              <w:pStyle w:val="TableParagraph"/>
              <w:spacing w:before="115" w:line="185" w:lineRule="exact"/>
              <w:ind w:right="242"/>
              <w:jc w:val="right"/>
              <w:rPr>
                <w:b/>
                <w:sz w:val="18"/>
              </w:rPr>
            </w:pPr>
            <w:r>
              <w:rPr>
                <w:b/>
                <w:color w:val="231F20"/>
                <w:spacing w:val="-2"/>
                <w:sz w:val="18"/>
              </w:rPr>
              <w:t>191,559</w:t>
            </w:r>
          </w:p>
        </w:tc>
        <w:tc>
          <w:tcPr>
            <w:tcW w:w="1139" w:type="dxa"/>
            <w:tcBorders>
              <w:top w:val="single" w:sz="8" w:space="0" w:color="231F20"/>
              <w:bottom w:val="double" w:sz="6" w:space="0" w:color="231F20"/>
            </w:tcBorders>
          </w:tcPr>
          <w:p w14:paraId="6D45127C" w14:textId="77777777" w:rsidR="00174558" w:rsidRDefault="00000000">
            <w:pPr>
              <w:pStyle w:val="TableParagraph"/>
              <w:spacing w:before="115" w:line="185" w:lineRule="exact"/>
              <w:ind w:right="84"/>
              <w:jc w:val="right"/>
              <w:rPr>
                <w:sz w:val="18"/>
              </w:rPr>
            </w:pPr>
            <w:r>
              <w:rPr>
                <w:color w:val="231F20"/>
                <w:spacing w:val="-2"/>
                <w:sz w:val="18"/>
              </w:rPr>
              <w:t>104,538</w:t>
            </w:r>
          </w:p>
        </w:tc>
      </w:tr>
      <w:tr w:rsidR="00174558" w14:paraId="6D451284" w14:textId="77777777">
        <w:trPr>
          <w:trHeight w:val="583"/>
        </w:trPr>
        <w:tc>
          <w:tcPr>
            <w:tcW w:w="7365" w:type="dxa"/>
          </w:tcPr>
          <w:p w14:paraId="6D45127E" w14:textId="77777777" w:rsidR="00174558" w:rsidRDefault="00000000">
            <w:pPr>
              <w:pStyle w:val="TableParagraph"/>
              <w:spacing w:before="117"/>
              <w:ind w:left="443"/>
              <w:rPr>
                <w:sz w:val="18"/>
              </w:rPr>
            </w:pPr>
            <w:r>
              <w:rPr>
                <w:color w:val="231F20"/>
                <w:spacing w:val="-2"/>
                <w:sz w:val="18"/>
              </w:rPr>
              <w:t>NON-CURRENT</w:t>
            </w:r>
          </w:p>
          <w:p w14:paraId="6D45127F" w14:textId="77777777" w:rsidR="00174558" w:rsidRDefault="00000000">
            <w:pPr>
              <w:pStyle w:val="TableParagraph"/>
              <w:spacing w:before="30"/>
              <w:ind w:left="443"/>
              <w:rPr>
                <w:sz w:val="18"/>
              </w:rPr>
            </w:pPr>
            <w:r>
              <w:rPr>
                <w:color w:val="231F20"/>
                <w:sz w:val="18"/>
              </w:rPr>
              <w:t xml:space="preserve">Long service </w:t>
            </w:r>
            <w:r>
              <w:rPr>
                <w:color w:val="231F20"/>
                <w:spacing w:val="-2"/>
                <w:sz w:val="18"/>
              </w:rPr>
              <w:t>leave</w:t>
            </w:r>
          </w:p>
        </w:tc>
        <w:tc>
          <w:tcPr>
            <w:tcW w:w="1451" w:type="dxa"/>
            <w:tcBorders>
              <w:top w:val="double" w:sz="6" w:space="0" w:color="231F20"/>
              <w:bottom w:val="single" w:sz="8" w:space="0" w:color="231F20"/>
            </w:tcBorders>
          </w:tcPr>
          <w:p w14:paraId="6D451280" w14:textId="77777777" w:rsidR="00174558" w:rsidRDefault="00174558">
            <w:pPr>
              <w:pStyle w:val="TableParagraph"/>
              <w:rPr>
                <w:sz w:val="20"/>
              </w:rPr>
            </w:pPr>
          </w:p>
          <w:p w14:paraId="6D451281" w14:textId="77777777" w:rsidR="00174558" w:rsidRDefault="00000000">
            <w:pPr>
              <w:pStyle w:val="TableParagraph"/>
              <w:spacing w:before="122"/>
              <w:ind w:right="242"/>
              <w:jc w:val="right"/>
              <w:rPr>
                <w:b/>
                <w:sz w:val="18"/>
              </w:rPr>
            </w:pPr>
            <w:r>
              <w:rPr>
                <w:b/>
                <w:color w:val="231F20"/>
                <w:spacing w:val="-2"/>
                <w:sz w:val="18"/>
              </w:rPr>
              <w:t>55,088</w:t>
            </w:r>
          </w:p>
        </w:tc>
        <w:tc>
          <w:tcPr>
            <w:tcW w:w="1139" w:type="dxa"/>
            <w:tcBorders>
              <w:top w:val="double" w:sz="6" w:space="0" w:color="231F20"/>
              <w:bottom w:val="single" w:sz="8" w:space="0" w:color="231F20"/>
            </w:tcBorders>
          </w:tcPr>
          <w:p w14:paraId="6D451282" w14:textId="77777777" w:rsidR="00174558" w:rsidRDefault="00174558">
            <w:pPr>
              <w:pStyle w:val="TableParagraph"/>
              <w:rPr>
                <w:sz w:val="20"/>
              </w:rPr>
            </w:pPr>
          </w:p>
          <w:p w14:paraId="6D451283" w14:textId="77777777" w:rsidR="00174558" w:rsidRDefault="00000000">
            <w:pPr>
              <w:pStyle w:val="TableParagraph"/>
              <w:spacing w:before="122"/>
              <w:ind w:right="83"/>
              <w:jc w:val="right"/>
              <w:rPr>
                <w:sz w:val="18"/>
              </w:rPr>
            </w:pPr>
            <w:r>
              <w:rPr>
                <w:color w:val="231F20"/>
                <w:spacing w:val="-2"/>
                <w:sz w:val="18"/>
              </w:rPr>
              <w:t>51,577</w:t>
            </w:r>
          </w:p>
        </w:tc>
      </w:tr>
    </w:tbl>
    <w:p w14:paraId="6D451285" w14:textId="77777777" w:rsidR="00174558" w:rsidRDefault="00174558">
      <w:pPr>
        <w:jc w:val="right"/>
        <w:rPr>
          <w:sz w:val="18"/>
        </w:rPr>
        <w:sectPr w:rsidR="00174558">
          <w:type w:val="continuous"/>
          <w:pgSz w:w="11900" w:h="16840"/>
          <w:pgMar w:top="1940" w:right="800" w:bottom="280" w:left="580" w:header="1020" w:footer="949" w:gutter="0"/>
          <w:cols w:space="720"/>
        </w:sectPr>
      </w:pPr>
    </w:p>
    <w:p w14:paraId="6D451286" w14:textId="77777777" w:rsidR="00174558" w:rsidRDefault="00174558">
      <w:pPr>
        <w:pStyle w:val="BodyText"/>
        <w:spacing w:before="5"/>
        <w:rPr>
          <w:sz w:val="21"/>
        </w:rPr>
      </w:pPr>
    </w:p>
    <w:p w14:paraId="6D451287" w14:textId="77777777" w:rsidR="00174558" w:rsidRDefault="00000000">
      <w:pPr>
        <w:pStyle w:val="Heading1"/>
      </w:pPr>
      <w:r>
        <w:rPr>
          <w:color w:val="231F20"/>
        </w:rPr>
        <w:t>Notes</w:t>
      </w:r>
      <w:r>
        <w:rPr>
          <w:color w:val="231F20"/>
          <w:spacing w:val="-2"/>
        </w:rPr>
        <w:t xml:space="preserve"> </w:t>
      </w:r>
      <w:r>
        <w:rPr>
          <w:color w:val="231F20"/>
        </w:rPr>
        <w:t>to</w:t>
      </w:r>
      <w:r>
        <w:rPr>
          <w:color w:val="231F20"/>
          <w:spacing w:val="-1"/>
        </w:rPr>
        <w:t xml:space="preserve"> </w:t>
      </w:r>
      <w:r>
        <w:rPr>
          <w:color w:val="231F20"/>
        </w:rPr>
        <w:t>the</w:t>
      </w:r>
      <w:r>
        <w:rPr>
          <w:color w:val="231F20"/>
          <w:spacing w:val="-2"/>
        </w:rPr>
        <w:t xml:space="preserve"> </w:t>
      </w:r>
      <w:r>
        <w:rPr>
          <w:color w:val="231F20"/>
        </w:rPr>
        <w:t>Financial</w:t>
      </w:r>
      <w:r>
        <w:rPr>
          <w:color w:val="231F20"/>
          <w:spacing w:val="-1"/>
        </w:rPr>
        <w:t xml:space="preserve"> </w:t>
      </w:r>
      <w:r>
        <w:rPr>
          <w:color w:val="231F20"/>
          <w:spacing w:val="-2"/>
        </w:rPr>
        <w:t>Statements</w:t>
      </w:r>
    </w:p>
    <w:p w14:paraId="6D451288" w14:textId="77777777" w:rsidR="00174558" w:rsidRDefault="00000000">
      <w:pPr>
        <w:pStyle w:val="Heading3"/>
      </w:pPr>
      <w:r>
        <w:rPr>
          <w:color w:val="231F20"/>
        </w:rPr>
        <w:t>For</w:t>
      </w:r>
      <w:r>
        <w:rPr>
          <w:color w:val="231F20"/>
          <w:spacing w:val="-3"/>
        </w:rPr>
        <w:t xml:space="preserve"> </w:t>
      </w:r>
      <w:r>
        <w:rPr>
          <w:color w:val="231F20"/>
        </w:rPr>
        <w:t>the</w:t>
      </w:r>
      <w:r>
        <w:rPr>
          <w:color w:val="231F20"/>
          <w:spacing w:val="-2"/>
        </w:rPr>
        <w:t xml:space="preserve"> </w:t>
      </w:r>
      <w:r>
        <w:rPr>
          <w:color w:val="231F20"/>
        </w:rPr>
        <w:t>Year</w:t>
      </w:r>
      <w:r>
        <w:rPr>
          <w:color w:val="231F20"/>
          <w:spacing w:val="-3"/>
        </w:rPr>
        <w:t xml:space="preserve"> </w:t>
      </w:r>
      <w:r>
        <w:rPr>
          <w:color w:val="231F20"/>
        </w:rPr>
        <w:t>Ended</w:t>
      </w:r>
      <w:r>
        <w:rPr>
          <w:color w:val="231F20"/>
          <w:spacing w:val="-2"/>
        </w:rPr>
        <w:t xml:space="preserve"> </w:t>
      </w:r>
      <w:r>
        <w:rPr>
          <w:color w:val="231F20"/>
        </w:rPr>
        <w:t>30</w:t>
      </w:r>
      <w:r>
        <w:rPr>
          <w:color w:val="231F20"/>
          <w:spacing w:val="-2"/>
        </w:rPr>
        <w:t xml:space="preserve"> </w:t>
      </w:r>
      <w:r>
        <w:rPr>
          <w:color w:val="231F20"/>
        </w:rPr>
        <w:t>June</w:t>
      </w:r>
      <w:r>
        <w:rPr>
          <w:color w:val="231F20"/>
          <w:spacing w:val="-2"/>
        </w:rPr>
        <w:t xml:space="preserve"> </w:t>
      </w:r>
      <w:r>
        <w:rPr>
          <w:color w:val="231F20"/>
          <w:spacing w:val="-4"/>
        </w:rPr>
        <w:t>2023</w:t>
      </w:r>
    </w:p>
    <w:p w14:paraId="6D451289" w14:textId="77777777" w:rsidR="00174558" w:rsidRDefault="00174558">
      <w:pPr>
        <w:pStyle w:val="BodyText"/>
        <w:rPr>
          <w:b/>
          <w:sz w:val="20"/>
        </w:rPr>
      </w:pPr>
    </w:p>
    <w:p w14:paraId="6D45128A" w14:textId="77777777" w:rsidR="00174558" w:rsidRDefault="00174558">
      <w:pPr>
        <w:pStyle w:val="BodyText"/>
        <w:spacing w:before="10"/>
        <w:rPr>
          <w:b/>
          <w:sz w:val="29"/>
        </w:rPr>
      </w:pPr>
    </w:p>
    <w:p w14:paraId="6D45128B" w14:textId="77777777" w:rsidR="00174558" w:rsidRDefault="00174558">
      <w:pPr>
        <w:rPr>
          <w:sz w:val="29"/>
        </w:rPr>
        <w:sectPr w:rsidR="00174558">
          <w:pgSz w:w="11900" w:h="16840"/>
          <w:pgMar w:top="1580" w:right="800" w:bottom="1200" w:left="580" w:header="1020" w:footer="949" w:gutter="0"/>
          <w:cols w:space="720"/>
        </w:sectPr>
      </w:pPr>
    </w:p>
    <w:p w14:paraId="6D45128C" w14:textId="77777777" w:rsidR="00174558" w:rsidRDefault="00000000">
      <w:pPr>
        <w:pStyle w:val="Heading4"/>
        <w:numPr>
          <w:ilvl w:val="0"/>
          <w:numId w:val="11"/>
        </w:numPr>
        <w:tabs>
          <w:tab w:val="left" w:pos="821"/>
        </w:tabs>
        <w:spacing w:before="94"/>
        <w:ind w:left="821" w:hanging="394"/>
      </w:pPr>
      <w:r>
        <w:rPr>
          <w:color w:val="231F20"/>
          <w:spacing w:val="-2"/>
        </w:rPr>
        <w:t>Provisions</w:t>
      </w:r>
    </w:p>
    <w:p w14:paraId="6D45128D" w14:textId="77777777" w:rsidR="00174558" w:rsidRDefault="00000000">
      <w:pPr>
        <w:rPr>
          <w:b/>
          <w:sz w:val="20"/>
        </w:rPr>
      </w:pPr>
      <w:r>
        <w:br w:type="column"/>
      </w:r>
    </w:p>
    <w:p w14:paraId="6D45128E" w14:textId="77777777" w:rsidR="00174558" w:rsidRDefault="00174558">
      <w:pPr>
        <w:pStyle w:val="BodyText"/>
        <w:rPr>
          <w:b/>
          <w:sz w:val="23"/>
        </w:rPr>
      </w:pPr>
    </w:p>
    <w:p w14:paraId="6D45128F" w14:textId="77777777" w:rsidR="00174558" w:rsidRDefault="00000000">
      <w:pPr>
        <w:pStyle w:val="Heading4"/>
        <w:ind w:left="416" w:right="29"/>
        <w:jc w:val="center"/>
      </w:pPr>
      <w:r>
        <w:rPr>
          <w:color w:val="231F20"/>
          <w:spacing w:val="-4"/>
        </w:rPr>
        <w:t>2023</w:t>
      </w:r>
    </w:p>
    <w:p w14:paraId="6D451290" w14:textId="77777777" w:rsidR="00174558" w:rsidRDefault="00000000">
      <w:pPr>
        <w:spacing w:before="66"/>
        <w:ind w:left="387"/>
        <w:jc w:val="center"/>
        <w:rPr>
          <w:b/>
          <w:sz w:val="18"/>
        </w:rPr>
      </w:pPr>
      <w:r>
        <w:rPr>
          <w:b/>
          <w:color w:val="231F20"/>
          <w:sz w:val="18"/>
        </w:rPr>
        <w:t>$</w:t>
      </w:r>
    </w:p>
    <w:p w14:paraId="6D451291" w14:textId="77777777" w:rsidR="00174558" w:rsidRDefault="00000000">
      <w:pPr>
        <w:rPr>
          <w:b/>
          <w:sz w:val="20"/>
        </w:rPr>
      </w:pPr>
      <w:r>
        <w:br w:type="column"/>
      </w:r>
    </w:p>
    <w:p w14:paraId="6D451292" w14:textId="77777777" w:rsidR="00174558" w:rsidRDefault="00174558">
      <w:pPr>
        <w:pStyle w:val="BodyText"/>
        <w:rPr>
          <w:b/>
          <w:sz w:val="23"/>
        </w:rPr>
      </w:pPr>
    </w:p>
    <w:p w14:paraId="6D451293" w14:textId="77777777" w:rsidR="00174558" w:rsidRDefault="00000000">
      <w:pPr>
        <w:pStyle w:val="Heading4"/>
        <w:ind w:left="417" w:right="634"/>
        <w:jc w:val="center"/>
      </w:pPr>
      <w:r>
        <w:rPr>
          <w:color w:val="231F20"/>
          <w:spacing w:val="-4"/>
        </w:rPr>
        <w:t>2022</w:t>
      </w:r>
    </w:p>
    <w:p w14:paraId="6D451294" w14:textId="77777777" w:rsidR="00174558" w:rsidRDefault="00000000">
      <w:pPr>
        <w:spacing w:before="66"/>
        <w:ind w:right="218"/>
        <w:jc w:val="center"/>
        <w:rPr>
          <w:b/>
          <w:sz w:val="18"/>
        </w:rPr>
      </w:pPr>
      <w:r>
        <w:rPr>
          <w:b/>
          <w:color w:val="231F20"/>
          <w:sz w:val="18"/>
        </w:rPr>
        <w:t>$</w:t>
      </w:r>
    </w:p>
    <w:p w14:paraId="6D451295" w14:textId="77777777" w:rsidR="00174558" w:rsidRDefault="00174558">
      <w:pPr>
        <w:jc w:val="center"/>
        <w:rPr>
          <w:sz w:val="18"/>
        </w:rPr>
        <w:sectPr w:rsidR="00174558">
          <w:type w:val="continuous"/>
          <w:pgSz w:w="11900" w:h="16840"/>
          <w:pgMar w:top="1940" w:right="800" w:bottom="280" w:left="580" w:header="1020" w:footer="949" w:gutter="0"/>
          <w:cols w:num="3" w:space="720" w:equalWidth="0">
            <w:col w:w="1784" w:space="5975"/>
            <w:col w:w="871" w:space="413"/>
            <w:col w:w="1477"/>
          </w:cols>
        </w:sectPr>
      </w:pPr>
    </w:p>
    <w:p w14:paraId="6D451296" w14:textId="77777777" w:rsidR="00174558" w:rsidRDefault="00000000">
      <w:pPr>
        <w:pStyle w:val="BodyText"/>
        <w:tabs>
          <w:tab w:val="left" w:pos="8294"/>
          <w:tab w:val="left" w:pos="10184"/>
        </w:tabs>
        <w:spacing w:before="84"/>
        <w:ind w:left="988"/>
      </w:pPr>
      <w:r>
        <w:rPr>
          <w:noProof/>
        </w:rPr>
        <mc:AlternateContent>
          <mc:Choice Requires="wpg">
            <w:drawing>
              <wp:anchor distT="0" distB="0" distL="0" distR="0" simplePos="0" relativeHeight="487594496" behindDoc="1" locked="0" layoutInCell="1" allowOverlap="1" wp14:anchorId="6D451396" wp14:editId="6F1D39C6">
                <wp:simplePos x="0" y="0"/>
                <wp:positionH relativeFrom="page">
                  <wp:posOffset>5285104</wp:posOffset>
                </wp:positionH>
                <wp:positionV relativeFrom="paragraph">
                  <wp:posOffset>199393</wp:posOffset>
                </wp:positionV>
                <wp:extent cx="1645285" cy="12700"/>
                <wp:effectExtent l="0" t="0" r="0" b="0"/>
                <wp:wrapTopAndBottom/>
                <wp:docPr id="192" name="Group 1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285" cy="12700"/>
                          <a:chOff x="0" y="0"/>
                          <a:chExt cx="1645285" cy="12700"/>
                        </a:xfrm>
                      </wpg:grpSpPr>
                      <wps:wsp>
                        <wps:cNvPr id="193" name="Graphic 193"/>
                        <wps:cNvSpPr/>
                        <wps:spPr>
                          <a:xfrm>
                            <a:off x="0" y="761"/>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194" name="Graphic 194"/>
                        <wps:cNvSpPr/>
                        <wps:spPr>
                          <a:xfrm>
                            <a:off x="0" y="2284"/>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195" name="Graphic 195"/>
                        <wps:cNvSpPr/>
                        <wps:spPr>
                          <a:xfrm>
                            <a:off x="0" y="3808"/>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196" name="Graphic 196"/>
                        <wps:cNvSpPr/>
                        <wps:spPr>
                          <a:xfrm>
                            <a:off x="0" y="5333"/>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197" name="Graphic 197"/>
                        <wps:cNvSpPr/>
                        <wps:spPr>
                          <a:xfrm>
                            <a:off x="0" y="6858"/>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198" name="Graphic 198"/>
                        <wps:cNvSpPr/>
                        <wps:spPr>
                          <a:xfrm>
                            <a:off x="0" y="8382"/>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199" name="Graphic 199"/>
                        <wps:cNvSpPr/>
                        <wps:spPr>
                          <a:xfrm>
                            <a:off x="0" y="9905"/>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200" name="Graphic 200"/>
                        <wps:cNvSpPr/>
                        <wps:spPr>
                          <a:xfrm>
                            <a:off x="0" y="11429"/>
                            <a:ext cx="822960" cy="1270"/>
                          </a:xfrm>
                          <a:custGeom>
                            <a:avLst/>
                            <a:gdLst/>
                            <a:ahLst/>
                            <a:cxnLst/>
                            <a:rect l="l" t="t" r="r" b="b"/>
                            <a:pathLst>
                              <a:path w="822960">
                                <a:moveTo>
                                  <a:pt x="0" y="0"/>
                                </a:moveTo>
                                <a:lnTo>
                                  <a:pt x="822452" y="0"/>
                                </a:lnTo>
                              </a:path>
                            </a:pathLst>
                          </a:custGeom>
                          <a:ln w="1524">
                            <a:solidFill>
                              <a:srgbClr val="231F20"/>
                            </a:solidFill>
                            <a:prstDash val="solid"/>
                          </a:ln>
                        </wps:spPr>
                        <wps:bodyPr wrap="square" lIns="0" tIns="0" rIns="0" bIns="0" rtlCol="0">
                          <a:prstTxWarp prst="textNoShape">
                            <a:avLst/>
                          </a:prstTxWarp>
                          <a:noAutofit/>
                        </wps:bodyPr>
                      </wps:wsp>
                      <wps:wsp>
                        <wps:cNvPr id="201" name="Graphic 201"/>
                        <wps:cNvSpPr/>
                        <wps:spPr>
                          <a:xfrm>
                            <a:off x="822452" y="761"/>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202" name="Graphic 202"/>
                        <wps:cNvSpPr/>
                        <wps:spPr>
                          <a:xfrm>
                            <a:off x="822452" y="2284"/>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203" name="Graphic 203"/>
                        <wps:cNvSpPr/>
                        <wps:spPr>
                          <a:xfrm>
                            <a:off x="822452" y="3808"/>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204" name="Graphic 204"/>
                        <wps:cNvSpPr/>
                        <wps:spPr>
                          <a:xfrm>
                            <a:off x="822452" y="5333"/>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205" name="Graphic 205"/>
                        <wps:cNvSpPr/>
                        <wps:spPr>
                          <a:xfrm>
                            <a:off x="822452" y="6858"/>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206" name="Graphic 206"/>
                        <wps:cNvSpPr/>
                        <wps:spPr>
                          <a:xfrm>
                            <a:off x="822452" y="8382"/>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207" name="Graphic 207"/>
                        <wps:cNvSpPr/>
                        <wps:spPr>
                          <a:xfrm>
                            <a:off x="822452" y="9905"/>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s:wsp>
                        <wps:cNvPr id="208" name="Graphic 208"/>
                        <wps:cNvSpPr/>
                        <wps:spPr>
                          <a:xfrm>
                            <a:off x="822452" y="11429"/>
                            <a:ext cx="822960" cy="1270"/>
                          </a:xfrm>
                          <a:custGeom>
                            <a:avLst/>
                            <a:gdLst/>
                            <a:ahLst/>
                            <a:cxnLst/>
                            <a:rect l="l" t="t" r="r" b="b"/>
                            <a:pathLst>
                              <a:path w="822960">
                                <a:moveTo>
                                  <a:pt x="0" y="0"/>
                                </a:moveTo>
                                <a:lnTo>
                                  <a:pt x="822439" y="0"/>
                                </a:lnTo>
                              </a:path>
                            </a:pathLst>
                          </a:custGeom>
                          <a:ln w="1524">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w14:anchorId="7A70FBE4" id="Group 192" o:spid="_x0000_s1026" alt="&quot;&quot;" style="position:absolute;margin-left:416.15pt;margin-top:15.7pt;width:129.55pt;height:1pt;z-index:-15721984;mso-wrap-distance-left:0;mso-wrap-distance-right:0;mso-position-horizontal-relative:page" coordsize="164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">
                <v:shape id="Graphic 193" o:spid="_x0000_s1027" style="position:absolute;top:7;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" path="m,l822452,e" filled="f" strokecolor="#231f20" strokeweight=".12pt">
                  <v:path arrowok="t"/>
                </v:shape>
                <v:shape id="Graphic 194" o:spid="_x0000_s1028" style="position:absolute;top:22;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" path="m,l822452,e" filled="f" strokecolor="#231f20" strokeweight=".12pt">
                  <v:path arrowok="t"/>
                </v:shape>
                <v:shape id="Graphic 195" o:spid="_x0000_s1029" style="position:absolute;top:38;width:8229;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" path="m,l822452,e" filled="f" strokecolor="#231f20" strokeweight=".12pt">
                  <v:path arrowok="t"/>
                </v:shape>
                <v:shape id="Graphic 196" o:spid="_x0000_s1030" style="position:absolute;top:53;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" path="m,l822452,e" filled="f" strokecolor="#231f20" strokeweight=".12pt">
                  <v:path arrowok="t"/>
                </v:shape>
                <v:shape id="Graphic 197" o:spid="_x0000_s1031" style="position:absolute;top:68;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" path="m,l822452,e" filled="f" strokecolor="#231f20" strokeweight=".12pt">
                  <v:path arrowok="t"/>
                </v:shape>
                <v:shape id="Graphic 198" o:spid="_x0000_s1032" style="position:absolute;top:83;width:8229;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" path="m,l822452,e" filled="f" strokecolor="#231f20" strokeweight=".12pt">
                  <v:path arrowok="t"/>
                </v:shape>
                <v:shape id="Graphic 199" o:spid="_x0000_s1033" style="position:absolute;top:99;width:8229;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" path="m,l822452,e" filled="f" strokecolor="#231f20" strokeweight=".12pt">
                  <v:path arrowok="t"/>
                </v:shape>
                <v:shape id="Graphic 200" o:spid="_x0000_s1034" style="position:absolute;top:114;width:8229;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" path="m,l822452,e" filled="f" strokecolor="#231f20" strokeweight=".12pt">
                  <v:path arrowok="t"/>
                </v:shape>
                <v:shape id="Graphic 201" o:spid="_x0000_s1035" style="position:absolute;left:8224;top:7;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" path="m,l822439,e" filled="f" strokecolor="#231f20" strokeweight=".12pt">
                  <v:path arrowok="t"/>
                </v:shape>
                <v:shape id="Graphic 202" o:spid="_x0000_s1036" style="position:absolute;left:8224;top:22;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" path="m,l822439,e" filled="f" strokecolor="#231f20" strokeweight=".12pt">
                  <v:path arrowok="t"/>
                </v:shape>
                <v:shape id="Graphic 203" o:spid="_x0000_s1037" style="position:absolute;left:8224;top:38;width:8230;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" path="m,l822439,e" filled="f" strokecolor="#231f20" strokeweight=".12pt">
                  <v:path arrowok="t"/>
                </v:shape>
                <v:shape id="Graphic 204" o:spid="_x0000_s1038" style="position:absolute;left:8224;top:53;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" path="m,l822439,e" filled="f" strokecolor="#231f20" strokeweight=".12pt">
                  <v:path arrowok="t"/>
                </v:shape>
                <v:shape id="Graphic 205" o:spid="_x0000_s1039" style="position:absolute;left:8224;top:68;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" path="m,l822439,e" filled="f" strokecolor="#231f20" strokeweight=".12pt">
                  <v:path arrowok="t"/>
                </v:shape>
                <v:shape id="Graphic 206" o:spid="_x0000_s1040" style="position:absolute;left:8224;top:83;width:8230;height:13;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" path="m,l822439,e" filled="f" strokecolor="#231f20" strokeweight=".12pt">
                  <v:path arrowok="t"/>
                </v:shape>
                <v:shape id="Graphic 207" o:spid="_x0000_s1041" style="position:absolute;left:8224;top:99;width:8230;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" path="m,l822439,e" filled="f" strokecolor="#231f20" strokeweight=".12pt">
                  <v:path arrowok="t"/>
                </v:shape>
                <v:shape id="Graphic 208" o:spid="_x0000_s1042" style="position:absolute;left:8224;top:114;width:8230;height:12;visibility:visible;mso-wrap-style:square;v-text-anchor:top" coordsize="822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" path="m,l822439,e" filled="f" strokecolor="#231f20" strokeweight=".12pt">
                  <v:path arrowok="t"/>
                </v:shape>
                <w10:wrap type="topAndBottom" anchorx="page"/>
              </v:group>
            </w:pict>
          </mc:Fallback>
        </mc:AlternateContent>
      </w:r>
      <w:r>
        <w:rPr>
          <w:color w:val="231F20"/>
        </w:rPr>
        <w:t>Right-of-use</w:t>
      </w:r>
      <w:r>
        <w:rPr>
          <w:color w:val="231F20"/>
          <w:spacing w:val="1"/>
        </w:rPr>
        <w:t xml:space="preserve"> </w:t>
      </w:r>
      <w:r>
        <w:rPr>
          <w:color w:val="231F20"/>
        </w:rPr>
        <w:t>asset</w:t>
      </w:r>
      <w:r>
        <w:rPr>
          <w:color w:val="231F20"/>
          <w:spacing w:val="1"/>
        </w:rPr>
        <w:t xml:space="preserve"> </w:t>
      </w:r>
      <w:r>
        <w:rPr>
          <w:color w:val="231F20"/>
          <w:spacing w:val="-2"/>
        </w:rPr>
        <w:t>restoration</w:t>
      </w:r>
      <w:r>
        <w:rPr>
          <w:color w:val="231F20"/>
        </w:rPr>
        <w:tab/>
      </w:r>
      <w:r>
        <w:rPr>
          <w:b/>
          <w:color w:val="231F20"/>
          <w:spacing w:val="-2"/>
        </w:rPr>
        <w:t>153,519</w:t>
      </w:r>
      <w:r>
        <w:rPr>
          <w:b/>
          <w:color w:val="231F20"/>
        </w:rPr>
        <w:tab/>
      </w:r>
      <w:r>
        <w:rPr>
          <w:color w:val="231F20"/>
          <w:spacing w:val="-10"/>
        </w:rPr>
        <w:t>-</w:t>
      </w:r>
    </w:p>
    <w:p w14:paraId="6D451297" w14:textId="77777777" w:rsidR="00174558" w:rsidRDefault="00174558">
      <w:pPr>
        <w:pStyle w:val="BodyText"/>
        <w:rPr>
          <w:sz w:val="17"/>
        </w:rPr>
      </w:pPr>
    </w:p>
    <w:p w14:paraId="6D451298" w14:textId="77777777" w:rsidR="00174558" w:rsidRDefault="00000000">
      <w:pPr>
        <w:pStyle w:val="Heading4"/>
        <w:numPr>
          <w:ilvl w:val="0"/>
          <w:numId w:val="11"/>
        </w:numPr>
        <w:tabs>
          <w:tab w:val="left" w:pos="821"/>
        </w:tabs>
        <w:spacing w:before="95"/>
        <w:ind w:left="821" w:hanging="394"/>
      </w:pPr>
      <w:r>
        <w:rPr>
          <w:color w:val="231F20"/>
        </w:rPr>
        <w:t>Financial</w:t>
      </w:r>
      <w:r>
        <w:rPr>
          <w:color w:val="231F20"/>
          <w:spacing w:val="1"/>
        </w:rPr>
        <w:t xml:space="preserve"> </w:t>
      </w:r>
      <w:r>
        <w:rPr>
          <w:color w:val="231F20"/>
        </w:rPr>
        <w:t>Risk</w:t>
      </w:r>
      <w:r>
        <w:rPr>
          <w:color w:val="231F20"/>
          <w:spacing w:val="1"/>
        </w:rPr>
        <w:t xml:space="preserve"> </w:t>
      </w:r>
      <w:r>
        <w:rPr>
          <w:color w:val="231F20"/>
          <w:spacing w:val="-2"/>
        </w:rPr>
        <w:t>Management</w:t>
      </w:r>
    </w:p>
    <w:p w14:paraId="6D451299" w14:textId="77777777" w:rsidR="00174558" w:rsidRDefault="00174558">
      <w:pPr>
        <w:pStyle w:val="BodyText"/>
        <w:spacing w:before="11"/>
        <w:rPr>
          <w:b/>
          <w:sz w:val="24"/>
        </w:rPr>
      </w:pPr>
    </w:p>
    <w:p w14:paraId="6D45129A" w14:textId="77777777" w:rsidR="00174558" w:rsidRDefault="00000000">
      <w:pPr>
        <w:pStyle w:val="BodyText"/>
        <w:ind w:left="823"/>
      </w:pPr>
      <w:r>
        <w:rPr>
          <w:color w:val="231F20"/>
        </w:rPr>
        <w:t>The main risks Australian Network on Disability Limited is exposed to through its financial instruments are credit risk, liquidity risk, and market risk consisting of interest rate risk.</w:t>
      </w:r>
    </w:p>
    <w:p w14:paraId="6D45129B" w14:textId="77777777" w:rsidR="00174558" w:rsidRDefault="00174558">
      <w:pPr>
        <w:pStyle w:val="BodyText"/>
        <w:spacing w:before="10"/>
        <w:rPr>
          <w:sz w:val="24"/>
        </w:rPr>
      </w:pPr>
    </w:p>
    <w:p w14:paraId="6D45129C" w14:textId="77777777" w:rsidR="00174558" w:rsidRDefault="00000000">
      <w:pPr>
        <w:pStyle w:val="BodyText"/>
        <w:ind w:left="823"/>
      </w:pPr>
      <w:r>
        <w:rPr>
          <w:color w:val="231F20"/>
        </w:rPr>
        <w:t>The</w:t>
      </w:r>
      <w:r>
        <w:rPr>
          <w:color w:val="231F20"/>
          <w:spacing w:val="1"/>
        </w:rPr>
        <w:t xml:space="preserve"> </w:t>
      </w:r>
      <w:r>
        <w:rPr>
          <w:color w:val="231F20"/>
        </w:rPr>
        <w:t>Company's</w:t>
      </w:r>
      <w:r>
        <w:rPr>
          <w:color w:val="231F20"/>
          <w:spacing w:val="1"/>
        </w:rPr>
        <w:t xml:space="preserve"> </w:t>
      </w:r>
      <w:r>
        <w:rPr>
          <w:color w:val="231F20"/>
        </w:rPr>
        <w:t>financial</w:t>
      </w:r>
      <w:r>
        <w:rPr>
          <w:color w:val="231F20"/>
          <w:spacing w:val="1"/>
        </w:rPr>
        <w:t xml:space="preserve"> </w:t>
      </w:r>
      <w:r>
        <w:rPr>
          <w:color w:val="231F20"/>
        </w:rPr>
        <w:t>instruments</w:t>
      </w:r>
      <w:r>
        <w:rPr>
          <w:color w:val="231F20"/>
          <w:spacing w:val="1"/>
        </w:rPr>
        <w:t xml:space="preserve"> </w:t>
      </w:r>
      <w:r>
        <w:rPr>
          <w:color w:val="231F20"/>
        </w:rPr>
        <w:t>consist</w:t>
      </w:r>
      <w:r>
        <w:rPr>
          <w:color w:val="231F20"/>
          <w:spacing w:val="1"/>
        </w:rPr>
        <w:t xml:space="preserve"> </w:t>
      </w:r>
      <w:r>
        <w:rPr>
          <w:color w:val="231F20"/>
        </w:rPr>
        <w:t>mainly</w:t>
      </w:r>
      <w:r>
        <w:rPr>
          <w:color w:val="231F20"/>
          <w:spacing w:val="1"/>
        </w:rPr>
        <w:t xml:space="preserve"> </w:t>
      </w:r>
      <w:r>
        <w:rPr>
          <w:color w:val="231F20"/>
        </w:rPr>
        <w:t>of</w:t>
      </w:r>
      <w:r>
        <w:rPr>
          <w:color w:val="231F20"/>
          <w:spacing w:val="1"/>
        </w:rPr>
        <w:t xml:space="preserve"> </w:t>
      </w:r>
      <w:r>
        <w:rPr>
          <w:color w:val="231F20"/>
        </w:rPr>
        <w:t>deposits</w:t>
      </w:r>
      <w:r>
        <w:rPr>
          <w:color w:val="231F20"/>
          <w:spacing w:val="1"/>
        </w:rPr>
        <w:t xml:space="preserve"> </w:t>
      </w:r>
      <w:r>
        <w:rPr>
          <w:color w:val="231F20"/>
        </w:rPr>
        <w:t>with</w:t>
      </w:r>
      <w:r>
        <w:rPr>
          <w:color w:val="231F20"/>
          <w:spacing w:val="1"/>
        </w:rPr>
        <w:t xml:space="preserve"> </w:t>
      </w:r>
      <w:r>
        <w:rPr>
          <w:color w:val="231F20"/>
        </w:rPr>
        <w:t>banks,</w:t>
      </w:r>
      <w:r>
        <w:rPr>
          <w:color w:val="231F20"/>
          <w:spacing w:val="1"/>
        </w:rPr>
        <w:t xml:space="preserve"> </w:t>
      </w:r>
      <w:r>
        <w:rPr>
          <w:color w:val="231F20"/>
        </w:rPr>
        <w:t>and</w:t>
      </w:r>
      <w:r>
        <w:rPr>
          <w:color w:val="231F20"/>
          <w:spacing w:val="1"/>
        </w:rPr>
        <w:t xml:space="preserve"> </w:t>
      </w:r>
      <w:r>
        <w:rPr>
          <w:color w:val="231F20"/>
        </w:rPr>
        <w:t>accounts</w:t>
      </w:r>
      <w:r>
        <w:rPr>
          <w:color w:val="231F20"/>
          <w:spacing w:val="1"/>
        </w:rPr>
        <w:t xml:space="preserve"> </w:t>
      </w:r>
      <w:r>
        <w:rPr>
          <w:color w:val="231F20"/>
        </w:rPr>
        <w:t>receivable</w:t>
      </w:r>
      <w:r>
        <w:rPr>
          <w:color w:val="231F20"/>
          <w:spacing w:val="1"/>
        </w:rPr>
        <w:t xml:space="preserve"> </w:t>
      </w:r>
      <w:r>
        <w:rPr>
          <w:color w:val="231F20"/>
        </w:rPr>
        <w:t>and</w:t>
      </w:r>
      <w:r>
        <w:rPr>
          <w:color w:val="231F20"/>
          <w:spacing w:val="1"/>
        </w:rPr>
        <w:t xml:space="preserve"> </w:t>
      </w:r>
      <w:r>
        <w:rPr>
          <w:color w:val="231F20"/>
          <w:spacing w:val="-2"/>
        </w:rPr>
        <w:t>payable.</w:t>
      </w:r>
    </w:p>
    <w:p w14:paraId="6D45129D" w14:textId="77777777" w:rsidR="00174558" w:rsidRDefault="00174558">
      <w:pPr>
        <w:pStyle w:val="BodyText"/>
        <w:rPr>
          <w:sz w:val="25"/>
        </w:rPr>
      </w:pPr>
    </w:p>
    <w:p w14:paraId="6D45129E" w14:textId="77777777" w:rsidR="00174558" w:rsidRDefault="00000000">
      <w:pPr>
        <w:pStyle w:val="BodyText"/>
        <w:ind w:left="823"/>
      </w:pPr>
      <w:r>
        <w:rPr>
          <w:color w:val="231F20"/>
        </w:rPr>
        <w:t>The</w:t>
      </w:r>
      <w:r>
        <w:rPr>
          <w:color w:val="231F20"/>
          <w:spacing w:val="40"/>
        </w:rPr>
        <w:t xml:space="preserve"> </w:t>
      </w:r>
      <w:r>
        <w:rPr>
          <w:color w:val="231F20"/>
        </w:rPr>
        <w:t>totals</w:t>
      </w:r>
      <w:r>
        <w:rPr>
          <w:color w:val="231F20"/>
          <w:spacing w:val="40"/>
        </w:rPr>
        <w:t xml:space="preserve"> </w:t>
      </w:r>
      <w:r>
        <w:rPr>
          <w:color w:val="231F20"/>
        </w:rPr>
        <w:t>for</w:t>
      </w:r>
      <w:r>
        <w:rPr>
          <w:color w:val="231F20"/>
          <w:spacing w:val="40"/>
        </w:rPr>
        <w:t xml:space="preserve"> </w:t>
      </w:r>
      <w:r>
        <w:rPr>
          <w:color w:val="231F20"/>
        </w:rPr>
        <w:t>each</w:t>
      </w:r>
      <w:r>
        <w:rPr>
          <w:color w:val="231F20"/>
          <w:spacing w:val="40"/>
        </w:rPr>
        <w:t xml:space="preserve"> </w:t>
      </w:r>
      <w:r>
        <w:rPr>
          <w:color w:val="231F20"/>
        </w:rPr>
        <w:t>category</w:t>
      </w:r>
      <w:r>
        <w:rPr>
          <w:color w:val="231F20"/>
          <w:spacing w:val="40"/>
        </w:rPr>
        <w:t xml:space="preserve"> </w:t>
      </w:r>
      <w:r>
        <w:rPr>
          <w:color w:val="231F20"/>
        </w:rPr>
        <w:t>of</w:t>
      </w:r>
      <w:r>
        <w:rPr>
          <w:color w:val="231F20"/>
          <w:spacing w:val="40"/>
        </w:rPr>
        <w:t xml:space="preserve"> </w:t>
      </w:r>
      <w:r>
        <w:rPr>
          <w:color w:val="231F20"/>
        </w:rPr>
        <w:t>financial</w:t>
      </w:r>
      <w:r>
        <w:rPr>
          <w:color w:val="231F20"/>
          <w:spacing w:val="40"/>
        </w:rPr>
        <w:t xml:space="preserve"> </w:t>
      </w:r>
      <w:r>
        <w:rPr>
          <w:color w:val="231F20"/>
        </w:rPr>
        <w:t>instruments,</w:t>
      </w:r>
      <w:r>
        <w:rPr>
          <w:color w:val="231F20"/>
          <w:spacing w:val="40"/>
        </w:rPr>
        <w:t xml:space="preserve"> </w:t>
      </w:r>
      <w:r>
        <w:rPr>
          <w:color w:val="231F20"/>
        </w:rPr>
        <w:t>measured</w:t>
      </w:r>
      <w:r>
        <w:rPr>
          <w:color w:val="231F20"/>
          <w:spacing w:val="40"/>
        </w:rPr>
        <w:t xml:space="preserve"> </w:t>
      </w:r>
      <w:r>
        <w:rPr>
          <w:color w:val="231F20"/>
        </w:rPr>
        <w:t>in</w:t>
      </w:r>
      <w:r>
        <w:rPr>
          <w:color w:val="231F20"/>
          <w:spacing w:val="40"/>
        </w:rPr>
        <w:t xml:space="preserve"> </w:t>
      </w:r>
      <w:r>
        <w:rPr>
          <w:color w:val="231F20"/>
        </w:rPr>
        <w:t>accordance</w:t>
      </w:r>
      <w:r>
        <w:rPr>
          <w:color w:val="231F20"/>
          <w:spacing w:val="40"/>
        </w:rPr>
        <w:t xml:space="preserve"> </w:t>
      </w:r>
      <w:r>
        <w:rPr>
          <w:color w:val="231F20"/>
        </w:rPr>
        <w:t>with</w:t>
      </w:r>
      <w:r>
        <w:rPr>
          <w:color w:val="231F20"/>
          <w:spacing w:val="40"/>
        </w:rPr>
        <w:t xml:space="preserve"> </w:t>
      </w:r>
      <w:r>
        <w:rPr>
          <w:color w:val="231F20"/>
        </w:rPr>
        <w:t>AASB</w:t>
      </w:r>
      <w:r>
        <w:rPr>
          <w:color w:val="231F20"/>
          <w:spacing w:val="40"/>
        </w:rPr>
        <w:t xml:space="preserve"> </w:t>
      </w:r>
      <w:r>
        <w:rPr>
          <w:color w:val="231F20"/>
        </w:rPr>
        <w:t>9</w:t>
      </w:r>
      <w:r>
        <w:rPr>
          <w:color w:val="231F20"/>
          <w:spacing w:val="40"/>
        </w:rPr>
        <w:t xml:space="preserve"> </w:t>
      </w:r>
      <w:r>
        <w:rPr>
          <w:color w:val="231F20"/>
        </w:rPr>
        <w:t>as</w:t>
      </w:r>
      <w:r>
        <w:rPr>
          <w:color w:val="231F20"/>
          <w:spacing w:val="40"/>
        </w:rPr>
        <w:t xml:space="preserve"> </w:t>
      </w:r>
      <w:r>
        <w:rPr>
          <w:color w:val="231F20"/>
        </w:rPr>
        <w:t>detailed</w:t>
      </w:r>
      <w:r>
        <w:rPr>
          <w:color w:val="231F20"/>
          <w:spacing w:val="40"/>
        </w:rPr>
        <w:t xml:space="preserve"> </w:t>
      </w:r>
      <w:r>
        <w:rPr>
          <w:color w:val="231F20"/>
        </w:rPr>
        <w:t>in</w:t>
      </w:r>
      <w:r>
        <w:rPr>
          <w:color w:val="231F20"/>
          <w:spacing w:val="40"/>
        </w:rPr>
        <w:t xml:space="preserve"> </w:t>
      </w:r>
      <w:r>
        <w:rPr>
          <w:color w:val="231F20"/>
        </w:rPr>
        <w:t>the accounting policies to these financial statements, are as follows:</w:t>
      </w:r>
    </w:p>
    <w:p w14:paraId="6D45129F" w14:textId="77777777" w:rsidR="00174558" w:rsidRDefault="00174558">
      <w:pPr>
        <w:pStyle w:val="BodyText"/>
        <w:rPr>
          <w:sz w:val="20"/>
        </w:rPr>
      </w:pPr>
    </w:p>
    <w:p w14:paraId="6D4512A0" w14:textId="77777777" w:rsidR="00174558" w:rsidRDefault="00174558">
      <w:pPr>
        <w:pStyle w:val="BodyText"/>
        <w:rPr>
          <w:sz w:val="20"/>
        </w:rPr>
      </w:pPr>
    </w:p>
    <w:p w14:paraId="6D4512A1" w14:textId="77777777" w:rsidR="00174558" w:rsidRDefault="00000000">
      <w:pPr>
        <w:pStyle w:val="Heading4"/>
        <w:spacing w:before="145"/>
        <w:ind w:left="820"/>
      </w:pPr>
      <w:r>
        <w:rPr>
          <w:color w:val="231F20"/>
        </w:rPr>
        <w:t>Financial</w:t>
      </w:r>
      <w:r>
        <w:rPr>
          <w:color w:val="231F20"/>
          <w:spacing w:val="1"/>
        </w:rPr>
        <w:t xml:space="preserve"> </w:t>
      </w:r>
      <w:r>
        <w:rPr>
          <w:color w:val="231F20"/>
          <w:spacing w:val="-2"/>
        </w:rPr>
        <w:t>assets</w:t>
      </w:r>
    </w:p>
    <w:p w14:paraId="6D4512A2" w14:textId="77777777" w:rsidR="00174558" w:rsidRDefault="00000000">
      <w:pPr>
        <w:pStyle w:val="BodyText"/>
        <w:spacing w:before="26" w:after="58"/>
        <w:ind w:left="820"/>
      </w:pPr>
      <w:r>
        <w:rPr>
          <w:color w:val="231F20"/>
        </w:rPr>
        <w:t>Held</w:t>
      </w:r>
      <w:r>
        <w:rPr>
          <w:color w:val="231F20"/>
          <w:spacing w:val="1"/>
        </w:rPr>
        <w:t xml:space="preserve"> </w:t>
      </w:r>
      <w:r>
        <w:rPr>
          <w:color w:val="231F20"/>
        </w:rPr>
        <w:t>at</w:t>
      </w:r>
      <w:r>
        <w:rPr>
          <w:color w:val="231F20"/>
          <w:spacing w:val="1"/>
        </w:rPr>
        <w:t xml:space="preserve"> </w:t>
      </w:r>
      <w:proofErr w:type="spellStart"/>
      <w:r>
        <w:rPr>
          <w:color w:val="231F20"/>
        </w:rPr>
        <w:t>amortised</w:t>
      </w:r>
      <w:proofErr w:type="spellEnd"/>
      <w:r>
        <w:rPr>
          <w:color w:val="231F20"/>
          <w:spacing w:val="1"/>
        </w:rPr>
        <w:t xml:space="preserve"> </w:t>
      </w:r>
      <w:proofErr w:type="gramStart"/>
      <w:r>
        <w:rPr>
          <w:color w:val="231F20"/>
          <w:spacing w:val="-4"/>
        </w:rPr>
        <w:t>cost</w:t>
      </w:r>
      <w:proofErr w:type="gramEnd"/>
    </w:p>
    <w:tbl>
      <w:tblPr>
        <w:tblW w:w="0" w:type="auto"/>
        <w:tblInd w:w="385" w:type="dxa"/>
        <w:tblLayout w:type="fixed"/>
        <w:tblCellMar>
          <w:left w:w="0" w:type="dxa"/>
          <w:right w:w="0" w:type="dxa"/>
        </w:tblCellMar>
        <w:tblLook w:val="01E0" w:firstRow="1" w:lastRow="1" w:firstColumn="1" w:lastColumn="1" w:noHBand="0" w:noVBand="0"/>
      </w:tblPr>
      <w:tblGrid>
        <w:gridCol w:w="7363"/>
        <w:gridCol w:w="1452"/>
        <w:gridCol w:w="1138"/>
      </w:tblGrid>
      <w:tr w:rsidR="00174558" w14:paraId="6D4512A6" w14:textId="77777777">
        <w:trPr>
          <w:trHeight w:val="276"/>
        </w:trPr>
        <w:tc>
          <w:tcPr>
            <w:tcW w:w="7363" w:type="dxa"/>
          </w:tcPr>
          <w:p w14:paraId="6D4512A3" w14:textId="77777777" w:rsidR="00174558" w:rsidRDefault="00000000">
            <w:pPr>
              <w:pStyle w:val="TableParagraph"/>
              <w:spacing w:line="201" w:lineRule="exact"/>
              <w:ind w:left="584"/>
              <w:rPr>
                <w:sz w:val="18"/>
              </w:rPr>
            </w:pPr>
            <w:r>
              <w:rPr>
                <w:color w:val="231F20"/>
                <w:sz w:val="18"/>
              </w:rPr>
              <w:t>Cash</w:t>
            </w:r>
            <w:r>
              <w:rPr>
                <w:color w:val="231F20"/>
                <w:spacing w:val="1"/>
                <w:sz w:val="18"/>
              </w:rPr>
              <w:t xml:space="preserve"> </w:t>
            </w:r>
            <w:r>
              <w:rPr>
                <w:color w:val="231F20"/>
                <w:sz w:val="18"/>
              </w:rPr>
              <w:t>and</w:t>
            </w:r>
            <w:r>
              <w:rPr>
                <w:color w:val="231F20"/>
                <w:spacing w:val="1"/>
                <w:sz w:val="18"/>
              </w:rPr>
              <w:t xml:space="preserve"> </w:t>
            </w:r>
            <w:r>
              <w:rPr>
                <w:color w:val="231F20"/>
                <w:sz w:val="18"/>
              </w:rPr>
              <w:t>cash</w:t>
            </w:r>
            <w:r>
              <w:rPr>
                <w:color w:val="231F20"/>
                <w:spacing w:val="1"/>
                <w:sz w:val="18"/>
              </w:rPr>
              <w:t xml:space="preserve"> </w:t>
            </w:r>
            <w:r>
              <w:rPr>
                <w:color w:val="231F20"/>
                <w:spacing w:val="-2"/>
                <w:sz w:val="18"/>
              </w:rPr>
              <w:t>equivalents</w:t>
            </w:r>
          </w:p>
        </w:tc>
        <w:tc>
          <w:tcPr>
            <w:tcW w:w="1452" w:type="dxa"/>
          </w:tcPr>
          <w:p w14:paraId="6D4512A4" w14:textId="77777777" w:rsidR="00174558" w:rsidRDefault="00000000">
            <w:pPr>
              <w:pStyle w:val="TableParagraph"/>
              <w:spacing w:line="203" w:lineRule="exact"/>
              <w:ind w:right="244"/>
              <w:jc w:val="right"/>
              <w:rPr>
                <w:b/>
                <w:sz w:val="18"/>
              </w:rPr>
            </w:pPr>
            <w:r>
              <w:rPr>
                <w:b/>
                <w:color w:val="231F20"/>
                <w:spacing w:val="-2"/>
                <w:sz w:val="18"/>
              </w:rPr>
              <w:t>3,738,545</w:t>
            </w:r>
          </w:p>
        </w:tc>
        <w:tc>
          <w:tcPr>
            <w:tcW w:w="1138" w:type="dxa"/>
          </w:tcPr>
          <w:p w14:paraId="6D4512A5" w14:textId="77777777" w:rsidR="00174558" w:rsidRDefault="00000000">
            <w:pPr>
              <w:pStyle w:val="TableParagraph"/>
              <w:spacing w:line="203" w:lineRule="exact"/>
              <w:ind w:right="84"/>
              <w:jc w:val="right"/>
              <w:rPr>
                <w:sz w:val="18"/>
              </w:rPr>
            </w:pPr>
            <w:r>
              <w:rPr>
                <w:color w:val="231F20"/>
                <w:spacing w:val="-2"/>
                <w:sz w:val="18"/>
              </w:rPr>
              <w:t>2,738,133</w:t>
            </w:r>
          </w:p>
        </w:tc>
      </w:tr>
      <w:tr w:rsidR="00174558" w14:paraId="6D4512AA" w14:textId="77777777">
        <w:trPr>
          <w:trHeight w:val="290"/>
        </w:trPr>
        <w:tc>
          <w:tcPr>
            <w:tcW w:w="7363" w:type="dxa"/>
          </w:tcPr>
          <w:p w14:paraId="6D4512A7" w14:textId="77777777" w:rsidR="00174558" w:rsidRDefault="00000000">
            <w:pPr>
              <w:pStyle w:val="TableParagraph"/>
              <w:spacing w:line="188" w:lineRule="exact"/>
              <w:ind w:left="584"/>
              <w:rPr>
                <w:sz w:val="18"/>
              </w:rPr>
            </w:pPr>
            <w:r>
              <w:rPr>
                <w:color w:val="231F20"/>
                <w:sz w:val="18"/>
              </w:rPr>
              <w:t xml:space="preserve">Trade and other </w:t>
            </w:r>
            <w:r>
              <w:rPr>
                <w:color w:val="231F20"/>
                <w:spacing w:val="-2"/>
                <w:sz w:val="18"/>
              </w:rPr>
              <w:t>receivables</w:t>
            </w:r>
          </w:p>
        </w:tc>
        <w:tc>
          <w:tcPr>
            <w:tcW w:w="1452" w:type="dxa"/>
          </w:tcPr>
          <w:p w14:paraId="6D4512A8" w14:textId="77777777" w:rsidR="00174558" w:rsidRDefault="00000000">
            <w:pPr>
              <w:pStyle w:val="TableParagraph"/>
              <w:spacing w:before="67" w:line="203" w:lineRule="exact"/>
              <w:ind w:right="244"/>
              <w:jc w:val="right"/>
              <w:rPr>
                <w:b/>
                <w:sz w:val="18"/>
              </w:rPr>
            </w:pPr>
            <w:r>
              <w:rPr>
                <w:b/>
                <w:color w:val="231F20"/>
                <w:spacing w:val="-2"/>
                <w:sz w:val="18"/>
              </w:rPr>
              <w:t>1,523,079</w:t>
            </w:r>
          </w:p>
        </w:tc>
        <w:tc>
          <w:tcPr>
            <w:tcW w:w="1138" w:type="dxa"/>
          </w:tcPr>
          <w:p w14:paraId="6D4512A9" w14:textId="77777777" w:rsidR="00174558" w:rsidRDefault="00000000">
            <w:pPr>
              <w:pStyle w:val="TableParagraph"/>
              <w:spacing w:before="67" w:line="203" w:lineRule="exact"/>
              <w:ind w:right="84"/>
              <w:jc w:val="right"/>
              <w:rPr>
                <w:sz w:val="18"/>
              </w:rPr>
            </w:pPr>
            <w:r>
              <w:rPr>
                <w:color w:val="231F20"/>
                <w:spacing w:val="-2"/>
                <w:sz w:val="18"/>
              </w:rPr>
              <w:t>1,157,923</w:t>
            </w:r>
          </w:p>
        </w:tc>
      </w:tr>
      <w:tr w:rsidR="00174558" w14:paraId="6D4512AE" w14:textId="77777777">
        <w:trPr>
          <w:trHeight w:val="244"/>
        </w:trPr>
        <w:tc>
          <w:tcPr>
            <w:tcW w:w="7363" w:type="dxa"/>
          </w:tcPr>
          <w:p w14:paraId="6D4512AB" w14:textId="77777777" w:rsidR="00174558" w:rsidRDefault="00000000">
            <w:pPr>
              <w:pStyle w:val="TableParagraph"/>
              <w:spacing w:before="10"/>
              <w:ind w:left="584"/>
              <w:rPr>
                <w:sz w:val="18"/>
              </w:rPr>
            </w:pPr>
            <w:r>
              <w:rPr>
                <w:color w:val="231F20"/>
                <w:sz w:val="18"/>
              </w:rPr>
              <w:t>Other</w:t>
            </w:r>
            <w:r>
              <w:rPr>
                <w:color w:val="231F20"/>
                <w:spacing w:val="1"/>
                <w:sz w:val="18"/>
              </w:rPr>
              <w:t xml:space="preserve"> </w:t>
            </w:r>
            <w:r>
              <w:rPr>
                <w:color w:val="231F20"/>
                <w:sz w:val="18"/>
              </w:rPr>
              <w:t>financial</w:t>
            </w:r>
            <w:r>
              <w:rPr>
                <w:color w:val="231F20"/>
                <w:spacing w:val="1"/>
                <w:sz w:val="18"/>
              </w:rPr>
              <w:t xml:space="preserve"> </w:t>
            </w:r>
            <w:r>
              <w:rPr>
                <w:color w:val="231F20"/>
                <w:spacing w:val="-2"/>
                <w:sz w:val="18"/>
              </w:rPr>
              <w:t>assets</w:t>
            </w:r>
          </w:p>
        </w:tc>
        <w:tc>
          <w:tcPr>
            <w:tcW w:w="1452" w:type="dxa"/>
            <w:tcBorders>
              <w:bottom w:val="single" w:sz="8" w:space="0" w:color="231F20"/>
            </w:tcBorders>
          </w:tcPr>
          <w:p w14:paraId="6D4512AC" w14:textId="77777777" w:rsidR="00174558" w:rsidRDefault="00000000">
            <w:pPr>
              <w:pStyle w:val="TableParagraph"/>
              <w:spacing w:before="12"/>
              <w:ind w:right="244"/>
              <w:jc w:val="right"/>
              <w:rPr>
                <w:b/>
                <w:sz w:val="18"/>
              </w:rPr>
            </w:pPr>
            <w:r>
              <w:rPr>
                <w:b/>
                <w:color w:val="231F20"/>
                <w:spacing w:val="-2"/>
                <w:sz w:val="18"/>
              </w:rPr>
              <w:t>1,301,790</w:t>
            </w:r>
          </w:p>
        </w:tc>
        <w:tc>
          <w:tcPr>
            <w:tcW w:w="1138" w:type="dxa"/>
            <w:tcBorders>
              <w:bottom w:val="single" w:sz="8" w:space="0" w:color="231F20"/>
            </w:tcBorders>
          </w:tcPr>
          <w:p w14:paraId="6D4512AD" w14:textId="77777777" w:rsidR="00174558" w:rsidRDefault="00000000">
            <w:pPr>
              <w:pStyle w:val="TableParagraph"/>
              <w:spacing w:before="12"/>
              <w:ind w:right="84"/>
              <w:jc w:val="right"/>
              <w:rPr>
                <w:sz w:val="18"/>
              </w:rPr>
            </w:pPr>
            <w:r>
              <w:rPr>
                <w:color w:val="231F20"/>
                <w:spacing w:val="-2"/>
                <w:sz w:val="18"/>
              </w:rPr>
              <w:t>1,325,645</w:t>
            </w:r>
          </w:p>
        </w:tc>
      </w:tr>
      <w:tr w:rsidR="00174558" w14:paraId="6D4512B2" w14:textId="77777777">
        <w:trPr>
          <w:trHeight w:val="320"/>
        </w:trPr>
        <w:tc>
          <w:tcPr>
            <w:tcW w:w="7363" w:type="dxa"/>
          </w:tcPr>
          <w:p w14:paraId="6D4512AF" w14:textId="77777777" w:rsidR="00174558" w:rsidRDefault="00000000">
            <w:pPr>
              <w:pStyle w:val="TableParagraph"/>
              <w:spacing w:before="115" w:line="185" w:lineRule="exact"/>
              <w:ind w:left="443"/>
              <w:rPr>
                <w:b/>
                <w:sz w:val="18"/>
              </w:rPr>
            </w:pPr>
            <w:r>
              <w:rPr>
                <w:b/>
                <w:color w:val="231F20"/>
                <w:sz w:val="18"/>
              </w:rPr>
              <w:t>Total</w:t>
            </w:r>
            <w:r>
              <w:rPr>
                <w:b/>
                <w:color w:val="231F20"/>
                <w:spacing w:val="1"/>
                <w:sz w:val="18"/>
              </w:rPr>
              <w:t xml:space="preserve"> </w:t>
            </w:r>
            <w:r>
              <w:rPr>
                <w:b/>
                <w:color w:val="231F20"/>
                <w:sz w:val="18"/>
              </w:rPr>
              <w:t>financial</w:t>
            </w:r>
            <w:r>
              <w:rPr>
                <w:b/>
                <w:color w:val="231F20"/>
                <w:spacing w:val="1"/>
                <w:sz w:val="18"/>
              </w:rPr>
              <w:t xml:space="preserve"> </w:t>
            </w:r>
            <w:r>
              <w:rPr>
                <w:b/>
                <w:color w:val="231F20"/>
                <w:spacing w:val="-2"/>
                <w:sz w:val="18"/>
              </w:rPr>
              <w:t>assets</w:t>
            </w:r>
          </w:p>
        </w:tc>
        <w:tc>
          <w:tcPr>
            <w:tcW w:w="1452" w:type="dxa"/>
            <w:tcBorders>
              <w:top w:val="single" w:sz="8" w:space="0" w:color="231F20"/>
              <w:bottom w:val="double" w:sz="6" w:space="0" w:color="231F20"/>
            </w:tcBorders>
          </w:tcPr>
          <w:p w14:paraId="6D4512B0" w14:textId="77777777" w:rsidR="00174558" w:rsidRDefault="00000000">
            <w:pPr>
              <w:pStyle w:val="TableParagraph"/>
              <w:spacing w:before="115" w:line="185" w:lineRule="exact"/>
              <w:ind w:right="244"/>
              <w:jc w:val="right"/>
              <w:rPr>
                <w:b/>
                <w:sz w:val="18"/>
              </w:rPr>
            </w:pPr>
            <w:r>
              <w:rPr>
                <w:b/>
                <w:color w:val="231F20"/>
                <w:spacing w:val="-2"/>
                <w:sz w:val="18"/>
              </w:rPr>
              <w:t>6,563,414</w:t>
            </w:r>
          </w:p>
        </w:tc>
        <w:tc>
          <w:tcPr>
            <w:tcW w:w="1138" w:type="dxa"/>
            <w:tcBorders>
              <w:top w:val="single" w:sz="8" w:space="0" w:color="231F20"/>
              <w:bottom w:val="double" w:sz="6" w:space="0" w:color="231F20"/>
            </w:tcBorders>
          </w:tcPr>
          <w:p w14:paraId="6D4512B1" w14:textId="77777777" w:rsidR="00174558" w:rsidRDefault="00000000">
            <w:pPr>
              <w:pStyle w:val="TableParagraph"/>
              <w:spacing w:before="115" w:line="185" w:lineRule="exact"/>
              <w:ind w:right="84"/>
              <w:jc w:val="right"/>
              <w:rPr>
                <w:sz w:val="18"/>
              </w:rPr>
            </w:pPr>
            <w:r>
              <w:rPr>
                <w:color w:val="231F20"/>
                <w:spacing w:val="-2"/>
                <w:sz w:val="18"/>
              </w:rPr>
              <w:t>5,221,701</w:t>
            </w:r>
          </w:p>
        </w:tc>
      </w:tr>
      <w:tr w:rsidR="00174558" w14:paraId="6D4512B7" w14:textId="77777777">
        <w:trPr>
          <w:trHeight w:val="585"/>
        </w:trPr>
        <w:tc>
          <w:tcPr>
            <w:tcW w:w="7363" w:type="dxa"/>
          </w:tcPr>
          <w:p w14:paraId="6D4512B3" w14:textId="77777777" w:rsidR="00174558" w:rsidRDefault="00000000">
            <w:pPr>
              <w:pStyle w:val="TableParagraph"/>
              <w:spacing w:before="117"/>
              <w:ind w:left="443"/>
              <w:rPr>
                <w:b/>
                <w:sz w:val="18"/>
              </w:rPr>
            </w:pPr>
            <w:r>
              <w:rPr>
                <w:b/>
                <w:color w:val="231F20"/>
                <w:sz w:val="18"/>
              </w:rPr>
              <w:t>Financial</w:t>
            </w:r>
            <w:r>
              <w:rPr>
                <w:b/>
                <w:color w:val="231F20"/>
                <w:spacing w:val="1"/>
                <w:sz w:val="18"/>
              </w:rPr>
              <w:t xml:space="preserve"> </w:t>
            </w:r>
            <w:r>
              <w:rPr>
                <w:b/>
                <w:color w:val="231F20"/>
                <w:spacing w:val="-2"/>
                <w:sz w:val="18"/>
              </w:rPr>
              <w:t>liabilities</w:t>
            </w:r>
          </w:p>
          <w:p w14:paraId="6D4512B4" w14:textId="77777777" w:rsidR="00174558" w:rsidRDefault="00000000">
            <w:pPr>
              <w:pStyle w:val="TableParagraph"/>
              <w:spacing w:before="25"/>
              <w:ind w:left="443"/>
              <w:rPr>
                <w:sz w:val="18"/>
              </w:rPr>
            </w:pPr>
            <w:r>
              <w:rPr>
                <w:color w:val="231F20"/>
                <w:sz w:val="18"/>
              </w:rPr>
              <w:t>Held</w:t>
            </w:r>
            <w:r>
              <w:rPr>
                <w:color w:val="231F20"/>
                <w:spacing w:val="1"/>
                <w:sz w:val="18"/>
              </w:rPr>
              <w:t xml:space="preserve"> </w:t>
            </w:r>
            <w:r>
              <w:rPr>
                <w:color w:val="231F20"/>
                <w:sz w:val="18"/>
              </w:rPr>
              <w:t>at</w:t>
            </w:r>
            <w:r>
              <w:rPr>
                <w:color w:val="231F20"/>
                <w:spacing w:val="1"/>
                <w:sz w:val="18"/>
              </w:rPr>
              <w:t xml:space="preserve"> </w:t>
            </w:r>
            <w:proofErr w:type="spellStart"/>
            <w:r>
              <w:rPr>
                <w:color w:val="231F20"/>
                <w:sz w:val="18"/>
              </w:rPr>
              <w:t>amortised</w:t>
            </w:r>
            <w:proofErr w:type="spellEnd"/>
            <w:r>
              <w:rPr>
                <w:color w:val="231F20"/>
                <w:spacing w:val="1"/>
                <w:sz w:val="18"/>
              </w:rPr>
              <w:t xml:space="preserve"> </w:t>
            </w:r>
            <w:r>
              <w:rPr>
                <w:color w:val="231F20"/>
                <w:spacing w:val="-4"/>
                <w:sz w:val="18"/>
              </w:rPr>
              <w:t>cost</w:t>
            </w:r>
          </w:p>
        </w:tc>
        <w:tc>
          <w:tcPr>
            <w:tcW w:w="1452" w:type="dxa"/>
            <w:tcBorders>
              <w:top w:val="double" w:sz="6" w:space="0" w:color="231F20"/>
            </w:tcBorders>
          </w:tcPr>
          <w:p w14:paraId="6D4512B5" w14:textId="77777777" w:rsidR="00174558" w:rsidRDefault="00174558">
            <w:pPr>
              <w:pStyle w:val="TableParagraph"/>
              <w:rPr>
                <w:rFonts w:ascii="Times New Roman"/>
                <w:sz w:val="18"/>
              </w:rPr>
            </w:pPr>
          </w:p>
        </w:tc>
        <w:tc>
          <w:tcPr>
            <w:tcW w:w="1138" w:type="dxa"/>
            <w:tcBorders>
              <w:top w:val="double" w:sz="6" w:space="0" w:color="231F20"/>
            </w:tcBorders>
          </w:tcPr>
          <w:p w14:paraId="6D4512B6" w14:textId="77777777" w:rsidR="00174558" w:rsidRDefault="00174558">
            <w:pPr>
              <w:pStyle w:val="TableParagraph"/>
              <w:rPr>
                <w:rFonts w:ascii="Times New Roman"/>
                <w:sz w:val="18"/>
              </w:rPr>
            </w:pPr>
          </w:p>
        </w:tc>
      </w:tr>
      <w:tr w:rsidR="00174558" w14:paraId="6D4512BB" w14:textId="77777777">
        <w:trPr>
          <w:trHeight w:val="262"/>
        </w:trPr>
        <w:tc>
          <w:tcPr>
            <w:tcW w:w="7363" w:type="dxa"/>
          </w:tcPr>
          <w:p w14:paraId="6D4512B8" w14:textId="77777777" w:rsidR="00174558" w:rsidRDefault="00000000">
            <w:pPr>
              <w:pStyle w:val="TableParagraph"/>
              <w:spacing w:before="23"/>
              <w:ind w:left="584"/>
              <w:rPr>
                <w:sz w:val="18"/>
              </w:rPr>
            </w:pPr>
            <w:r>
              <w:rPr>
                <w:color w:val="231F20"/>
                <w:sz w:val="18"/>
              </w:rPr>
              <w:t xml:space="preserve">Trade and other </w:t>
            </w:r>
            <w:r>
              <w:rPr>
                <w:color w:val="231F20"/>
                <w:spacing w:val="-2"/>
                <w:sz w:val="18"/>
              </w:rPr>
              <w:t>payables</w:t>
            </w:r>
          </w:p>
        </w:tc>
        <w:tc>
          <w:tcPr>
            <w:tcW w:w="1452" w:type="dxa"/>
          </w:tcPr>
          <w:p w14:paraId="6D4512B9" w14:textId="77777777" w:rsidR="00174558" w:rsidRDefault="00000000">
            <w:pPr>
              <w:pStyle w:val="TableParagraph"/>
              <w:spacing w:before="25"/>
              <w:ind w:right="244"/>
              <w:jc w:val="right"/>
              <w:rPr>
                <w:b/>
                <w:sz w:val="18"/>
              </w:rPr>
            </w:pPr>
            <w:r>
              <w:rPr>
                <w:b/>
                <w:color w:val="231F20"/>
                <w:spacing w:val="-2"/>
                <w:sz w:val="18"/>
              </w:rPr>
              <w:t>764,528</w:t>
            </w:r>
          </w:p>
        </w:tc>
        <w:tc>
          <w:tcPr>
            <w:tcW w:w="1138" w:type="dxa"/>
          </w:tcPr>
          <w:p w14:paraId="6D4512BA" w14:textId="77777777" w:rsidR="00174558" w:rsidRDefault="00000000">
            <w:pPr>
              <w:pStyle w:val="TableParagraph"/>
              <w:spacing w:before="25"/>
              <w:ind w:right="84"/>
              <w:jc w:val="right"/>
              <w:rPr>
                <w:sz w:val="18"/>
              </w:rPr>
            </w:pPr>
            <w:r>
              <w:rPr>
                <w:color w:val="231F20"/>
                <w:spacing w:val="-2"/>
                <w:sz w:val="18"/>
              </w:rPr>
              <w:t>571,199</w:t>
            </w:r>
          </w:p>
        </w:tc>
      </w:tr>
      <w:tr w:rsidR="00174558" w14:paraId="6D4512BF" w14:textId="77777777">
        <w:trPr>
          <w:trHeight w:val="258"/>
        </w:trPr>
        <w:tc>
          <w:tcPr>
            <w:tcW w:w="7363" w:type="dxa"/>
          </w:tcPr>
          <w:p w14:paraId="6D4512BC" w14:textId="77777777" w:rsidR="00174558" w:rsidRDefault="00000000">
            <w:pPr>
              <w:pStyle w:val="TableParagraph"/>
              <w:spacing w:before="24"/>
              <w:ind w:left="584"/>
              <w:rPr>
                <w:sz w:val="18"/>
              </w:rPr>
            </w:pPr>
            <w:r>
              <w:rPr>
                <w:color w:val="231F20"/>
                <w:sz w:val="18"/>
              </w:rPr>
              <w:t>Other</w:t>
            </w:r>
            <w:r>
              <w:rPr>
                <w:color w:val="231F20"/>
                <w:spacing w:val="1"/>
                <w:sz w:val="18"/>
              </w:rPr>
              <w:t xml:space="preserve"> </w:t>
            </w:r>
            <w:r>
              <w:rPr>
                <w:color w:val="231F20"/>
                <w:spacing w:val="-2"/>
                <w:sz w:val="18"/>
              </w:rPr>
              <w:t>liabilities</w:t>
            </w:r>
          </w:p>
        </w:tc>
        <w:tc>
          <w:tcPr>
            <w:tcW w:w="1452" w:type="dxa"/>
            <w:tcBorders>
              <w:bottom w:val="single" w:sz="8" w:space="0" w:color="231F20"/>
            </w:tcBorders>
          </w:tcPr>
          <w:p w14:paraId="6D4512BD" w14:textId="77777777" w:rsidR="00174558" w:rsidRDefault="00000000">
            <w:pPr>
              <w:pStyle w:val="TableParagraph"/>
              <w:spacing w:before="26"/>
              <w:ind w:right="244"/>
              <w:jc w:val="right"/>
              <w:rPr>
                <w:b/>
                <w:sz w:val="18"/>
              </w:rPr>
            </w:pPr>
            <w:r>
              <w:rPr>
                <w:b/>
                <w:color w:val="231F20"/>
                <w:spacing w:val="-2"/>
                <w:sz w:val="18"/>
              </w:rPr>
              <w:t>2,674,164</w:t>
            </w:r>
          </w:p>
        </w:tc>
        <w:tc>
          <w:tcPr>
            <w:tcW w:w="1138" w:type="dxa"/>
            <w:tcBorders>
              <w:bottom w:val="single" w:sz="8" w:space="0" w:color="231F20"/>
            </w:tcBorders>
          </w:tcPr>
          <w:p w14:paraId="6D4512BE" w14:textId="77777777" w:rsidR="00174558" w:rsidRDefault="00000000">
            <w:pPr>
              <w:pStyle w:val="TableParagraph"/>
              <w:spacing w:before="26"/>
              <w:ind w:right="84"/>
              <w:jc w:val="right"/>
              <w:rPr>
                <w:sz w:val="18"/>
              </w:rPr>
            </w:pPr>
            <w:r>
              <w:rPr>
                <w:color w:val="231F20"/>
                <w:spacing w:val="-2"/>
                <w:sz w:val="18"/>
              </w:rPr>
              <w:t>1,893,746</w:t>
            </w:r>
          </w:p>
        </w:tc>
      </w:tr>
      <w:tr w:rsidR="00174558" w14:paraId="6D4512C3" w14:textId="77777777">
        <w:trPr>
          <w:trHeight w:val="320"/>
        </w:trPr>
        <w:tc>
          <w:tcPr>
            <w:tcW w:w="7363" w:type="dxa"/>
          </w:tcPr>
          <w:p w14:paraId="6D4512C0" w14:textId="77777777" w:rsidR="00174558" w:rsidRDefault="00000000">
            <w:pPr>
              <w:pStyle w:val="TableParagraph"/>
              <w:spacing w:before="115" w:line="185" w:lineRule="exact"/>
              <w:ind w:left="443"/>
              <w:rPr>
                <w:b/>
                <w:sz w:val="18"/>
              </w:rPr>
            </w:pPr>
            <w:r>
              <w:rPr>
                <w:b/>
                <w:color w:val="231F20"/>
                <w:sz w:val="18"/>
              </w:rPr>
              <w:t xml:space="preserve">Total financial </w:t>
            </w:r>
            <w:r>
              <w:rPr>
                <w:b/>
                <w:color w:val="231F20"/>
                <w:spacing w:val="-2"/>
                <w:sz w:val="18"/>
              </w:rPr>
              <w:t>liabilities</w:t>
            </w:r>
          </w:p>
        </w:tc>
        <w:tc>
          <w:tcPr>
            <w:tcW w:w="1452" w:type="dxa"/>
            <w:tcBorders>
              <w:top w:val="single" w:sz="8" w:space="0" w:color="231F20"/>
              <w:bottom w:val="double" w:sz="6" w:space="0" w:color="231F20"/>
            </w:tcBorders>
          </w:tcPr>
          <w:p w14:paraId="6D4512C1" w14:textId="77777777" w:rsidR="00174558" w:rsidRDefault="00000000">
            <w:pPr>
              <w:pStyle w:val="TableParagraph"/>
              <w:spacing w:before="115" w:line="185" w:lineRule="exact"/>
              <w:ind w:right="244"/>
              <w:jc w:val="right"/>
              <w:rPr>
                <w:b/>
                <w:sz w:val="18"/>
              </w:rPr>
            </w:pPr>
            <w:r>
              <w:rPr>
                <w:b/>
                <w:color w:val="231F20"/>
                <w:spacing w:val="-2"/>
                <w:sz w:val="18"/>
              </w:rPr>
              <w:t>3,438,692</w:t>
            </w:r>
          </w:p>
        </w:tc>
        <w:tc>
          <w:tcPr>
            <w:tcW w:w="1138" w:type="dxa"/>
            <w:tcBorders>
              <w:top w:val="single" w:sz="8" w:space="0" w:color="231F20"/>
              <w:bottom w:val="double" w:sz="6" w:space="0" w:color="231F20"/>
            </w:tcBorders>
          </w:tcPr>
          <w:p w14:paraId="6D4512C2" w14:textId="77777777" w:rsidR="00174558" w:rsidRDefault="00000000">
            <w:pPr>
              <w:pStyle w:val="TableParagraph"/>
              <w:spacing w:before="115" w:line="185" w:lineRule="exact"/>
              <w:ind w:right="84"/>
              <w:jc w:val="right"/>
              <w:rPr>
                <w:sz w:val="18"/>
              </w:rPr>
            </w:pPr>
            <w:r>
              <w:rPr>
                <w:color w:val="231F20"/>
                <w:spacing w:val="-2"/>
                <w:sz w:val="18"/>
              </w:rPr>
              <w:t>2,464,945</w:t>
            </w:r>
          </w:p>
        </w:tc>
      </w:tr>
      <w:tr w:rsidR="00174558" w14:paraId="6D4512C8" w14:textId="77777777">
        <w:trPr>
          <w:trHeight w:val="498"/>
        </w:trPr>
        <w:tc>
          <w:tcPr>
            <w:tcW w:w="7363" w:type="dxa"/>
          </w:tcPr>
          <w:p w14:paraId="6D4512C4" w14:textId="77777777" w:rsidR="00174558" w:rsidRDefault="00174558">
            <w:pPr>
              <w:pStyle w:val="TableParagraph"/>
              <w:spacing w:before="4"/>
              <w:rPr>
                <w:sz w:val="25"/>
              </w:rPr>
            </w:pPr>
          </w:p>
          <w:p w14:paraId="6D4512C5" w14:textId="77777777" w:rsidR="00174558" w:rsidRDefault="00000000">
            <w:pPr>
              <w:pStyle w:val="TableParagraph"/>
              <w:spacing w:line="187" w:lineRule="exact"/>
              <w:ind w:left="50"/>
              <w:rPr>
                <w:b/>
                <w:sz w:val="18"/>
              </w:rPr>
            </w:pPr>
            <w:proofErr w:type="gramStart"/>
            <w:r>
              <w:rPr>
                <w:b/>
                <w:color w:val="231F20"/>
                <w:sz w:val="18"/>
              </w:rPr>
              <w:t>17</w:t>
            </w:r>
            <w:r>
              <w:rPr>
                <w:b/>
                <w:color w:val="231F20"/>
                <w:spacing w:val="45"/>
                <w:sz w:val="18"/>
              </w:rPr>
              <w:t xml:space="preserve">  </w:t>
            </w:r>
            <w:r>
              <w:rPr>
                <w:b/>
                <w:color w:val="231F20"/>
                <w:sz w:val="18"/>
              </w:rPr>
              <w:t>Key</w:t>
            </w:r>
            <w:proofErr w:type="gramEnd"/>
            <w:r>
              <w:rPr>
                <w:b/>
                <w:color w:val="231F20"/>
                <w:spacing w:val="-9"/>
                <w:sz w:val="18"/>
              </w:rPr>
              <w:t xml:space="preserve"> </w:t>
            </w:r>
            <w:r>
              <w:rPr>
                <w:b/>
                <w:color w:val="231F20"/>
                <w:sz w:val="18"/>
              </w:rPr>
              <w:t xml:space="preserve">Management Personnel </w:t>
            </w:r>
            <w:r>
              <w:rPr>
                <w:b/>
                <w:color w:val="231F20"/>
                <w:spacing w:val="-2"/>
                <w:sz w:val="18"/>
              </w:rPr>
              <w:t>Disclosures</w:t>
            </w:r>
          </w:p>
        </w:tc>
        <w:tc>
          <w:tcPr>
            <w:tcW w:w="1452" w:type="dxa"/>
            <w:tcBorders>
              <w:top w:val="double" w:sz="6" w:space="0" w:color="231F20"/>
            </w:tcBorders>
          </w:tcPr>
          <w:p w14:paraId="6D4512C6" w14:textId="77777777" w:rsidR="00174558" w:rsidRDefault="00174558">
            <w:pPr>
              <w:pStyle w:val="TableParagraph"/>
              <w:rPr>
                <w:rFonts w:ascii="Times New Roman"/>
                <w:sz w:val="18"/>
              </w:rPr>
            </w:pPr>
          </w:p>
        </w:tc>
        <w:tc>
          <w:tcPr>
            <w:tcW w:w="1138" w:type="dxa"/>
            <w:tcBorders>
              <w:top w:val="double" w:sz="6" w:space="0" w:color="231F20"/>
            </w:tcBorders>
          </w:tcPr>
          <w:p w14:paraId="6D4512C7" w14:textId="77777777" w:rsidR="00174558" w:rsidRDefault="00174558">
            <w:pPr>
              <w:pStyle w:val="TableParagraph"/>
              <w:rPr>
                <w:rFonts w:ascii="Times New Roman"/>
                <w:sz w:val="18"/>
              </w:rPr>
            </w:pPr>
          </w:p>
        </w:tc>
      </w:tr>
    </w:tbl>
    <w:p w14:paraId="6D4512C9" w14:textId="77777777" w:rsidR="00174558" w:rsidRDefault="00174558">
      <w:pPr>
        <w:pStyle w:val="BodyText"/>
        <w:spacing w:before="3"/>
        <w:rPr>
          <w:sz w:val="25"/>
        </w:rPr>
      </w:pPr>
    </w:p>
    <w:p w14:paraId="6D4512CA" w14:textId="77777777" w:rsidR="00174558" w:rsidRDefault="00000000">
      <w:pPr>
        <w:pStyle w:val="BodyText"/>
        <w:ind w:left="823"/>
      </w:pPr>
      <w:r>
        <w:rPr>
          <w:color w:val="231F20"/>
        </w:rPr>
        <w:t>The</w:t>
      </w:r>
      <w:r>
        <w:rPr>
          <w:color w:val="231F20"/>
          <w:spacing w:val="1"/>
        </w:rPr>
        <w:t xml:space="preserve"> </w:t>
      </w:r>
      <w:r>
        <w:rPr>
          <w:color w:val="231F20"/>
        </w:rPr>
        <w:t>remuneration</w:t>
      </w:r>
      <w:r>
        <w:rPr>
          <w:color w:val="231F20"/>
          <w:spacing w:val="1"/>
        </w:rPr>
        <w:t xml:space="preserve"> </w:t>
      </w:r>
      <w:r>
        <w:rPr>
          <w:color w:val="231F20"/>
        </w:rPr>
        <w:t>paid</w:t>
      </w:r>
      <w:r>
        <w:rPr>
          <w:color w:val="231F20"/>
          <w:spacing w:val="1"/>
        </w:rPr>
        <w:t xml:space="preserve"> </w:t>
      </w:r>
      <w:r>
        <w:rPr>
          <w:color w:val="231F20"/>
        </w:rPr>
        <w:t>to</w:t>
      </w:r>
      <w:r>
        <w:rPr>
          <w:color w:val="231F20"/>
          <w:spacing w:val="1"/>
        </w:rPr>
        <w:t xml:space="preserve"> </w:t>
      </w:r>
      <w:r>
        <w:rPr>
          <w:color w:val="231F20"/>
        </w:rPr>
        <w:t>key</w:t>
      </w:r>
      <w:r>
        <w:rPr>
          <w:color w:val="231F20"/>
          <w:spacing w:val="1"/>
        </w:rPr>
        <w:t xml:space="preserve"> </w:t>
      </w:r>
      <w:r>
        <w:rPr>
          <w:color w:val="231F20"/>
        </w:rPr>
        <w:t>management</w:t>
      </w:r>
      <w:r>
        <w:rPr>
          <w:color w:val="231F20"/>
          <w:spacing w:val="1"/>
        </w:rPr>
        <w:t xml:space="preserve"> </w:t>
      </w:r>
      <w:r>
        <w:rPr>
          <w:color w:val="231F20"/>
        </w:rPr>
        <w:t>personnel</w:t>
      </w:r>
      <w:r>
        <w:rPr>
          <w:color w:val="231F20"/>
          <w:spacing w:val="1"/>
        </w:rPr>
        <w:t xml:space="preserve"> </w:t>
      </w:r>
      <w:r>
        <w:rPr>
          <w:color w:val="231F20"/>
        </w:rPr>
        <w:t>of</w:t>
      </w:r>
      <w:r>
        <w:rPr>
          <w:color w:val="231F20"/>
          <w:spacing w:val="1"/>
        </w:rPr>
        <w:t xml:space="preserve"> </w:t>
      </w:r>
      <w:r>
        <w:rPr>
          <w:color w:val="231F20"/>
        </w:rPr>
        <w:t>the</w:t>
      </w:r>
      <w:r>
        <w:rPr>
          <w:color w:val="231F20"/>
          <w:spacing w:val="2"/>
        </w:rPr>
        <w:t xml:space="preserve"> </w:t>
      </w:r>
      <w:r>
        <w:rPr>
          <w:color w:val="231F20"/>
        </w:rPr>
        <w:t>Company</w:t>
      </w:r>
      <w:r>
        <w:rPr>
          <w:color w:val="231F20"/>
          <w:spacing w:val="-1"/>
        </w:rPr>
        <w:t xml:space="preserve"> </w:t>
      </w:r>
      <w:r>
        <w:rPr>
          <w:color w:val="231F20"/>
        </w:rPr>
        <w:t>during</w:t>
      </w:r>
      <w:r>
        <w:rPr>
          <w:color w:val="231F20"/>
          <w:spacing w:val="1"/>
        </w:rPr>
        <w:t xml:space="preserve"> </w:t>
      </w:r>
      <w:r>
        <w:rPr>
          <w:color w:val="231F20"/>
        </w:rPr>
        <w:t>the</w:t>
      </w:r>
      <w:r>
        <w:rPr>
          <w:color w:val="231F20"/>
          <w:spacing w:val="1"/>
        </w:rPr>
        <w:t xml:space="preserve"> </w:t>
      </w:r>
      <w:r>
        <w:rPr>
          <w:color w:val="231F20"/>
        </w:rPr>
        <w:t>year</w:t>
      </w:r>
      <w:r>
        <w:rPr>
          <w:color w:val="231F20"/>
          <w:spacing w:val="1"/>
        </w:rPr>
        <w:t xml:space="preserve"> </w:t>
      </w:r>
      <w:r>
        <w:rPr>
          <w:color w:val="231F20"/>
        </w:rPr>
        <w:t>is</w:t>
      </w:r>
      <w:r>
        <w:rPr>
          <w:color w:val="231F20"/>
          <w:spacing w:val="1"/>
        </w:rPr>
        <w:t xml:space="preserve"> </w:t>
      </w:r>
      <w:r>
        <w:rPr>
          <w:color w:val="231F20"/>
        </w:rPr>
        <w:t>$535,583</w:t>
      </w:r>
      <w:r>
        <w:rPr>
          <w:color w:val="231F20"/>
          <w:spacing w:val="1"/>
        </w:rPr>
        <w:t xml:space="preserve"> </w:t>
      </w:r>
      <w:r>
        <w:rPr>
          <w:color w:val="231F20"/>
        </w:rPr>
        <w:t>(2022:</w:t>
      </w:r>
      <w:r>
        <w:rPr>
          <w:color w:val="231F20"/>
          <w:spacing w:val="1"/>
        </w:rPr>
        <w:t xml:space="preserve"> </w:t>
      </w:r>
      <w:r>
        <w:rPr>
          <w:color w:val="231F20"/>
          <w:spacing w:val="-2"/>
        </w:rPr>
        <w:t>$696,164).</w:t>
      </w:r>
    </w:p>
    <w:p w14:paraId="6D4512CB" w14:textId="77777777" w:rsidR="00174558" w:rsidRDefault="00174558">
      <w:pPr>
        <w:pStyle w:val="BodyText"/>
        <w:spacing w:before="6"/>
        <w:rPr>
          <w:sz w:val="25"/>
        </w:rPr>
      </w:pPr>
    </w:p>
    <w:tbl>
      <w:tblPr>
        <w:tblW w:w="0" w:type="auto"/>
        <w:tblInd w:w="385" w:type="dxa"/>
        <w:tblLayout w:type="fixed"/>
        <w:tblCellMar>
          <w:left w:w="0" w:type="dxa"/>
          <w:right w:w="0" w:type="dxa"/>
        </w:tblCellMar>
        <w:tblLook w:val="01E0" w:firstRow="1" w:lastRow="1" w:firstColumn="1" w:lastColumn="1" w:noHBand="0" w:noVBand="0"/>
      </w:tblPr>
      <w:tblGrid>
        <w:gridCol w:w="7365"/>
        <w:gridCol w:w="1576"/>
        <w:gridCol w:w="1013"/>
      </w:tblGrid>
      <w:tr w:rsidR="00174558" w14:paraId="6D4512CE" w14:textId="77777777">
        <w:trPr>
          <w:trHeight w:val="216"/>
        </w:trPr>
        <w:tc>
          <w:tcPr>
            <w:tcW w:w="7365" w:type="dxa"/>
          </w:tcPr>
          <w:p w14:paraId="6D4512CC" w14:textId="77777777" w:rsidR="00174558" w:rsidRDefault="00000000">
            <w:pPr>
              <w:pStyle w:val="TableParagraph"/>
              <w:spacing w:line="197" w:lineRule="exact"/>
              <w:ind w:left="50"/>
              <w:rPr>
                <w:b/>
                <w:sz w:val="18"/>
              </w:rPr>
            </w:pPr>
            <w:proofErr w:type="gramStart"/>
            <w:r>
              <w:rPr>
                <w:b/>
                <w:color w:val="231F20"/>
                <w:sz w:val="18"/>
              </w:rPr>
              <w:t>18</w:t>
            </w:r>
            <w:r>
              <w:rPr>
                <w:b/>
                <w:color w:val="231F20"/>
                <w:spacing w:val="45"/>
                <w:sz w:val="18"/>
              </w:rPr>
              <w:t xml:space="preserve">  </w:t>
            </w:r>
            <w:r>
              <w:rPr>
                <w:b/>
                <w:color w:val="231F20"/>
                <w:sz w:val="18"/>
              </w:rPr>
              <w:t>Auditors</w:t>
            </w:r>
            <w:proofErr w:type="gramEnd"/>
            <w:r>
              <w:rPr>
                <w:b/>
                <w:color w:val="231F20"/>
                <w:sz w:val="18"/>
              </w:rPr>
              <w:t xml:space="preserve">' </w:t>
            </w:r>
            <w:r>
              <w:rPr>
                <w:b/>
                <w:color w:val="231F20"/>
                <w:spacing w:val="-2"/>
                <w:sz w:val="18"/>
              </w:rPr>
              <w:t>Remuneration</w:t>
            </w:r>
          </w:p>
        </w:tc>
        <w:tc>
          <w:tcPr>
            <w:tcW w:w="2589" w:type="dxa"/>
            <w:gridSpan w:val="2"/>
          </w:tcPr>
          <w:p w14:paraId="6D4512CD" w14:textId="77777777" w:rsidR="00174558" w:rsidRDefault="00174558">
            <w:pPr>
              <w:pStyle w:val="TableParagraph"/>
              <w:rPr>
                <w:rFonts w:ascii="Times New Roman"/>
                <w:sz w:val="14"/>
              </w:rPr>
            </w:pPr>
          </w:p>
        </w:tc>
      </w:tr>
      <w:tr w:rsidR="00174558" w14:paraId="6D4512D5" w14:textId="77777777">
        <w:trPr>
          <w:trHeight w:val="510"/>
        </w:trPr>
        <w:tc>
          <w:tcPr>
            <w:tcW w:w="7365" w:type="dxa"/>
          </w:tcPr>
          <w:p w14:paraId="6D4512CF" w14:textId="77777777" w:rsidR="00174558" w:rsidRDefault="00000000">
            <w:pPr>
              <w:pStyle w:val="TableParagraph"/>
              <w:spacing w:before="10"/>
              <w:ind w:left="469"/>
              <w:rPr>
                <w:sz w:val="18"/>
              </w:rPr>
            </w:pPr>
            <w:r>
              <w:rPr>
                <w:color w:val="231F20"/>
                <w:sz w:val="18"/>
              </w:rPr>
              <w:t>Remuneration of</w:t>
            </w:r>
            <w:r>
              <w:rPr>
                <w:color w:val="231F20"/>
                <w:spacing w:val="1"/>
                <w:sz w:val="18"/>
              </w:rPr>
              <w:t xml:space="preserve"> </w:t>
            </w:r>
            <w:r>
              <w:rPr>
                <w:color w:val="231F20"/>
                <w:sz w:val="18"/>
              </w:rPr>
              <w:t>the auditor</w:t>
            </w:r>
            <w:r>
              <w:rPr>
                <w:color w:val="231F20"/>
                <w:spacing w:val="1"/>
                <w:sz w:val="18"/>
              </w:rPr>
              <w:t xml:space="preserve"> </w:t>
            </w:r>
            <w:r>
              <w:rPr>
                <w:color w:val="231F20"/>
                <w:sz w:val="18"/>
              </w:rPr>
              <w:t>PKF,</w:t>
            </w:r>
            <w:r>
              <w:rPr>
                <w:color w:val="231F20"/>
                <w:spacing w:val="1"/>
                <w:sz w:val="18"/>
              </w:rPr>
              <w:t xml:space="preserve"> </w:t>
            </w:r>
            <w:r>
              <w:rPr>
                <w:color w:val="231F20"/>
                <w:spacing w:val="-4"/>
                <w:sz w:val="18"/>
              </w:rPr>
              <w:t>for:</w:t>
            </w:r>
          </w:p>
          <w:p w14:paraId="6D4512D0" w14:textId="77777777" w:rsidR="00174558" w:rsidRDefault="00000000">
            <w:pPr>
              <w:pStyle w:val="TableParagraph"/>
              <w:spacing w:before="56"/>
              <w:ind w:left="469"/>
              <w:rPr>
                <w:sz w:val="18"/>
              </w:rPr>
            </w:pPr>
            <w:r>
              <w:rPr>
                <w:color w:val="231F20"/>
                <w:sz w:val="18"/>
              </w:rPr>
              <w:t>- auditing</w:t>
            </w:r>
            <w:r>
              <w:rPr>
                <w:color w:val="231F20"/>
                <w:spacing w:val="1"/>
                <w:sz w:val="18"/>
              </w:rPr>
              <w:t xml:space="preserve"> </w:t>
            </w:r>
            <w:r>
              <w:rPr>
                <w:color w:val="231F20"/>
                <w:sz w:val="18"/>
              </w:rPr>
              <w:t>or</w:t>
            </w:r>
            <w:r>
              <w:rPr>
                <w:color w:val="231F20"/>
                <w:spacing w:val="1"/>
                <w:sz w:val="18"/>
              </w:rPr>
              <w:t xml:space="preserve"> </w:t>
            </w:r>
            <w:r>
              <w:rPr>
                <w:color w:val="231F20"/>
                <w:sz w:val="18"/>
              </w:rPr>
              <w:t>reviewing</w:t>
            </w:r>
            <w:r>
              <w:rPr>
                <w:color w:val="231F20"/>
                <w:spacing w:val="1"/>
                <w:sz w:val="18"/>
              </w:rPr>
              <w:t xml:space="preserve"> </w:t>
            </w:r>
            <w:r>
              <w:rPr>
                <w:color w:val="231F20"/>
                <w:sz w:val="18"/>
              </w:rPr>
              <w:t>the</w:t>
            </w:r>
            <w:r>
              <w:rPr>
                <w:color w:val="231F20"/>
                <w:spacing w:val="1"/>
                <w:sz w:val="18"/>
              </w:rPr>
              <w:t xml:space="preserve"> </w:t>
            </w:r>
            <w:r>
              <w:rPr>
                <w:color w:val="231F20"/>
                <w:sz w:val="18"/>
              </w:rPr>
              <w:t>financial</w:t>
            </w:r>
            <w:r>
              <w:rPr>
                <w:color w:val="231F20"/>
                <w:spacing w:val="1"/>
                <w:sz w:val="18"/>
              </w:rPr>
              <w:t xml:space="preserve"> </w:t>
            </w:r>
            <w:r>
              <w:rPr>
                <w:color w:val="231F20"/>
                <w:spacing w:val="-2"/>
                <w:sz w:val="18"/>
              </w:rPr>
              <w:t>statements</w:t>
            </w:r>
          </w:p>
        </w:tc>
        <w:tc>
          <w:tcPr>
            <w:tcW w:w="1576" w:type="dxa"/>
          </w:tcPr>
          <w:p w14:paraId="6D4512D1" w14:textId="77777777" w:rsidR="00174558" w:rsidRDefault="00174558">
            <w:pPr>
              <w:pStyle w:val="TableParagraph"/>
              <w:spacing w:before="6"/>
              <w:rPr>
                <w:sz w:val="23"/>
              </w:rPr>
            </w:pPr>
          </w:p>
          <w:p w14:paraId="6D4512D2" w14:textId="77777777" w:rsidR="00174558" w:rsidRDefault="00000000">
            <w:pPr>
              <w:pStyle w:val="TableParagraph"/>
              <w:spacing w:before="1"/>
              <w:ind w:right="367"/>
              <w:jc w:val="right"/>
              <w:rPr>
                <w:b/>
                <w:sz w:val="18"/>
              </w:rPr>
            </w:pPr>
            <w:r>
              <w:rPr>
                <w:b/>
                <w:color w:val="231F20"/>
                <w:spacing w:val="-2"/>
                <w:sz w:val="18"/>
              </w:rPr>
              <w:t>16,500</w:t>
            </w:r>
          </w:p>
        </w:tc>
        <w:tc>
          <w:tcPr>
            <w:tcW w:w="1013" w:type="dxa"/>
          </w:tcPr>
          <w:p w14:paraId="6D4512D3" w14:textId="77777777" w:rsidR="00174558" w:rsidRDefault="00174558">
            <w:pPr>
              <w:pStyle w:val="TableParagraph"/>
              <w:spacing w:before="6"/>
              <w:rPr>
                <w:sz w:val="23"/>
              </w:rPr>
            </w:pPr>
          </w:p>
          <w:p w14:paraId="6D4512D4" w14:textId="77777777" w:rsidR="00174558" w:rsidRDefault="00000000">
            <w:pPr>
              <w:pStyle w:val="TableParagraph"/>
              <w:spacing w:before="1"/>
              <w:ind w:right="85"/>
              <w:jc w:val="right"/>
              <w:rPr>
                <w:sz w:val="18"/>
              </w:rPr>
            </w:pPr>
            <w:r>
              <w:rPr>
                <w:color w:val="231F20"/>
                <w:spacing w:val="-2"/>
                <w:sz w:val="18"/>
              </w:rPr>
              <w:t>11,500</w:t>
            </w:r>
          </w:p>
        </w:tc>
      </w:tr>
      <w:tr w:rsidR="00174558" w14:paraId="6D4512D9" w14:textId="77777777">
        <w:trPr>
          <w:trHeight w:val="256"/>
        </w:trPr>
        <w:tc>
          <w:tcPr>
            <w:tcW w:w="7365" w:type="dxa"/>
          </w:tcPr>
          <w:p w14:paraId="6D4512D6" w14:textId="77777777" w:rsidR="00174558" w:rsidRDefault="00000000">
            <w:pPr>
              <w:pStyle w:val="TableParagraph"/>
              <w:spacing w:before="26"/>
              <w:ind w:left="469"/>
              <w:rPr>
                <w:sz w:val="18"/>
              </w:rPr>
            </w:pPr>
            <w:r>
              <w:rPr>
                <w:color w:val="231F20"/>
                <w:sz w:val="18"/>
              </w:rPr>
              <w:t>- other</w:t>
            </w:r>
            <w:r>
              <w:rPr>
                <w:color w:val="231F20"/>
                <w:spacing w:val="1"/>
                <w:sz w:val="18"/>
              </w:rPr>
              <w:t xml:space="preserve"> </w:t>
            </w:r>
            <w:r>
              <w:rPr>
                <w:color w:val="231F20"/>
                <w:spacing w:val="-2"/>
                <w:sz w:val="18"/>
              </w:rPr>
              <w:t>services</w:t>
            </w:r>
          </w:p>
        </w:tc>
        <w:tc>
          <w:tcPr>
            <w:tcW w:w="1576" w:type="dxa"/>
            <w:tcBorders>
              <w:bottom w:val="single" w:sz="8" w:space="0" w:color="231F20"/>
            </w:tcBorders>
          </w:tcPr>
          <w:p w14:paraId="6D4512D7" w14:textId="77777777" w:rsidR="00174558" w:rsidRDefault="00000000">
            <w:pPr>
              <w:pStyle w:val="TableParagraph"/>
              <w:spacing w:before="24"/>
              <w:ind w:right="367"/>
              <w:jc w:val="right"/>
              <w:rPr>
                <w:b/>
                <w:sz w:val="18"/>
              </w:rPr>
            </w:pPr>
            <w:r>
              <w:rPr>
                <w:b/>
                <w:color w:val="231F20"/>
                <w:spacing w:val="-2"/>
                <w:sz w:val="18"/>
              </w:rPr>
              <w:t>1,500</w:t>
            </w:r>
          </w:p>
        </w:tc>
        <w:tc>
          <w:tcPr>
            <w:tcW w:w="1013" w:type="dxa"/>
            <w:tcBorders>
              <w:bottom w:val="single" w:sz="8" w:space="0" w:color="231F20"/>
            </w:tcBorders>
          </w:tcPr>
          <w:p w14:paraId="6D4512D8" w14:textId="77777777" w:rsidR="00174558" w:rsidRDefault="00000000">
            <w:pPr>
              <w:pStyle w:val="TableParagraph"/>
              <w:spacing w:before="24"/>
              <w:ind w:right="85"/>
              <w:jc w:val="right"/>
              <w:rPr>
                <w:sz w:val="18"/>
              </w:rPr>
            </w:pPr>
            <w:r>
              <w:rPr>
                <w:color w:val="231F20"/>
                <w:spacing w:val="-2"/>
                <w:sz w:val="18"/>
              </w:rPr>
              <w:t>1,500</w:t>
            </w:r>
          </w:p>
        </w:tc>
      </w:tr>
      <w:tr w:rsidR="00174558" w14:paraId="6D4512DD" w14:textId="77777777">
        <w:trPr>
          <w:trHeight w:val="320"/>
        </w:trPr>
        <w:tc>
          <w:tcPr>
            <w:tcW w:w="7365" w:type="dxa"/>
          </w:tcPr>
          <w:p w14:paraId="6D4512DA" w14:textId="77777777" w:rsidR="00174558" w:rsidRDefault="00174558">
            <w:pPr>
              <w:pStyle w:val="TableParagraph"/>
              <w:rPr>
                <w:rFonts w:ascii="Times New Roman"/>
                <w:sz w:val="18"/>
              </w:rPr>
            </w:pPr>
          </w:p>
        </w:tc>
        <w:tc>
          <w:tcPr>
            <w:tcW w:w="1576" w:type="dxa"/>
            <w:tcBorders>
              <w:top w:val="single" w:sz="8" w:space="0" w:color="231F20"/>
              <w:bottom w:val="double" w:sz="6" w:space="0" w:color="231F20"/>
            </w:tcBorders>
          </w:tcPr>
          <w:p w14:paraId="6D4512DB" w14:textId="77777777" w:rsidR="00174558" w:rsidRDefault="00000000">
            <w:pPr>
              <w:pStyle w:val="TableParagraph"/>
              <w:spacing w:before="115" w:line="185" w:lineRule="exact"/>
              <w:ind w:right="367"/>
              <w:jc w:val="right"/>
              <w:rPr>
                <w:b/>
                <w:sz w:val="18"/>
              </w:rPr>
            </w:pPr>
            <w:r>
              <w:rPr>
                <w:b/>
                <w:color w:val="231F20"/>
                <w:spacing w:val="-2"/>
                <w:sz w:val="18"/>
              </w:rPr>
              <w:t>18,000</w:t>
            </w:r>
          </w:p>
        </w:tc>
        <w:tc>
          <w:tcPr>
            <w:tcW w:w="1013" w:type="dxa"/>
            <w:tcBorders>
              <w:top w:val="single" w:sz="8" w:space="0" w:color="231F20"/>
              <w:bottom w:val="double" w:sz="6" w:space="0" w:color="231F20"/>
            </w:tcBorders>
          </w:tcPr>
          <w:p w14:paraId="6D4512DC" w14:textId="77777777" w:rsidR="00174558" w:rsidRDefault="00000000">
            <w:pPr>
              <w:pStyle w:val="TableParagraph"/>
              <w:spacing w:before="115" w:line="185" w:lineRule="exact"/>
              <w:ind w:right="85"/>
              <w:jc w:val="right"/>
              <w:rPr>
                <w:sz w:val="18"/>
              </w:rPr>
            </w:pPr>
            <w:r>
              <w:rPr>
                <w:color w:val="231F20"/>
                <w:spacing w:val="-2"/>
                <w:sz w:val="18"/>
              </w:rPr>
              <w:t>13,000</w:t>
            </w:r>
          </w:p>
        </w:tc>
      </w:tr>
      <w:tr w:rsidR="00174558" w14:paraId="6D4512E2" w14:textId="77777777">
        <w:trPr>
          <w:trHeight w:val="498"/>
        </w:trPr>
        <w:tc>
          <w:tcPr>
            <w:tcW w:w="7365" w:type="dxa"/>
          </w:tcPr>
          <w:p w14:paraId="6D4512DE" w14:textId="77777777" w:rsidR="00174558" w:rsidRDefault="00174558">
            <w:pPr>
              <w:pStyle w:val="TableParagraph"/>
              <w:spacing w:before="4"/>
              <w:rPr>
                <w:sz w:val="25"/>
              </w:rPr>
            </w:pPr>
          </w:p>
          <w:p w14:paraId="6D4512DF" w14:textId="77777777" w:rsidR="00174558" w:rsidRDefault="00000000">
            <w:pPr>
              <w:pStyle w:val="TableParagraph"/>
              <w:spacing w:line="187" w:lineRule="exact"/>
              <w:ind w:left="50"/>
              <w:rPr>
                <w:b/>
                <w:sz w:val="18"/>
              </w:rPr>
            </w:pPr>
            <w:proofErr w:type="gramStart"/>
            <w:r>
              <w:rPr>
                <w:b/>
                <w:color w:val="231F20"/>
                <w:sz w:val="18"/>
              </w:rPr>
              <w:t>19</w:t>
            </w:r>
            <w:r>
              <w:rPr>
                <w:b/>
                <w:color w:val="231F20"/>
                <w:spacing w:val="45"/>
                <w:sz w:val="18"/>
              </w:rPr>
              <w:t xml:space="preserve">  </w:t>
            </w:r>
            <w:r>
              <w:rPr>
                <w:b/>
                <w:color w:val="231F20"/>
                <w:spacing w:val="-2"/>
                <w:sz w:val="18"/>
              </w:rPr>
              <w:t>Contingencies</w:t>
            </w:r>
            <w:proofErr w:type="gramEnd"/>
          </w:p>
        </w:tc>
        <w:tc>
          <w:tcPr>
            <w:tcW w:w="1576" w:type="dxa"/>
            <w:tcBorders>
              <w:top w:val="double" w:sz="6" w:space="0" w:color="231F20"/>
            </w:tcBorders>
          </w:tcPr>
          <w:p w14:paraId="6D4512E0" w14:textId="77777777" w:rsidR="00174558" w:rsidRDefault="00174558">
            <w:pPr>
              <w:pStyle w:val="TableParagraph"/>
              <w:rPr>
                <w:rFonts w:ascii="Times New Roman"/>
                <w:sz w:val="18"/>
              </w:rPr>
            </w:pPr>
          </w:p>
        </w:tc>
        <w:tc>
          <w:tcPr>
            <w:tcW w:w="1013" w:type="dxa"/>
            <w:tcBorders>
              <w:top w:val="double" w:sz="6" w:space="0" w:color="231F20"/>
            </w:tcBorders>
          </w:tcPr>
          <w:p w14:paraId="6D4512E1" w14:textId="77777777" w:rsidR="00174558" w:rsidRDefault="00174558">
            <w:pPr>
              <w:pStyle w:val="TableParagraph"/>
              <w:rPr>
                <w:rFonts w:ascii="Times New Roman"/>
                <w:sz w:val="18"/>
              </w:rPr>
            </w:pPr>
          </w:p>
        </w:tc>
      </w:tr>
    </w:tbl>
    <w:p w14:paraId="6D4512E3" w14:textId="77777777" w:rsidR="00174558" w:rsidRDefault="00174558">
      <w:pPr>
        <w:pStyle w:val="BodyText"/>
        <w:spacing w:before="2"/>
        <w:rPr>
          <w:sz w:val="25"/>
        </w:rPr>
      </w:pPr>
    </w:p>
    <w:p w14:paraId="6D4512E4" w14:textId="77777777" w:rsidR="00174558" w:rsidRDefault="00000000">
      <w:pPr>
        <w:pStyle w:val="BodyText"/>
        <w:ind w:left="823"/>
      </w:pPr>
      <w:r>
        <w:rPr>
          <w:color w:val="231F20"/>
        </w:rPr>
        <w:t>In</w:t>
      </w:r>
      <w:r>
        <w:rPr>
          <w:color w:val="231F20"/>
          <w:spacing w:val="1"/>
        </w:rPr>
        <w:t xml:space="preserve"> </w:t>
      </w:r>
      <w:r>
        <w:rPr>
          <w:color w:val="231F20"/>
        </w:rPr>
        <w:t>the</w:t>
      </w:r>
      <w:r>
        <w:rPr>
          <w:color w:val="231F20"/>
          <w:spacing w:val="1"/>
        </w:rPr>
        <w:t xml:space="preserve"> </w:t>
      </w:r>
      <w:r>
        <w:rPr>
          <w:color w:val="231F20"/>
        </w:rPr>
        <w:t>opinion</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directors,</w:t>
      </w:r>
      <w:r>
        <w:rPr>
          <w:color w:val="231F20"/>
          <w:spacing w:val="1"/>
        </w:rPr>
        <w:t xml:space="preserve"> </w:t>
      </w:r>
      <w:r>
        <w:rPr>
          <w:color w:val="231F20"/>
        </w:rPr>
        <w:t>the</w:t>
      </w:r>
      <w:r>
        <w:rPr>
          <w:color w:val="231F20"/>
          <w:spacing w:val="1"/>
        </w:rPr>
        <w:t xml:space="preserve"> </w:t>
      </w:r>
      <w:r>
        <w:rPr>
          <w:color w:val="231F20"/>
        </w:rPr>
        <w:t>Company</w:t>
      </w:r>
      <w:r>
        <w:rPr>
          <w:color w:val="231F20"/>
          <w:spacing w:val="-1"/>
        </w:rPr>
        <w:t xml:space="preserve"> </w:t>
      </w:r>
      <w:r>
        <w:rPr>
          <w:color w:val="231F20"/>
        </w:rPr>
        <w:t>did</w:t>
      </w:r>
      <w:r>
        <w:rPr>
          <w:color w:val="231F20"/>
          <w:spacing w:val="1"/>
        </w:rPr>
        <w:t xml:space="preserve"> </w:t>
      </w:r>
      <w:r>
        <w:rPr>
          <w:color w:val="231F20"/>
        </w:rPr>
        <w:t>not</w:t>
      </w:r>
      <w:r>
        <w:rPr>
          <w:color w:val="231F20"/>
          <w:spacing w:val="1"/>
        </w:rPr>
        <w:t xml:space="preserve"> </w:t>
      </w:r>
      <w:r>
        <w:rPr>
          <w:color w:val="231F20"/>
        </w:rPr>
        <w:t>have</w:t>
      </w:r>
      <w:r>
        <w:rPr>
          <w:color w:val="231F20"/>
          <w:spacing w:val="1"/>
        </w:rPr>
        <w:t xml:space="preserve"> </w:t>
      </w:r>
      <w:r>
        <w:rPr>
          <w:color w:val="231F20"/>
        </w:rPr>
        <w:t>any</w:t>
      </w:r>
      <w:r>
        <w:rPr>
          <w:color w:val="231F20"/>
          <w:spacing w:val="1"/>
        </w:rPr>
        <w:t xml:space="preserve"> </w:t>
      </w:r>
      <w:r>
        <w:rPr>
          <w:color w:val="231F20"/>
        </w:rPr>
        <w:t>contingencies</w:t>
      </w:r>
      <w:r>
        <w:rPr>
          <w:color w:val="231F20"/>
          <w:spacing w:val="1"/>
        </w:rPr>
        <w:t xml:space="preserve"> </w:t>
      </w:r>
      <w:proofErr w:type="gramStart"/>
      <w:r>
        <w:rPr>
          <w:color w:val="231F20"/>
        </w:rPr>
        <w:t>at</w:t>
      </w:r>
      <w:proofErr w:type="gramEnd"/>
      <w:r>
        <w:rPr>
          <w:color w:val="231F20"/>
          <w:spacing w:val="1"/>
        </w:rPr>
        <w:t xml:space="preserve"> </w:t>
      </w:r>
      <w:r>
        <w:rPr>
          <w:color w:val="231F20"/>
        </w:rPr>
        <w:t>30</w:t>
      </w:r>
      <w:r>
        <w:rPr>
          <w:color w:val="231F20"/>
          <w:spacing w:val="1"/>
        </w:rPr>
        <w:t xml:space="preserve"> </w:t>
      </w:r>
      <w:r>
        <w:rPr>
          <w:color w:val="231F20"/>
        </w:rPr>
        <w:t>June</w:t>
      </w:r>
      <w:r>
        <w:rPr>
          <w:color w:val="231F20"/>
          <w:spacing w:val="1"/>
        </w:rPr>
        <w:t xml:space="preserve"> </w:t>
      </w:r>
      <w:r>
        <w:rPr>
          <w:color w:val="231F20"/>
        </w:rPr>
        <w:t>2023</w:t>
      </w:r>
      <w:r>
        <w:rPr>
          <w:color w:val="231F20"/>
          <w:spacing w:val="1"/>
        </w:rPr>
        <w:t xml:space="preserve"> </w:t>
      </w:r>
      <w:r>
        <w:rPr>
          <w:color w:val="231F20"/>
        </w:rPr>
        <w:t>(30</w:t>
      </w:r>
      <w:r>
        <w:rPr>
          <w:color w:val="231F20"/>
          <w:spacing w:val="1"/>
        </w:rPr>
        <w:t xml:space="preserve"> </w:t>
      </w:r>
      <w:r>
        <w:rPr>
          <w:color w:val="231F20"/>
        </w:rPr>
        <w:t>June</w:t>
      </w:r>
      <w:r>
        <w:rPr>
          <w:color w:val="231F20"/>
          <w:spacing w:val="1"/>
        </w:rPr>
        <w:t xml:space="preserve"> </w:t>
      </w:r>
      <w:r>
        <w:rPr>
          <w:color w:val="231F20"/>
        </w:rPr>
        <w:t>2022:</w:t>
      </w:r>
      <w:r>
        <w:rPr>
          <w:color w:val="231F20"/>
          <w:spacing w:val="1"/>
        </w:rPr>
        <w:t xml:space="preserve"> </w:t>
      </w:r>
      <w:r>
        <w:rPr>
          <w:color w:val="231F20"/>
          <w:spacing w:val="-2"/>
        </w:rPr>
        <w:t>None).</w:t>
      </w:r>
    </w:p>
    <w:p w14:paraId="6D4512E5" w14:textId="77777777" w:rsidR="00174558" w:rsidRDefault="00174558">
      <w:pPr>
        <w:sectPr w:rsidR="00174558">
          <w:type w:val="continuous"/>
          <w:pgSz w:w="11900" w:h="16840"/>
          <w:pgMar w:top="1940" w:right="800" w:bottom="280" w:left="580" w:header="1020" w:footer="949" w:gutter="0"/>
          <w:cols w:space="720"/>
        </w:sectPr>
      </w:pPr>
    </w:p>
    <w:p w14:paraId="6D4512E6" w14:textId="77777777" w:rsidR="00174558" w:rsidRDefault="00174558">
      <w:pPr>
        <w:pStyle w:val="BodyText"/>
        <w:spacing w:before="5"/>
        <w:rPr>
          <w:sz w:val="21"/>
        </w:rPr>
      </w:pPr>
    </w:p>
    <w:p w14:paraId="6D4512E7" w14:textId="77777777" w:rsidR="00174558" w:rsidRDefault="00000000">
      <w:pPr>
        <w:pStyle w:val="Heading1"/>
      </w:pPr>
      <w:r>
        <w:rPr>
          <w:color w:val="231F20"/>
        </w:rPr>
        <w:t>Notes</w:t>
      </w:r>
      <w:r>
        <w:rPr>
          <w:color w:val="231F20"/>
          <w:spacing w:val="-2"/>
        </w:rPr>
        <w:t xml:space="preserve"> </w:t>
      </w:r>
      <w:r>
        <w:rPr>
          <w:color w:val="231F20"/>
        </w:rPr>
        <w:t>to</w:t>
      </w:r>
      <w:r>
        <w:rPr>
          <w:color w:val="231F20"/>
          <w:spacing w:val="-1"/>
        </w:rPr>
        <w:t xml:space="preserve"> </w:t>
      </w:r>
      <w:r>
        <w:rPr>
          <w:color w:val="231F20"/>
        </w:rPr>
        <w:t>the</w:t>
      </w:r>
      <w:r>
        <w:rPr>
          <w:color w:val="231F20"/>
          <w:spacing w:val="-2"/>
        </w:rPr>
        <w:t xml:space="preserve"> </w:t>
      </w:r>
      <w:r>
        <w:rPr>
          <w:color w:val="231F20"/>
        </w:rPr>
        <w:t>Financial</w:t>
      </w:r>
      <w:r>
        <w:rPr>
          <w:color w:val="231F20"/>
          <w:spacing w:val="-1"/>
        </w:rPr>
        <w:t xml:space="preserve"> </w:t>
      </w:r>
      <w:r>
        <w:rPr>
          <w:color w:val="231F20"/>
          <w:spacing w:val="-2"/>
        </w:rPr>
        <w:t>Statements</w:t>
      </w:r>
    </w:p>
    <w:p w14:paraId="6D4512E8" w14:textId="77777777" w:rsidR="00174558" w:rsidRDefault="00000000">
      <w:pPr>
        <w:pStyle w:val="Heading3"/>
      </w:pPr>
      <w:r>
        <w:rPr>
          <w:color w:val="231F20"/>
        </w:rPr>
        <w:t>For</w:t>
      </w:r>
      <w:r>
        <w:rPr>
          <w:color w:val="231F20"/>
          <w:spacing w:val="-3"/>
        </w:rPr>
        <w:t xml:space="preserve"> </w:t>
      </w:r>
      <w:r>
        <w:rPr>
          <w:color w:val="231F20"/>
        </w:rPr>
        <w:t>the</w:t>
      </w:r>
      <w:r>
        <w:rPr>
          <w:color w:val="231F20"/>
          <w:spacing w:val="-2"/>
        </w:rPr>
        <w:t xml:space="preserve"> </w:t>
      </w:r>
      <w:r>
        <w:rPr>
          <w:color w:val="231F20"/>
        </w:rPr>
        <w:t>Year</w:t>
      </w:r>
      <w:r>
        <w:rPr>
          <w:color w:val="231F20"/>
          <w:spacing w:val="-3"/>
        </w:rPr>
        <w:t xml:space="preserve"> </w:t>
      </w:r>
      <w:r>
        <w:rPr>
          <w:color w:val="231F20"/>
        </w:rPr>
        <w:t>Ended</w:t>
      </w:r>
      <w:r>
        <w:rPr>
          <w:color w:val="231F20"/>
          <w:spacing w:val="-2"/>
        </w:rPr>
        <w:t xml:space="preserve"> </w:t>
      </w:r>
      <w:r>
        <w:rPr>
          <w:color w:val="231F20"/>
        </w:rPr>
        <w:t>30</w:t>
      </w:r>
      <w:r>
        <w:rPr>
          <w:color w:val="231F20"/>
          <w:spacing w:val="-2"/>
        </w:rPr>
        <w:t xml:space="preserve"> </w:t>
      </w:r>
      <w:r>
        <w:rPr>
          <w:color w:val="231F20"/>
        </w:rPr>
        <w:t>June</w:t>
      </w:r>
      <w:r>
        <w:rPr>
          <w:color w:val="231F20"/>
          <w:spacing w:val="-2"/>
        </w:rPr>
        <w:t xml:space="preserve"> </w:t>
      </w:r>
      <w:r>
        <w:rPr>
          <w:color w:val="231F20"/>
          <w:spacing w:val="-4"/>
        </w:rPr>
        <w:t>2023</w:t>
      </w:r>
    </w:p>
    <w:p w14:paraId="6D4512E9" w14:textId="77777777" w:rsidR="00174558" w:rsidRDefault="00174558">
      <w:pPr>
        <w:pStyle w:val="BodyText"/>
        <w:rPr>
          <w:b/>
          <w:sz w:val="24"/>
        </w:rPr>
      </w:pPr>
    </w:p>
    <w:p w14:paraId="6D4512EA" w14:textId="77777777" w:rsidR="00174558" w:rsidRDefault="00174558">
      <w:pPr>
        <w:pStyle w:val="BodyText"/>
        <w:rPr>
          <w:b/>
          <w:sz w:val="34"/>
        </w:rPr>
      </w:pPr>
    </w:p>
    <w:p w14:paraId="6D4512EB" w14:textId="77777777" w:rsidR="00174558" w:rsidRDefault="00000000">
      <w:pPr>
        <w:pStyle w:val="Heading4"/>
        <w:numPr>
          <w:ilvl w:val="0"/>
          <w:numId w:val="10"/>
        </w:numPr>
        <w:tabs>
          <w:tab w:val="left" w:pos="821"/>
        </w:tabs>
        <w:ind w:left="821" w:hanging="394"/>
      </w:pPr>
      <w:r>
        <w:rPr>
          <w:color w:val="231F20"/>
        </w:rPr>
        <w:t xml:space="preserve">Related </w:t>
      </w:r>
      <w:r>
        <w:rPr>
          <w:color w:val="231F20"/>
          <w:spacing w:val="-2"/>
        </w:rPr>
        <w:t>Parties</w:t>
      </w:r>
    </w:p>
    <w:p w14:paraId="6D4512EC" w14:textId="77777777" w:rsidR="00174558" w:rsidRDefault="00174558">
      <w:pPr>
        <w:pStyle w:val="BodyText"/>
        <w:spacing w:before="8"/>
        <w:rPr>
          <w:b/>
          <w:sz w:val="26"/>
        </w:rPr>
      </w:pPr>
    </w:p>
    <w:p w14:paraId="6D4512ED" w14:textId="77777777" w:rsidR="00174558" w:rsidRDefault="00000000">
      <w:pPr>
        <w:pStyle w:val="ListParagraph"/>
        <w:numPr>
          <w:ilvl w:val="1"/>
          <w:numId w:val="10"/>
        </w:numPr>
        <w:tabs>
          <w:tab w:val="left" w:pos="1389"/>
        </w:tabs>
        <w:rPr>
          <w:b/>
          <w:sz w:val="18"/>
        </w:rPr>
      </w:pPr>
      <w:r>
        <w:rPr>
          <w:b/>
          <w:color w:val="231F20"/>
          <w:sz w:val="18"/>
        </w:rPr>
        <w:t>The</w:t>
      </w:r>
      <w:r>
        <w:rPr>
          <w:b/>
          <w:color w:val="231F20"/>
          <w:spacing w:val="-2"/>
          <w:sz w:val="18"/>
        </w:rPr>
        <w:t xml:space="preserve"> </w:t>
      </w:r>
      <w:r>
        <w:rPr>
          <w:b/>
          <w:color w:val="231F20"/>
          <w:sz w:val="18"/>
        </w:rPr>
        <w:t>Company's</w:t>
      </w:r>
      <w:r>
        <w:rPr>
          <w:b/>
          <w:color w:val="231F20"/>
          <w:spacing w:val="-1"/>
          <w:sz w:val="18"/>
        </w:rPr>
        <w:t xml:space="preserve"> </w:t>
      </w:r>
      <w:r>
        <w:rPr>
          <w:b/>
          <w:color w:val="231F20"/>
          <w:sz w:val="18"/>
        </w:rPr>
        <w:t>main related</w:t>
      </w:r>
      <w:r>
        <w:rPr>
          <w:b/>
          <w:color w:val="231F20"/>
          <w:spacing w:val="-1"/>
          <w:sz w:val="18"/>
        </w:rPr>
        <w:t xml:space="preserve"> </w:t>
      </w:r>
      <w:r>
        <w:rPr>
          <w:b/>
          <w:color w:val="231F20"/>
          <w:sz w:val="18"/>
        </w:rPr>
        <w:t xml:space="preserve">parties are as </w:t>
      </w:r>
      <w:r>
        <w:rPr>
          <w:b/>
          <w:color w:val="231F20"/>
          <w:spacing w:val="-2"/>
          <w:sz w:val="18"/>
        </w:rPr>
        <w:t>follows:</w:t>
      </w:r>
    </w:p>
    <w:p w14:paraId="6D4512EE" w14:textId="77777777" w:rsidR="00174558" w:rsidRDefault="00174558">
      <w:pPr>
        <w:pStyle w:val="BodyText"/>
        <w:spacing w:before="4"/>
        <w:rPr>
          <w:b/>
          <w:sz w:val="25"/>
        </w:rPr>
      </w:pPr>
    </w:p>
    <w:p w14:paraId="6D4512EF" w14:textId="77777777" w:rsidR="00174558" w:rsidRDefault="00000000">
      <w:pPr>
        <w:pStyle w:val="BodyText"/>
        <w:ind w:left="1389"/>
      </w:pPr>
      <w:r>
        <w:rPr>
          <w:color w:val="231F20"/>
        </w:rPr>
        <w:t>Key</w:t>
      </w:r>
      <w:r>
        <w:rPr>
          <w:color w:val="231F20"/>
          <w:spacing w:val="1"/>
        </w:rPr>
        <w:t xml:space="preserve"> </w:t>
      </w:r>
      <w:r>
        <w:rPr>
          <w:color w:val="231F20"/>
        </w:rPr>
        <w:t>management</w:t>
      </w:r>
      <w:r>
        <w:rPr>
          <w:color w:val="231F20"/>
          <w:spacing w:val="1"/>
        </w:rPr>
        <w:t xml:space="preserve"> </w:t>
      </w:r>
      <w:r>
        <w:rPr>
          <w:color w:val="231F20"/>
        </w:rPr>
        <w:t>personnel</w:t>
      </w:r>
      <w:r>
        <w:rPr>
          <w:color w:val="231F20"/>
          <w:spacing w:val="1"/>
        </w:rPr>
        <w:t xml:space="preserve"> </w:t>
      </w:r>
      <w:r>
        <w:rPr>
          <w:color w:val="231F20"/>
        </w:rPr>
        <w:t>-</w:t>
      </w:r>
      <w:r>
        <w:rPr>
          <w:color w:val="231F20"/>
          <w:spacing w:val="1"/>
        </w:rPr>
        <w:t xml:space="preserve"> </w:t>
      </w:r>
      <w:r>
        <w:rPr>
          <w:color w:val="231F20"/>
        </w:rPr>
        <w:t>refer</w:t>
      </w:r>
      <w:r>
        <w:rPr>
          <w:color w:val="231F20"/>
          <w:spacing w:val="1"/>
        </w:rPr>
        <w:t xml:space="preserve"> </w:t>
      </w:r>
      <w:r>
        <w:rPr>
          <w:color w:val="231F20"/>
        </w:rPr>
        <w:t>to</w:t>
      </w:r>
      <w:r>
        <w:rPr>
          <w:color w:val="231F20"/>
          <w:spacing w:val="1"/>
        </w:rPr>
        <w:t xml:space="preserve"> </w:t>
      </w:r>
      <w:r>
        <w:rPr>
          <w:color w:val="231F20"/>
        </w:rPr>
        <w:t>Note</w:t>
      </w:r>
      <w:r>
        <w:rPr>
          <w:color w:val="231F20"/>
          <w:spacing w:val="1"/>
        </w:rPr>
        <w:t xml:space="preserve"> </w:t>
      </w:r>
      <w:r>
        <w:rPr>
          <w:color w:val="231F20"/>
          <w:spacing w:val="-5"/>
        </w:rPr>
        <w:t>17.</w:t>
      </w:r>
    </w:p>
    <w:p w14:paraId="6D4512F0" w14:textId="77777777" w:rsidR="00174558" w:rsidRDefault="00174558">
      <w:pPr>
        <w:pStyle w:val="BodyText"/>
        <w:rPr>
          <w:sz w:val="25"/>
        </w:rPr>
      </w:pPr>
    </w:p>
    <w:p w14:paraId="6D4512F1" w14:textId="77777777" w:rsidR="00174558" w:rsidRDefault="00000000">
      <w:pPr>
        <w:pStyle w:val="BodyText"/>
        <w:ind w:left="1389"/>
      </w:pPr>
      <w:r>
        <w:rPr>
          <w:color w:val="231F20"/>
        </w:rPr>
        <w:t>Other</w:t>
      </w:r>
      <w:r>
        <w:rPr>
          <w:color w:val="231F20"/>
          <w:spacing w:val="40"/>
        </w:rPr>
        <w:t xml:space="preserve"> </w:t>
      </w:r>
      <w:r>
        <w:rPr>
          <w:color w:val="231F20"/>
        </w:rPr>
        <w:t>related</w:t>
      </w:r>
      <w:r>
        <w:rPr>
          <w:color w:val="231F20"/>
          <w:spacing w:val="40"/>
        </w:rPr>
        <w:t xml:space="preserve"> </w:t>
      </w:r>
      <w:r>
        <w:rPr>
          <w:color w:val="231F20"/>
        </w:rPr>
        <w:t>parties</w:t>
      </w:r>
      <w:r>
        <w:rPr>
          <w:color w:val="231F20"/>
          <w:spacing w:val="40"/>
        </w:rPr>
        <w:t xml:space="preserve"> </w:t>
      </w:r>
      <w:r>
        <w:rPr>
          <w:color w:val="231F20"/>
        </w:rPr>
        <w:t>include</w:t>
      </w:r>
      <w:r>
        <w:rPr>
          <w:color w:val="231F20"/>
          <w:spacing w:val="40"/>
        </w:rPr>
        <w:t xml:space="preserve"> </w:t>
      </w:r>
      <w:r>
        <w:rPr>
          <w:color w:val="231F20"/>
        </w:rPr>
        <w:t>close</w:t>
      </w:r>
      <w:r>
        <w:rPr>
          <w:color w:val="231F20"/>
          <w:spacing w:val="40"/>
        </w:rPr>
        <w:t xml:space="preserve"> </w:t>
      </w:r>
      <w:r>
        <w:rPr>
          <w:color w:val="231F20"/>
        </w:rPr>
        <w:t>family</w:t>
      </w:r>
      <w:r>
        <w:rPr>
          <w:color w:val="231F20"/>
          <w:spacing w:val="40"/>
        </w:rPr>
        <w:t xml:space="preserve"> </w:t>
      </w:r>
      <w:r>
        <w:rPr>
          <w:color w:val="231F20"/>
        </w:rPr>
        <w:t>members</w:t>
      </w:r>
      <w:r>
        <w:rPr>
          <w:color w:val="231F20"/>
          <w:spacing w:val="40"/>
        </w:rPr>
        <w:t xml:space="preserve"> </w:t>
      </w:r>
      <w:r>
        <w:rPr>
          <w:color w:val="231F20"/>
        </w:rPr>
        <w:t>of</w:t>
      </w:r>
      <w:r>
        <w:rPr>
          <w:color w:val="231F20"/>
          <w:spacing w:val="40"/>
        </w:rPr>
        <w:t xml:space="preserve"> </w:t>
      </w:r>
      <w:r>
        <w:rPr>
          <w:color w:val="231F20"/>
        </w:rPr>
        <w:t>key</w:t>
      </w:r>
      <w:r>
        <w:rPr>
          <w:color w:val="231F20"/>
          <w:spacing w:val="40"/>
        </w:rPr>
        <w:t xml:space="preserve"> </w:t>
      </w:r>
      <w:r>
        <w:rPr>
          <w:color w:val="231F20"/>
        </w:rPr>
        <w:t>management</w:t>
      </w:r>
      <w:r>
        <w:rPr>
          <w:color w:val="231F20"/>
          <w:spacing w:val="40"/>
        </w:rPr>
        <w:t xml:space="preserve"> </w:t>
      </w:r>
      <w:r>
        <w:rPr>
          <w:color w:val="231F20"/>
        </w:rPr>
        <w:t>personnel</w:t>
      </w:r>
      <w:r>
        <w:rPr>
          <w:color w:val="231F20"/>
          <w:spacing w:val="40"/>
        </w:rPr>
        <w:t xml:space="preserve"> </w:t>
      </w:r>
      <w:r>
        <w:rPr>
          <w:color w:val="231F20"/>
        </w:rPr>
        <w:t>and</w:t>
      </w:r>
      <w:r>
        <w:rPr>
          <w:color w:val="231F20"/>
          <w:spacing w:val="40"/>
        </w:rPr>
        <w:t xml:space="preserve"> </w:t>
      </w:r>
      <w:r>
        <w:rPr>
          <w:color w:val="231F20"/>
        </w:rPr>
        <w:t>entities</w:t>
      </w:r>
      <w:r>
        <w:rPr>
          <w:color w:val="231F20"/>
          <w:spacing w:val="40"/>
        </w:rPr>
        <w:t xml:space="preserve"> </w:t>
      </w:r>
      <w:r>
        <w:rPr>
          <w:color w:val="231F20"/>
        </w:rPr>
        <w:t>that</w:t>
      </w:r>
      <w:r>
        <w:rPr>
          <w:color w:val="231F20"/>
          <w:spacing w:val="40"/>
        </w:rPr>
        <w:t xml:space="preserve"> </w:t>
      </w:r>
      <w:r>
        <w:rPr>
          <w:color w:val="231F20"/>
        </w:rPr>
        <w:t>are controlled or significantly influenced by those key management personnel or their close family members.</w:t>
      </w:r>
    </w:p>
    <w:p w14:paraId="6D4512F2" w14:textId="77777777" w:rsidR="00174558" w:rsidRDefault="00174558">
      <w:pPr>
        <w:pStyle w:val="BodyText"/>
        <w:spacing w:before="6"/>
        <w:rPr>
          <w:sz w:val="26"/>
        </w:rPr>
      </w:pPr>
    </w:p>
    <w:p w14:paraId="6D4512F3" w14:textId="77777777" w:rsidR="00174558" w:rsidRDefault="00000000">
      <w:pPr>
        <w:pStyle w:val="Heading4"/>
        <w:numPr>
          <w:ilvl w:val="1"/>
          <w:numId w:val="10"/>
        </w:numPr>
        <w:tabs>
          <w:tab w:val="left" w:pos="1389"/>
        </w:tabs>
      </w:pPr>
      <w:r>
        <w:rPr>
          <w:color w:val="231F20"/>
        </w:rPr>
        <w:t>Transactions</w:t>
      </w:r>
      <w:r>
        <w:rPr>
          <w:color w:val="231F20"/>
          <w:spacing w:val="1"/>
        </w:rPr>
        <w:t xml:space="preserve"> </w:t>
      </w:r>
      <w:r>
        <w:rPr>
          <w:color w:val="231F20"/>
        </w:rPr>
        <w:t>with</w:t>
      </w:r>
      <w:r>
        <w:rPr>
          <w:color w:val="231F20"/>
          <w:spacing w:val="1"/>
        </w:rPr>
        <w:t xml:space="preserve"> </w:t>
      </w:r>
      <w:r>
        <w:rPr>
          <w:color w:val="231F20"/>
        </w:rPr>
        <w:t>related</w:t>
      </w:r>
      <w:r>
        <w:rPr>
          <w:color w:val="231F20"/>
          <w:spacing w:val="1"/>
        </w:rPr>
        <w:t xml:space="preserve"> </w:t>
      </w:r>
      <w:r>
        <w:rPr>
          <w:color w:val="231F20"/>
          <w:spacing w:val="-2"/>
        </w:rPr>
        <w:t>parties</w:t>
      </w:r>
    </w:p>
    <w:p w14:paraId="6D4512F4" w14:textId="77777777" w:rsidR="00174558" w:rsidRDefault="00174558">
      <w:pPr>
        <w:pStyle w:val="BodyText"/>
        <w:spacing w:before="5"/>
        <w:rPr>
          <w:b/>
          <w:sz w:val="25"/>
        </w:rPr>
      </w:pPr>
    </w:p>
    <w:p w14:paraId="6D4512F5" w14:textId="77777777" w:rsidR="00174558" w:rsidRDefault="00000000">
      <w:pPr>
        <w:pStyle w:val="BodyText"/>
        <w:ind w:left="1389"/>
      </w:pPr>
      <w:r>
        <w:rPr>
          <w:color w:val="231F20"/>
        </w:rPr>
        <w:t xml:space="preserve">Transactions between related parties are on normal commercial terms and conditions no more </w:t>
      </w:r>
      <w:proofErr w:type="spellStart"/>
      <w:r>
        <w:rPr>
          <w:color w:val="231F20"/>
        </w:rPr>
        <w:t>favourable</w:t>
      </w:r>
      <w:proofErr w:type="spellEnd"/>
      <w:r>
        <w:rPr>
          <w:color w:val="231F20"/>
        </w:rPr>
        <w:t xml:space="preserve"> than those available to other parties unless otherwise stated.</w:t>
      </w:r>
    </w:p>
    <w:p w14:paraId="6D4512F6" w14:textId="77777777" w:rsidR="00174558" w:rsidRDefault="00174558">
      <w:pPr>
        <w:pStyle w:val="BodyText"/>
        <w:spacing w:before="4"/>
        <w:rPr>
          <w:sz w:val="24"/>
        </w:rPr>
      </w:pPr>
    </w:p>
    <w:p w14:paraId="6D4512F7" w14:textId="77777777" w:rsidR="00174558" w:rsidRDefault="00000000">
      <w:pPr>
        <w:pStyle w:val="BodyText"/>
        <w:ind w:left="1389"/>
      </w:pPr>
      <w:r>
        <w:rPr>
          <w:color w:val="050505"/>
        </w:rPr>
        <w:t>No</w:t>
      </w:r>
      <w:r>
        <w:rPr>
          <w:color w:val="050505"/>
          <w:spacing w:val="-7"/>
        </w:rPr>
        <w:t xml:space="preserve"> </w:t>
      </w:r>
      <w:r>
        <w:rPr>
          <w:color w:val="050505"/>
        </w:rPr>
        <w:t>transactions</w:t>
      </w:r>
      <w:r>
        <w:rPr>
          <w:color w:val="050505"/>
          <w:spacing w:val="-6"/>
        </w:rPr>
        <w:t xml:space="preserve"> </w:t>
      </w:r>
      <w:r>
        <w:rPr>
          <w:color w:val="050505"/>
        </w:rPr>
        <w:t>with</w:t>
      </w:r>
      <w:r>
        <w:rPr>
          <w:color w:val="050505"/>
          <w:spacing w:val="-6"/>
        </w:rPr>
        <w:t xml:space="preserve"> </w:t>
      </w:r>
      <w:r>
        <w:rPr>
          <w:color w:val="050505"/>
        </w:rPr>
        <w:t>related</w:t>
      </w:r>
      <w:r>
        <w:rPr>
          <w:color w:val="050505"/>
          <w:spacing w:val="-6"/>
        </w:rPr>
        <w:t xml:space="preserve"> </w:t>
      </w:r>
      <w:r>
        <w:rPr>
          <w:color w:val="050505"/>
        </w:rPr>
        <w:t>parties</w:t>
      </w:r>
      <w:r>
        <w:rPr>
          <w:color w:val="050505"/>
          <w:spacing w:val="-6"/>
        </w:rPr>
        <w:t xml:space="preserve"> </w:t>
      </w:r>
      <w:r>
        <w:rPr>
          <w:color w:val="050505"/>
        </w:rPr>
        <w:t>occurred</w:t>
      </w:r>
      <w:r>
        <w:rPr>
          <w:color w:val="050505"/>
          <w:spacing w:val="-6"/>
        </w:rPr>
        <w:t xml:space="preserve"> </w:t>
      </w:r>
      <w:r>
        <w:rPr>
          <w:color w:val="050505"/>
        </w:rPr>
        <w:t>during</w:t>
      </w:r>
      <w:r>
        <w:rPr>
          <w:color w:val="050505"/>
          <w:spacing w:val="-6"/>
        </w:rPr>
        <w:t xml:space="preserve"> </w:t>
      </w:r>
      <w:r>
        <w:rPr>
          <w:color w:val="050505"/>
        </w:rPr>
        <w:t>the</w:t>
      </w:r>
      <w:r>
        <w:rPr>
          <w:color w:val="050505"/>
          <w:spacing w:val="-6"/>
        </w:rPr>
        <w:t xml:space="preserve"> </w:t>
      </w:r>
      <w:r>
        <w:rPr>
          <w:color w:val="050505"/>
          <w:spacing w:val="-2"/>
        </w:rPr>
        <w:t>year.</w:t>
      </w:r>
    </w:p>
    <w:p w14:paraId="6D4512F8" w14:textId="77777777" w:rsidR="00174558" w:rsidRDefault="00174558">
      <w:pPr>
        <w:pStyle w:val="BodyText"/>
        <w:spacing w:before="6"/>
        <w:rPr>
          <w:sz w:val="25"/>
        </w:rPr>
      </w:pPr>
    </w:p>
    <w:p w14:paraId="6D4512F9" w14:textId="77777777" w:rsidR="00174558" w:rsidRDefault="00000000">
      <w:pPr>
        <w:pStyle w:val="Heading4"/>
        <w:numPr>
          <w:ilvl w:val="0"/>
          <w:numId w:val="10"/>
        </w:numPr>
        <w:tabs>
          <w:tab w:val="left" w:pos="821"/>
        </w:tabs>
        <w:ind w:left="821" w:hanging="394"/>
      </w:pPr>
      <w:r>
        <w:rPr>
          <w:color w:val="231F20"/>
        </w:rPr>
        <w:t xml:space="preserve">Events after the end of the Reporting </w:t>
      </w:r>
      <w:r>
        <w:rPr>
          <w:color w:val="231F20"/>
          <w:spacing w:val="-2"/>
        </w:rPr>
        <w:t>Period</w:t>
      </w:r>
    </w:p>
    <w:p w14:paraId="6D4512FA" w14:textId="77777777" w:rsidR="00174558" w:rsidRDefault="00174558">
      <w:pPr>
        <w:pStyle w:val="BodyText"/>
        <w:spacing w:before="11"/>
        <w:rPr>
          <w:b/>
          <w:sz w:val="24"/>
        </w:rPr>
      </w:pPr>
    </w:p>
    <w:p w14:paraId="6D4512FB" w14:textId="77777777" w:rsidR="00174558" w:rsidRDefault="00000000">
      <w:pPr>
        <w:pStyle w:val="BodyText"/>
        <w:ind w:left="823"/>
        <w:jc w:val="both"/>
      </w:pPr>
      <w:r>
        <w:rPr>
          <w:color w:val="231F20"/>
        </w:rPr>
        <w:t>The</w:t>
      </w:r>
      <w:r>
        <w:rPr>
          <w:color w:val="231F20"/>
          <w:spacing w:val="-3"/>
        </w:rPr>
        <w:t xml:space="preserve"> </w:t>
      </w:r>
      <w:r>
        <w:rPr>
          <w:color w:val="231F20"/>
        </w:rPr>
        <w:t>financial</w:t>
      </w:r>
      <w:r>
        <w:rPr>
          <w:color w:val="231F20"/>
          <w:spacing w:val="1"/>
        </w:rPr>
        <w:t xml:space="preserve"> </w:t>
      </w:r>
      <w:r>
        <w:rPr>
          <w:color w:val="231F20"/>
        </w:rPr>
        <w:t>report</w:t>
      </w:r>
      <w:r>
        <w:rPr>
          <w:color w:val="231F20"/>
          <w:spacing w:val="1"/>
        </w:rPr>
        <w:t xml:space="preserve"> </w:t>
      </w:r>
      <w:r>
        <w:rPr>
          <w:color w:val="231F20"/>
        </w:rPr>
        <w:t>was</w:t>
      </w:r>
      <w:r>
        <w:rPr>
          <w:color w:val="231F20"/>
          <w:spacing w:val="1"/>
        </w:rPr>
        <w:t xml:space="preserve"> </w:t>
      </w:r>
      <w:r>
        <w:rPr>
          <w:color w:val="231F20"/>
        </w:rPr>
        <w:t>authorised</w:t>
      </w:r>
      <w:r>
        <w:rPr>
          <w:color w:val="231F20"/>
          <w:spacing w:val="1"/>
        </w:rPr>
        <w:t xml:space="preserve"> </w:t>
      </w:r>
      <w:r>
        <w:rPr>
          <w:color w:val="231F20"/>
        </w:rPr>
        <w:t>for issue</w:t>
      </w:r>
      <w:r>
        <w:rPr>
          <w:color w:val="231F20"/>
          <w:spacing w:val="1"/>
        </w:rPr>
        <w:t xml:space="preserve"> </w:t>
      </w:r>
      <w:r>
        <w:rPr>
          <w:color w:val="231F20"/>
        </w:rPr>
        <w:t>on</w:t>
      </w:r>
      <w:r>
        <w:rPr>
          <w:color w:val="231F20"/>
          <w:spacing w:val="2"/>
        </w:rPr>
        <w:t xml:space="preserve"> </w:t>
      </w:r>
      <w:r>
        <w:rPr>
          <w:color w:val="231F20"/>
        </w:rPr>
        <w:t>12 October 2023</w:t>
      </w:r>
      <w:r>
        <w:rPr>
          <w:color w:val="231F20"/>
          <w:spacing w:val="-1"/>
        </w:rPr>
        <w:t xml:space="preserve"> </w:t>
      </w:r>
      <w:r>
        <w:rPr>
          <w:color w:val="231F20"/>
        </w:rPr>
        <w:t>by the Board of</w:t>
      </w:r>
      <w:r>
        <w:rPr>
          <w:color w:val="231F20"/>
          <w:spacing w:val="1"/>
        </w:rPr>
        <w:t xml:space="preserve"> </w:t>
      </w:r>
      <w:r>
        <w:rPr>
          <w:color w:val="231F20"/>
          <w:spacing w:val="-2"/>
        </w:rPr>
        <w:t>Directors.</w:t>
      </w:r>
    </w:p>
    <w:p w14:paraId="6D4512FC" w14:textId="77777777" w:rsidR="00174558" w:rsidRDefault="00174558">
      <w:pPr>
        <w:pStyle w:val="BodyText"/>
        <w:rPr>
          <w:sz w:val="25"/>
        </w:rPr>
      </w:pPr>
    </w:p>
    <w:p w14:paraId="6D4512FD" w14:textId="77777777" w:rsidR="00174558" w:rsidRDefault="00000000">
      <w:pPr>
        <w:pStyle w:val="BodyText"/>
        <w:ind w:left="823" w:right="175"/>
        <w:jc w:val="both"/>
      </w:pPr>
      <w:r>
        <w:rPr>
          <w:color w:val="231F20"/>
        </w:rPr>
        <w:t xml:space="preserve">No matters or circumstances have arisen since the end of the financial year which significantly affected or may significantly affect the operations of the Company, the results of those operations or the </w:t>
      </w:r>
      <w:proofErr w:type="gramStart"/>
      <w:r>
        <w:rPr>
          <w:color w:val="231F20"/>
        </w:rPr>
        <w:t>state of affairs</w:t>
      </w:r>
      <w:proofErr w:type="gramEnd"/>
      <w:r>
        <w:rPr>
          <w:color w:val="231F20"/>
        </w:rPr>
        <w:t xml:space="preserve"> of the Company in future financial years.</w:t>
      </w:r>
    </w:p>
    <w:p w14:paraId="6D4512FE" w14:textId="77777777" w:rsidR="00174558" w:rsidRDefault="00174558">
      <w:pPr>
        <w:pStyle w:val="BodyText"/>
        <w:spacing w:before="9"/>
        <w:rPr>
          <w:sz w:val="24"/>
        </w:rPr>
      </w:pPr>
    </w:p>
    <w:p w14:paraId="6D4512FF" w14:textId="77777777" w:rsidR="00174558" w:rsidRDefault="00000000">
      <w:pPr>
        <w:pStyle w:val="Heading4"/>
        <w:numPr>
          <w:ilvl w:val="0"/>
          <w:numId w:val="10"/>
        </w:numPr>
        <w:tabs>
          <w:tab w:val="left" w:pos="821"/>
        </w:tabs>
        <w:ind w:left="821" w:hanging="394"/>
      </w:pPr>
      <w:r>
        <w:rPr>
          <w:color w:val="231F20"/>
        </w:rPr>
        <w:t>Statutory</w:t>
      </w:r>
      <w:r>
        <w:rPr>
          <w:color w:val="231F20"/>
          <w:spacing w:val="-9"/>
        </w:rPr>
        <w:t xml:space="preserve"> </w:t>
      </w:r>
      <w:r>
        <w:rPr>
          <w:color w:val="231F20"/>
          <w:spacing w:val="-2"/>
        </w:rPr>
        <w:t>Information</w:t>
      </w:r>
    </w:p>
    <w:p w14:paraId="6D451300" w14:textId="77777777" w:rsidR="00174558" w:rsidRDefault="00174558">
      <w:pPr>
        <w:pStyle w:val="BodyText"/>
        <w:spacing w:before="9"/>
        <w:rPr>
          <w:b/>
          <w:sz w:val="24"/>
        </w:rPr>
      </w:pPr>
    </w:p>
    <w:p w14:paraId="6D451301" w14:textId="77777777" w:rsidR="00174558" w:rsidRDefault="00000000">
      <w:pPr>
        <w:pStyle w:val="BodyText"/>
        <w:spacing w:line="300" w:lineRule="auto"/>
        <w:ind w:left="962" w:right="3227" w:hanging="142"/>
      </w:pPr>
      <w:r>
        <w:rPr>
          <w:color w:val="231F20"/>
        </w:rPr>
        <w:t>The</w:t>
      </w:r>
      <w:r>
        <w:rPr>
          <w:color w:val="231F20"/>
          <w:spacing w:val="-1"/>
        </w:rPr>
        <w:t xml:space="preserve"> </w:t>
      </w:r>
      <w:r>
        <w:rPr>
          <w:color w:val="231F20"/>
        </w:rPr>
        <w:t>registered</w:t>
      </w:r>
      <w:r>
        <w:rPr>
          <w:color w:val="231F20"/>
          <w:spacing w:val="-1"/>
        </w:rPr>
        <w:t xml:space="preserve"> </w:t>
      </w:r>
      <w:r>
        <w:rPr>
          <w:color w:val="231F20"/>
        </w:rPr>
        <w:t>office</w:t>
      </w:r>
      <w:r>
        <w:rPr>
          <w:color w:val="231F20"/>
          <w:spacing w:val="-1"/>
        </w:rPr>
        <w:t xml:space="preserve"> </w:t>
      </w:r>
      <w:r>
        <w:rPr>
          <w:color w:val="231F20"/>
        </w:rPr>
        <w:t>and</w:t>
      </w:r>
      <w:r>
        <w:rPr>
          <w:color w:val="231F20"/>
          <w:spacing w:val="-1"/>
        </w:rPr>
        <w:t xml:space="preserve"> </w:t>
      </w:r>
      <w:r>
        <w:rPr>
          <w:color w:val="231F20"/>
        </w:rPr>
        <w:t>principal</w:t>
      </w:r>
      <w:r>
        <w:rPr>
          <w:color w:val="231F20"/>
          <w:spacing w:val="-1"/>
        </w:rPr>
        <w:t xml:space="preserve"> </w:t>
      </w:r>
      <w:r>
        <w:rPr>
          <w:color w:val="231F20"/>
        </w:rPr>
        <w:t>place</w:t>
      </w:r>
      <w:r>
        <w:rPr>
          <w:color w:val="231F20"/>
          <w:spacing w:val="-1"/>
        </w:rPr>
        <w:t xml:space="preserve"> </w:t>
      </w:r>
      <w:r>
        <w:rPr>
          <w:color w:val="231F20"/>
        </w:rPr>
        <w:t>of</w:t>
      </w:r>
      <w:r>
        <w:rPr>
          <w:color w:val="231F20"/>
          <w:spacing w:val="-1"/>
        </w:rPr>
        <w:t xml:space="preserve"> </w:t>
      </w:r>
      <w:r>
        <w:rPr>
          <w:color w:val="231F20"/>
        </w:rPr>
        <w:t>business</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Company</w:t>
      </w:r>
      <w:r>
        <w:rPr>
          <w:color w:val="231F20"/>
          <w:spacing w:val="-1"/>
        </w:rPr>
        <w:t xml:space="preserve"> </w:t>
      </w:r>
      <w:r>
        <w:rPr>
          <w:color w:val="231F20"/>
        </w:rPr>
        <w:t>is: Australian Network on Disability</w:t>
      </w:r>
    </w:p>
    <w:p w14:paraId="6D451302" w14:textId="77777777" w:rsidR="00174558" w:rsidRDefault="00000000">
      <w:pPr>
        <w:pStyle w:val="BodyText"/>
        <w:spacing w:before="1"/>
        <w:ind w:left="962"/>
      </w:pPr>
      <w:r>
        <w:rPr>
          <w:color w:val="231F20"/>
        </w:rPr>
        <w:t xml:space="preserve">Level 3, 80 Clarence </w:t>
      </w:r>
      <w:r>
        <w:rPr>
          <w:color w:val="231F20"/>
          <w:spacing w:val="-2"/>
        </w:rPr>
        <w:t>Street</w:t>
      </w:r>
    </w:p>
    <w:p w14:paraId="6D451303" w14:textId="77777777" w:rsidR="00174558" w:rsidRDefault="00000000">
      <w:pPr>
        <w:pStyle w:val="BodyText"/>
        <w:spacing w:before="52"/>
        <w:ind w:left="962"/>
      </w:pPr>
      <w:r>
        <w:rPr>
          <w:color w:val="231F20"/>
        </w:rPr>
        <w:t>Sydney</w:t>
      </w:r>
      <w:r>
        <w:rPr>
          <w:color w:val="231F20"/>
          <w:spacing w:val="-5"/>
        </w:rPr>
        <w:t xml:space="preserve"> </w:t>
      </w:r>
      <w:r>
        <w:rPr>
          <w:color w:val="231F20"/>
        </w:rPr>
        <w:t>NSW</w:t>
      </w:r>
      <w:r>
        <w:rPr>
          <w:color w:val="231F20"/>
          <w:spacing w:val="7"/>
        </w:rPr>
        <w:t xml:space="preserve"> </w:t>
      </w:r>
      <w:r>
        <w:rPr>
          <w:color w:val="231F20"/>
          <w:spacing w:val="-4"/>
        </w:rPr>
        <w:t>2000</w:t>
      </w:r>
    </w:p>
    <w:p w14:paraId="6D451304" w14:textId="77777777" w:rsidR="00174558" w:rsidRDefault="00174558">
      <w:pPr>
        <w:sectPr w:rsidR="00174558">
          <w:pgSz w:w="11900" w:h="16840"/>
          <w:pgMar w:top="1580" w:right="800" w:bottom="1200" w:left="580" w:header="1020" w:footer="949" w:gutter="0"/>
          <w:cols w:space="720"/>
        </w:sectPr>
      </w:pPr>
    </w:p>
    <w:p w14:paraId="6D451305" w14:textId="77777777" w:rsidR="00174558" w:rsidRDefault="00174558">
      <w:pPr>
        <w:pStyle w:val="BodyText"/>
        <w:spacing w:before="5"/>
        <w:rPr>
          <w:sz w:val="21"/>
        </w:rPr>
      </w:pPr>
    </w:p>
    <w:p w14:paraId="6D451306" w14:textId="77777777" w:rsidR="00174558" w:rsidRDefault="00000000">
      <w:pPr>
        <w:pStyle w:val="Heading1"/>
      </w:pPr>
      <w:bookmarkStart w:id="3" w:name="_TOC_250000"/>
      <w:r>
        <w:rPr>
          <w:color w:val="231F20"/>
        </w:rPr>
        <w:t xml:space="preserve">Director's </w:t>
      </w:r>
      <w:bookmarkEnd w:id="3"/>
      <w:r>
        <w:rPr>
          <w:color w:val="231F20"/>
          <w:spacing w:val="-2"/>
        </w:rPr>
        <w:t>Declaration</w:t>
      </w:r>
    </w:p>
    <w:p w14:paraId="6D451307" w14:textId="77777777" w:rsidR="00174558" w:rsidRDefault="00174558">
      <w:pPr>
        <w:pStyle w:val="BodyText"/>
        <w:rPr>
          <w:b/>
          <w:sz w:val="25"/>
        </w:rPr>
      </w:pPr>
    </w:p>
    <w:p w14:paraId="6D451308" w14:textId="77777777" w:rsidR="00174558" w:rsidRDefault="00000000">
      <w:pPr>
        <w:pStyle w:val="BodyText"/>
        <w:ind w:left="427"/>
      </w:pPr>
      <w:r>
        <w:rPr>
          <w:color w:val="231F20"/>
        </w:rPr>
        <w:t>The directors</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Company</w:t>
      </w:r>
      <w:r>
        <w:rPr>
          <w:color w:val="231F20"/>
          <w:spacing w:val="-1"/>
        </w:rPr>
        <w:t xml:space="preserve"> </w:t>
      </w:r>
      <w:r>
        <w:rPr>
          <w:color w:val="231F20"/>
        </w:rPr>
        <w:t>declare</w:t>
      </w:r>
      <w:r>
        <w:rPr>
          <w:color w:val="231F20"/>
          <w:spacing w:val="1"/>
        </w:rPr>
        <w:t xml:space="preserve"> </w:t>
      </w:r>
      <w:r>
        <w:rPr>
          <w:color w:val="231F20"/>
          <w:spacing w:val="-2"/>
        </w:rPr>
        <w:t>that:</w:t>
      </w:r>
    </w:p>
    <w:p w14:paraId="6D451309" w14:textId="77777777" w:rsidR="00174558" w:rsidRDefault="00174558">
      <w:pPr>
        <w:pStyle w:val="BodyText"/>
        <w:spacing w:before="10"/>
        <w:rPr>
          <w:sz w:val="17"/>
        </w:rPr>
      </w:pPr>
    </w:p>
    <w:p w14:paraId="6D45130A" w14:textId="77777777" w:rsidR="00174558" w:rsidRDefault="00000000">
      <w:pPr>
        <w:pStyle w:val="ListParagraph"/>
        <w:numPr>
          <w:ilvl w:val="0"/>
          <w:numId w:val="9"/>
        </w:numPr>
        <w:tabs>
          <w:tab w:val="left" w:pos="823"/>
        </w:tabs>
        <w:ind w:right="178"/>
        <w:rPr>
          <w:sz w:val="18"/>
        </w:rPr>
      </w:pPr>
      <w:r>
        <w:rPr>
          <w:color w:val="231F20"/>
          <w:sz w:val="18"/>
        </w:rPr>
        <w:t xml:space="preserve">The financial statements and notes, as set out on pages 12 to 28, are in accordance with the </w:t>
      </w:r>
      <w:r>
        <w:rPr>
          <w:i/>
          <w:color w:val="231F20"/>
          <w:sz w:val="18"/>
        </w:rPr>
        <w:t xml:space="preserve">Australian Charities and Not-for-profits Act 2012 </w:t>
      </w:r>
      <w:r>
        <w:rPr>
          <w:color w:val="231F20"/>
          <w:sz w:val="18"/>
        </w:rPr>
        <w:t>and:</w:t>
      </w:r>
    </w:p>
    <w:p w14:paraId="6D45130B" w14:textId="77777777" w:rsidR="00174558" w:rsidRDefault="00174558">
      <w:pPr>
        <w:pStyle w:val="BodyText"/>
        <w:spacing w:before="10"/>
        <w:rPr>
          <w:sz w:val="24"/>
        </w:rPr>
      </w:pPr>
    </w:p>
    <w:p w14:paraId="6D45130C" w14:textId="77777777" w:rsidR="00174558" w:rsidRDefault="00000000">
      <w:pPr>
        <w:pStyle w:val="ListParagraph"/>
        <w:numPr>
          <w:ilvl w:val="1"/>
          <w:numId w:val="9"/>
        </w:numPr>
        <w:tabs>
          <w:tab w:val="left" w:pos="1218"/>
        </w:tabs>
        <w:ind w:left="1218" w:hanging="395"/>
        <w:rPr>
          <w:sz w:val="18"/>
        </w:rPr>
      </w:pPr>
      <w:r>
        <w:rPr>
          <w:color w:val="231F20"/>
          <w:sz w:val="18"/>
        </w:rPr>
        <w:t>comply with Australian Accounting Standards</w:t>
      </w:r>
      <w:r>
        <w:rPr>
          <w:color w:val="231F20"/>
          <w:spacing w:val="3"/>
          <w:sz w:val="18"/>
        </w:rPr>
        <w:t xml:space="preserve"> </w:t>
      </w:r>
      <w:r>
        <w:rPr>
          <w:color w:val="231F20"/>
          <w:sz w:val="18"/>
        </w:rPr>
        <w:t>-</w:t>
      </w:r>
      <w:r>
        <w:rPr>
          <w:color w:val="231F20"/>
          <w:spacing w:val="1"/>
          <w:sz w:val="18"/>
        </w:rPr>
        <w:t xml:space="preserve"> </w:t>
      </w:r>
      <w:r>
        <w:rPr>
          <w:color w:val="231F20"/>
          <w:sz w:val="18"/>
        </w:rPr>
        <w:t>Simplified</w:t>
      </w:r>
      <w:r>
        <w:rPr>
          <w:color w:val="231F20"/>
          <w:spacing w:val="1"/>
          <w:sz w:val="18"/>
        </w:rPr>
        <w:t xml:space="preserve"> </w:t>
      </w:r>
      <w:r>
        <w:rPr>
          <w:color w:val="231F20"/>
          <w:sz w:val="18"/>
        </w:rPr>
        <w:t>Disclosure</w:t>
      </w:r>
      <w:r>
        <w:rPr>
          <w:color w:val="231F20"/>
          <w:spacing w:val="1"/>
          <w:sz w:val="18"/>
        </w:rPr>
        <w:t xml:space="preserve"> </w:t>
      </w:r>
      <w:r>
        <w:rPr>
          <w:color w:val="231F20"/>
          <w:sz w:val="18"/>
        </w:rPr>
        <w:t>Standard;</w:t>
      </w:r>
      <w:r>
        <w:rPr>
          <w:color w:val="231F20"/>
          <w:spacing w:val="2"/>
          <w:sz w:val="18"/>
        </w:rPr>
        <w:t xml:space="preserve"> </w:t>
      </w:r>
      <w:r>
        <w:rPr>
          <w:color w:val="231F20"/>
          <w:spacing w:val="-5"/>
          <w:sz w:val="18"/>
        </w:rPr>
        <w:t>and</w:t>
      </w:r>
    </w:p>
    <w:p w14:paraId="6D45130D" w14:textId="77777777" w:rsidR="00174558" w:rsidRDefault="00174558">
      <w:pPr>
        <w:pStyle w:val="BodyText"/>
        <w:rPr>
          <w:sz w:val="25"/>
        </w:rPr>
      </w:pPr>
    </w:p>
    <w:p w14:paraId="6D45130E" w14:textId="77777777" w:rsidR="00174558" w:rsidRDefault="00000000">
      <w:pPr>
        <w:pStyle w:val="ListParagraph"/>
        <w:numPr>
          <w:ilvl w:val="1"/>
          <w:numId w:val="9"/>
        </w:numPr>
        <w:tabs>
          <w:tab w:val="left" w:pos="1219"/>
        </w:tabs>
        <w:ind w:right="179"/>
        <w:rPr>
          <w:sz w:val="18"/>
        </w:rPr>
      </w:pPr>
      <w:r>
        <w:rPr>
          <w:color w:val="231F20"/>
          <w:sz w:val="18"/>
        </w:rPr>
        <w:t xml:space="preserve">give a true and fair view of the financial position as </w:t>
      </w:r>
      <w:proofErr w:type="gramStart"/>
      <w:r>
        <w:rPr>
          <w:color w:val="231F20"/>
          <w:sz w:val="18"/>
        </w:rPr>
        <w:t>at</w:t>
      </w:r>
      <w:proofErr w:type="gramEnd"/>
      <w:r>
        <w:rPr>
          <w:color w:val="231F20"/>
          <w:sz w:val="18"/>
        </w:rPr>
        <w:t xml:space="preserve"> 30 June 2023 and of the performance for the year ended on that date of the Company and consolidated group.</w:t>
      </w:r>
    </w:p>
    <w:p w14:paraId="6D45130F" w14:textId="77777777" w:rsidR="00174558" w:rsidRDefault="00174558">
      <w:pPr>
        <w:pStyle w:val="BodyText"/>
        <w:spacing w:before="9"/>
        <w:rPr>
          <w:sz w:val="17"/>
        </w:rPr>
      </w:pPr>
    </w:p>
    <w:p w14:paraId="6D451310" w14:textId="77777777" w:rsidR="00174558" w:rsidRDefault="00000000">
      <w:pPr>
        <w:pStyle w:val="ListParagraph"/>
        <w:numPr>
          <w:ilvl w:val="0"/>
          <w:numId w:val="9"/>
        </w:numPr>
        <w:tabs>
          <w:tab w:val="left" w:pos="823"/>
        </w:tabs>
        <w:spacing w:before="1"/>
        <w:ind w:right="177"/>
        <w:rPr>
          <w:sz w:val="18"/>
        </w:rPr>
      </w:pPr>
      <w:r>
        <w:rPr>
          <w:color w:val="231F20"/>
          <w:sz w:val="18"/>
        </w:rPr>
        <w:t>In the directors' opinion, there are reasonable grounds to believe that the Company will be able to pay its debts as and when they become due and payable.</w:t>
      </w:r>
    </w:p>
    <w:p w14:paraId="6D451311" w14:textId="77777777" w:rsidR="00174558" w:rsidRDefault="00174558">
      <w:pPr>
        <w:pStyle w:val="BodyText"/>
        <w:spacing w:before="10"/>
        <w:rPr>
          <w:sz w:val="24"/>
        </w:rPr>
      </w:pPr>
    </w:p>
    <w:p w14:paraId="6D451312" w14:textId="77777777" w:rsidR="00174558" w:rsidRDefault="00000000">
      <w:pPr>
        <w:pStyle w:val="BodyText"/>
        <w:ind w:left="427"/>
      </w:pPr>
      <w:r>
        <w:rPr>
          <w:color w:val="231F20"/>
        </w:rPr>
        <w:t>This</w:t>
      </w:r>
      <w:r>
        <w:rPr>
          <w:color w:val="231F20"/>
          <w:spacing w:val="1"/>
        </w:rPr>
        <w:t xml:space="preserve"> </w:t>
      </w:r>
      <w:r>
        <w:rPr>
          <w:color w:val="231F20"/>
        </w:rPr>
        <w:t>declaration</w:t>
      </w:r>
      <w:r>
        <w:rPr>
          <w:color w:val="231F20"/>
          <w:spacing w:val="1"/>
        </w:rPr>
        <w:t xml:space="preserve"> </w:t>
      </w:r>
      <w:r>
        <w:rPr>
          <w:color w:val="231F20"/>
        </w:rPr>
        <w:t>is</w:t>
      </w:r>
      <w:r>
        <w:rPr>
          <w:color w:val="231F20"/>
          <w:spacing w:val="1"/>
        </w:rPr>
        <w:t xml:space="preserve"> </w:t>
      </w:r>
      <w:r>
        <w:rPr>
          <w:color w:val="231F20"/>
        </w:rPr>
        <w:t>made</w:t>
      </w:r>
      <w:r>
        <w:rPr>
          <w:color w:val="231F20"/>
          <w:spacing w:val="1"/>
        </w:rPr>
        <w:t xml:space="preserve"> </w:t>
      </w:r>
      <w:r>
        <w:rPr>
          <w:color w:val="231F20"/>
        </w:rPr>
        <w:t>in</w:t>
      </w:r>
      <w:r>
        <w:rPr>
          <w:color w:val="231F20"/>
          <w:spacing w:val="1"/>
        </w:rPr>
        <w:t xml:space="preserve"> </w:t>
      </w:r>
      <w:r>
        <w:rPr>
          <w:color w:val="231F20"/>
        </w:rPr>
        <w:t>accordance</w:t>
      </w:r>
      <w:r>
        <w:rPr>
          <w:color w:val="231F20"/>
          <w:spacing w:val="1"/>
        </w:rPr>
        <w:t xml:space="preserve"> </w:t>
      </w:r>
      <w:r>
        <w:rPr>
          <w:color w:val="231F20"/>
        </w:rPr>
        <w:t>with</w:t>
      </w:r>
      <w:r>
        <w:rPr>
          <w:color w:val="231F20"/>
          <w:spacing w:val="1"/>
        </w:rPr>
        <w:t xml:space="preserve"> </w:t>
      </w:r>
      <w:r>
        <w:rPr>
          <w:color w:val="231F20"/>
        </w:rPr>
        <w:t>a</w:t>
      </w:r>
      <w:r>
        <w:rPr>
          <w:color w:val="231F20"/>
          <w:spacing w:val="1"/>
        </w:rPr>
        <w:t xml:space="preserve"> </w:t>
      </w:r>
      <w:r>
        <w:rPr>
          <w:color w:val="231F20"/>
        </w:rPr>
        <w:t>resolution</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Board</w:t>
      </w:r>
      <w:r>
        <w:rPr>
          <w:color w:val="231F20"/>
          <w:spacing w:val="1"/>
        </w:rPr>
        <w:t xml:space="preserve"> </w:t>
      </w:r>
      <w:r>
        <w:rPr>
          <w:color w:val="231F20"/>
        </w:rPr>
        <w:t>of</w:t>
      </w:r>
      <w:r>
        <w:rPr>
          <w:color w:val="231F20"/>
          <w:spacing w:val="1"/>
        </w:rPr>
        <w:t xml:space="preserve"> </w:t>
      </w:r>
      <w:r>
        <w:rPr>
          <w:color w:val="231F20"/>
          <w:spacing w:val="-2"/>
        </w:rPr>
        <w:t>Directors.</w:t>
      </w:r>
    </w:p>
    <w:p w14:paraId="6D451313" w14:textId="77777777" w:rsidR="00174558" w:rsidRDefault="00174558">
      <w:pPr>
        <w:pStyle w:val="BodyText"/>
        <w:rPr>
          <w:sz w:val="20"/>
        </w:rPr>
      </w:pPr>
    </w:p>
    <w:p w14:paraId="6D451314" w14:textId="77777777" w:rsidR="00174558" w:rsidRDefault="00174558">
      <w:pPr>
        <w:pStyle w:val="BodyText"/>
        <w:rPr>
          <w:sz w:val="20"/>
        </w:rPr>
      </w:pPr>
    </w:p>
    <w:p w14:paraId="6D451315" w14:textId="77777777" w:rsidR="00174558" w:rsidRDefault="00174558">
      <w:pPr>
        <w:pStyle w:val="BodyText"/>
        <w:spacing w:before="7"/>
        <w:rPr>
          <w:sz w:val="17"/>
        </w:rPr>
      </w:pPr>
    </w:p>
    <w:p w14:paraId="6D451316" w14:textId="77777777" w:rsidR="00174558" w:rsidRDefault="00000000">
      <w:pPr>
        <w:pStyle w:val="BodyText"/>
        <w:ind w:left="6639"/>
        <w:rPr>
          <w:sz w:val="20"/>
        </w:rPr>
      </w:pPr>
      <w:r>
        <w:rPr>
          <w:noProof/>
          <w:sz w:val="20"/>
        </w:rPr>
        <w:drawing>
          <wp:inline distT="0" distB="0" distL="0" distR="0" wp14:anchorId="6D451398" wp14:editId="4F3E5FB5">
            <wp:extent cx="1203068" cy="390048"/>
            <wp:effectExtent l="0" t="0" r="0" b="0"/>
            <wp:docPr id="211" name="Image 2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1" name="Image 211">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1203068" cy="390048"/>
                    </a:xfrm>
                    <a:prstGeom prst="rect">
                      <a:avLst/>
                    </a:prstGeom>
                  </pic:spPr>
                </pic:pic>
              </a:graphicData>
            </a:graphic>
          </wp:inline>
        </w:drawing>
      </w:r>
    </w:p>
    <w:p w14:paraId="6D451317" w14:textId="77777777" w:rsidR="00174558" w:rsidRDefault="00174558">
      <w:pPr>
        <w:rPr>
          <w:sz w:val="20"/>
        </w:rPr>
        <w:sectPr w:rsidR="00174558">
          <w:headerReference w:type="default" r:id="rId23"/>
          <w:footerReference w:type="default" r:id="rId24"/>
          <w:pgSz w:w="11900" w:h="16840"/>
          <w:pgMar w:top="1580" w:right="800" w:bottom="1200" w:left="580" w:header="1020" w:footer="1004" w:gutter="0"/>
          <w:cols w:space="720"/>
        </w:sectPr>
      </w:pPr>
    </w:p>
    <w:p w14:paraId="6D451318" w14:textId="77777777" w:rsidR="00174558" w:rsidRDefault="00000000">
      <w:pPr>
        <w:pStyle w:val="BodyText"/>
        <w:spacing w:line="205" w:lineRule="exact"/>
        <w:ind w:left="468"/>
      </w:pPr>
      <w:r>
        <w:rPr>
          <w:noProof/>
        </w:rPr>
        <w:drawing>
          <wp:anchor distT="0" distB="0" distL="0" distR="0" simplePos="0" relativeHeight="485935616" behindDoc="1" locked="0" layoutInCell="1" allowOverlap="1" wp14:anchorId="6D45139A" wp14:editId="26EA897C">
            <wp:simplePos x="0" y="0"/>
            <wp:positionH relativeFrom="page">
              <wp:posOffset>1507871</wp:posOffset>
            </wp:positionH>
            <wp:positionV relativeFrom="paragraph">
              <wp:posOffset>-541324</wp:posOffset>
            </wp:positionV>
            <wp:extent cx="1189520" cy="577850"/>
            <wp:effectExtent l="0" t="0" r="0" b="0"/>
            <wp:wrapNone/>
            <wp:docPr id="212" name="Image 2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2" name="Image 212">
                      <a:extLst>
                        <a:ext uri="{C183D7F6-B498-43B3-948B-1728B52AA6E4}">
                          <adec:decorative xmlns:adec="http://schemas.microsoft.com/office/drawing/2017/decorative" val="1"/>
                        </a:ext>
                      </a:extLst>
                    </pic:cNvPr>
                    <pic:cNvPicPr/>
                  </pic:nvPicPr>
                  <pic:blipFill>
                    <a:blip r:embed="rId25" cstate="print"/>
                    <a:stretch>
                      <a:fillRect/>
                    </a:stretch>
                  </pic:blipFill>
                  <pic:spPr>
                    <a:xfrm>
                      <a:off x="0" y="0"/>
                      <a:ext cx="1189520" cy="577850"/>
                    </a:xfrm>
                    <a:prstGeom prst="rect">
                      <a:avLst/>
                    </a:prstGeom>
                  </pic:spPr>
                </pic:pic>
              </a:graphicData>
            </a:graphic>
          </wp:anchor>
        </w:drawing>
      </w:r>
      <w:r>
        <w:rPr>
          <w:color w:val="231F20"/>
        </w:rPr>
        <w:t xml:space="preserve">Director </w:t>
      </w:r>
      <w:r>
        <w:rPr>
          <w:color w:val="231F20"/>
          <w:spacing w:val="-2"/>
        </w:rPr>
        <w:t>..................................................................</w:t>
      </w:r>
    </w:p>
    <w:p w14:paraId="6D451319" w14:textId="77777777" w:rsidR="00174558" w:rsidRDefault="00000000">
      <w:pPr>
        <w:pStyle w:val="BodyText"/>
        <w:spacing w:before="25"/>
        <w:ind w:left="979"/>
      </w:pPr>
      <w:r>
        <w:rPr>
          <w:color w:val="231F20"/>
        </w:rPr>
        <w:t>Peter</w:t>
      </w:r>
      <w:r>
        <w:rPr>
          <w:color w:val="231F20"/>
          <w:spacing w:val="2"/>
        </w:rPr>
        <w:t xml:space="preserve"> </w:t>
      </w:r>
      <w:r>
        <w:rPr>
          <w:color w:val="231F20"/>
        </w:rPr>
        <w:t>Wilson</w:t>
      </w:r>
      <w:r>
        <w:rPr>
          <w:color w:val="231F20"/>
          <w:spacing w:val="2"/>
        </w:rPr>
        <w:t xml:space="preserve"> </w:t>
      </w:r>
      <w:r>
        <w:rPr>
          <w:color w:val="231F20"/>
        </w:rPr>
        <w:t>(AM</w:t>
      </w:r>
      <w:r>
        <w:rPr>
          <w:color w:val="231F20"/>
          <w:spacing w:val="2"/>
        </w:rPr>
        <w:t xml:space="preserve"> </w:t>
      </w:r>
      <w:proofErr w:type="spellStart"/>
      <w:r>
        <w:rPr>
          <w:color w:val="231F20"/>
        </w:rPr>
        <w:t>FCPALife</w:t>
      </w:r>
      <w:proofErr w:type="spellEnd"/>
      <w:r>
        <w:rPr>
          <w:color w:val="231F20"/>
          <w:spacing w:val="2"/>
        </w:rPr>
        <w:t xml:space="preserve"> </w:t>
      </w:r>
      <w:proofErr w:type="spellStart"/>
      <w:r>
        <w:rPr>
          <w:color w:val="231F20"/>
        </w:rPr>
        <w:t>FCPHRLife</w:t>
      </w:r>
      <w:proofErr w:type="spellEnd"/>
      <w:r>
        <w:rPr>
          <w:color w:val="231F20"/>
          <w:spacing w:val="2"/>
        </w:rPr>
        <w:t xml:space="preserve"> </w:t>
      </w:r>
      <w:r>
        <w:rPr>
          <w:color w:val="231F20"/>
          <w:spacing w:val="-2"/>
        </w:rPr>
        <w:t>FAICD)</w:t>
      </w:r>
    </w:p>
    <w:p w14:paraId="6D45131A" w14:textId="77777777" w:rsidR="00174558" w:rsidRDefault="00000000">
      <w:pPr>
        <w:pStyle w:val="BodyText"/>
        <w:spacing w:line="205" w:lineRule="exact"/>
        <w:ind w:left="468"/>
      </w:pPr>
      <w:r>
        <w:br w:type="column"/>
      </w:r>
      <w:r>
        <w:rPr>
          <w:color w:val="231F20"/>
        </w:rPr>
        <w:t xml:space="preserve">Director </w:t>
      </w:r>
      <w:r>
        <w:rPr>
          <w:color w:val="231F20"/>
          <w:spacing w:val="-2"/>
        </w:rPr>
        <w:t>..................................................................</w:t>
      </w:r>
    </w:p>
    <w:p w14:paraId="6D45131B" w14:textId="77777777" w:rsidR="00174558" w:rsidRDefault="00000000">
      <w:pPr>
        <w:pStyle w:val="BodyText"/>
        <w:spacing w:before="25"/>
        <w:ind w:left="1854"/>
      </w:pPr>
      <w:r>
        <w:rPr>
          <w:color w:val="231F20"/>
        </w:rPr>
        <w:t xml:space="preserve">Kevin Figueiredo </w:t>
      </w:r>
      <w:r>
        <w:rPr>
          <w:color w:val="231F20"/>
          <w:spacing w:val="-2"/>
        </w:rPr>
        <w:t>(GAICD)</w:t>
      </w:r>
    </w:p>
    <w:p w14:paraId="6D45131C" w14:textId="77777777" w:rsidR="00174558" w:rsidRDefault="00174558">
      <w:pPr>
        <w:sectPr w:rsidR="00174558">
          <w:type w:val="continuous"/>
          <w:pgSz w:w="11900" w:h="16840"/>
          <w:pgMar w:top="1940" w:right="800" w:bottom="280" w:left="580" w:header="1020" w:footer="1004" w:gutter="0"/>
          <w:cols w:num="2" w:space="720" w:equalWidth="0">
            <w:col w:w="4866" w:space="89"/>
            <w:col w:w="5565"/>
          </w:cols>
        </w:sectPr>
      </w:pPr>
    </w:p>
    <w:p w14:paraId="6D45131D" w14:textId="77777777" w:rsidR="00174558" w:rsidRDefault="00174558">
      <w:pPr>
        <w:pStyle w:val="BodyText"/>
        <w:spacing w:before="11"/>
        <w:rPr>
          <w:sz w:val="29"/>
        </w:rPr>
      </w:pPr>
    </w:p>
    <w:p w14:paraId="6D45131E" w14:textId="77777777" w:rsidR="00174558" w:rsidRDefault="00000000">
      <w:pPr>
        <w:pStyle w:val="BodyText"/>
        <w:spacing w:before="94"/>
        <w:ind w:left="427"/>
      </w:pPr>
      <w:r>
        <w:rPr>
          <w:color w:val="231F20"/>
        </w:rPr>
        <w:t>Dated 12</w:t>
      </w:r>
      <w:r>
        <w:rPr>
          <w:color w:val="231F20"/>
          <w:spacing w:val="1"/>
        </w:rPr>
        <w:t xml:space="preserve"> </w:t>
      </w:r>
      <w:r>
        <w:rPr>
          <w:color w:val="231F20"/>
        </w:rPr>
        <w:t>October</w:t>
      </w:r>
      <w:r>
        <w:rPr>
          <w:color w:val="231F20"/>
          <w:spacing w:val="1"/>
        </w:rPr>
        <w:t xml:space="preserve"> </w:t>
      </w:r>
      <w:r>
        <w:rPr>
          <w:color w:val="231F20"/>
          <w:spacing w:val="-4"/>
        </w:rPr>
        <w:t>2023</w:t>
      </w:r>
    </w:p>
    <w:p w14:paraId="6D45131F" w14:textId="77777777" w:rsidR="00174558" w:rsidRDefault="00174558">
      <w:pPr>
        <w:sectPr w:rsidR="00174558">
          <w:type w:val="continuous"/>
          <w:pgSz w:w="11900" w:h="16840"/>
          <w:pgMar w:top="1940" w:right="800" w:bottom="280" w:left="580" w:header="1020" w:footer="1004" w:gutter="0"/>
          <w:cols w:space="720"/>
        </w:sectPr>
      </w:pPr>
    </w:p>
    <w:p w14:paraId="6D451320" w14:textId="77777777" w:rsidR="00174558" w:rsidRDefault="00000000">
      <w:pPr>
        <w:spacing w:before="135" w:line="249" w:lineRule="auto"/>
        <w:ind w:left="6715" w:hanging="1"/>
        <w:rPr>
          <w:rFonts w:ascii="Arial Black"/>
          <w:sz w:val="16"/>
        </w:rPr>
      </w:pPr>
      <w:r>
        <w:rPr>
          <w:noProof/>
        </w:rPr>
        <w:lastRenderedPageBreak/>
        <w:drawing>
          <wp:anchor distT="0" distB="0" distL="0" distR="0" simplePos="0" relativeHeight="15736320" behindDoc="0" locked="0" layoutInCell="1" allowOverlap="1" wp14:anchorId="6D45139C" wp14:editId="5F86EA88">
            <wp:simplePos x="0" y="0"/>
            <wp:positionH relativeFrom="page">
              <wp:posOffset>432879</wp:posOffset>
            </wp:positionH>
            <wp:positionV relativeFrom="paragraph">
              <wp:posOffset>-2082</wp:posOffset>
            </wp:positionV>
            <wp:extent cx="1584807" cy="539445"/>
            <wp:effectExtent l="0" t="0" r="0" b="0"/>
            <wp:wrapNone/>
            <wp:docPr id="213" name="Image 2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3" name="Image 213">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1584807" cy="539445"/>
                    </a:xfrm>
                    <a:prstGeom prst="rect">
                      <a:avLst/>
                    </a:prstGeom>
                  </pic:spPr>
                </pic:pic>
              </a:graphicData>
            </a:graphic>
          </wp:anchor>
        </w:drawing>
      </w:r>
      <w:r>
        <w:rPr>
          <w:rFonts w:ascii="Arial Black"/>
          <w:color w:val="1E356F"/>
          <w:w w:val="85"/>
          <w:sz w:val="16"/>
        </w:rPr>
        <w:t xml:space="preserve">PKF(NS) Audit &amp; Assurance Limited Partnership </w:t>
      </w:r>
      <w:r>
        <w:rPr>
          <w:rFonts w:ascii="Arial Black"/>
          <w:color w:val="1E356F"/>
          <w:spacing w:val="-4"/>
          <w:sz w:val="16"/>
        </w:rPr>
        <w:t>ABN</w:t>
      </w:r>
      <w:r>
        <w:rPr>
          <w:rFonts w:ascii="Arial Black"/>
          <w:color w:val="1E356F"/>
          <w:spacing w:val="-11"/>
          <w:sz w:val="16"/>
        </w:rPr>
        <w:t xml:space="preserve"> </w:t>
      </w:r>
      <w:r>
        <w:rPr>
          <w:rFonts w:ascii="Arial Black"/>
          <w:color w:val="1E356F"/>
          <w:spacing w:val="-4"/>
          <w:sz w:val="16"/>
        </w:rPr>
        <w:t>91</w:t>
      </w:r>
      <w:r>
        <w:rPr>
          <w:rFonts w:ascii="Arial Black"/>
          <w:color w:val="1E356F"/>
          <w:spacing w:val="-12"/>
          <w:sz w:val="16"/>
        </w:rPr>
        <w:t xml:space="preserve"> </w:t>
      </w:r>
      <w:r>
        <w:rPr>
          <w:rFonts w:ascii="Arial Black"/>
          <w:color w:val="1E356F"/>
          <w:spacing w:val="-4"/>
          <w:sz w:val="16"/>
        </w:rPr>
        <w:t>850</w:t>
      </w:r>
      <w:r>
        <w:rPr>
          <w:rFonts w:ascii="Arial Black"/>
          <w:color w:val="1E356F"/>
          <w:spacing w:val="-11"/>
          <w:sz w:val="16"/>
        </w:rPr>
        <w:t xml:space="preserve"> </w:t>
      </w:r>
      <w:r>
        <w:rPr>
          <w:rFonts w:ascii="Arial Black"/>
          <w:color w:val="1E356F"/>
          <w:spacing w:val="-4"/>
          <w:sz w:val="16"/>
        </w:rPr>
        <w:t>861</w:t>
      </w:r>
      <w:r>
        <w:rPr>
          <w:rFonts w:ascii="Arial Black"/>
          <w:color w:val="1E356F"/>
          <w:spacing w:val="-12"/>
          <w:sz w:val="16"/>
        </w:rPr>
        <w:t xml:space="preserve"> </w:t>
      </w:r>
      <w:r>
        <w:rPr>
          <w:rFonts w:ascii="Arial Black"/>
          <w:color w:val="1E356F"/>
          <w:spacing w:val="-4"/>
          <w:sz w:val="16"/>
        </w:rPr>
        <w:t>839</w:t>
      </w:r>
    </w:p>
    <w:p w14:paraId="6D451321" w14:textId="77777777" w:rsidR="00174558" w:rsidRDefault="00000000">
      <w:pPr>
        <w:spacing w:before="36" w:line="328" w:lineRule="auto"/>
        <w:ind w:left="6715" w:right="493"/>
        <w:rPr>
          <w:rFonts w:ascii="Century Gothic" w:hAnsi="Century Gothic"/>
          <w:sz w:val="14"/>
        </w:rPr>
      </w:pPr>
      <w:r>
        <w:rPr>
          <w:rFonts w:ascii="Century Gothic" w:hAnsi="Century Gothic"/>
          <w:color w:val="1E356F"/>
          <w:sz w:val="14"/>
        </w:rPr>
        <w:t>755 Hunter Street, Newcastle West NSW 2302</w:t>
      </w:r>
      <w:r>
        <w:rPr>
          <w:rFonts w:ascii="Century Gothic" w:hAnsi="Century Gothic"/>
          <w:color w:val="1E356F"/>
          <w:spacing w:val="40"/>
          <w:sz w:val="14"/>
        </w:rPr>
        <w:t xml:space="preserve"> </w:t>
      </w:r>
      <w:r>
        <w:rPr>
          <w:rFonts w:ascii="Century Gothic" w:hAnsi="Century Gothic"/>
          <w:color w:val="1E356F"/>
          <w:sz w:val="14"/>
        </w:rPr>
        <w:t xml:space="preserve">Level 8, </w:t>
      </w:r>
      <w:r>
        <w:rPr>
          <w:rFonts w:ascii="Century Gothic" w:hAnsi="Century Gothic"/>
          <w:color w:val="1E356F"/>
          <w:w w:val="95"/>
          <w:sz w:val="14"/>
        </w:rPr>
        <w:t xml:space="preserve">1 </w:t>
      </w:r>
      <w:r>
        <w:rPr>
          <w:rFonts w:ascii="Century Gothic" w:hAnsi="Century Gothic"/>
          <w:color w:val="1E356F"/>
          <w:sz w:val="14"/>
        </w:rPr>
        <w:t>O’Connell Street, Sydney NSW 2000</w:t>
      </w:r>
    </w:p>
    <w:p w14:paraId="6D451322" w14:textId="77777777" w:rsidR="00174558" w:rsidRDefault="00174558">
      <w:pPr>
        <w:pStyle w:val="BodyText"/>
        <w:spacing w:before="11"/>
        <w:rPr>
          <w:rFonts w:ascii="Century Gothic"/>
          <w:sz w:val="19"/>
        </w:rPr>
      </w:pPr>
    </w:p>
    <w:p w14:paraId="6D451323" w14:textId="77777777" w:rsidR="00174558" w:rsidRDefault="00000000">
      <w:pPr>
        <w:ind w:left="6715"/>
        <w:rPr>
          <w:rFonts w:ascii="Century Gothic"/>
          <w:sz w:val="12"/>
        </w:rPr>
      </w:pPr>
      <w:r>
        <w:rPr>
          <w:rFonts w:ascii="Arial Black"/>
          <w:color w:val="1E356F"/>
          <w:sz w:val="12"/>
        </w:rPr>
        <w:t>Newcastle</w:t>
      </w:r>
      <w:r>
        <w:rPr>
          <w:rFonts w:ascii="Arial Black"/>
          <w:color w:val="1E356F"/>
          <w:spacing w:val="-10"/>
          <w:sz w:val="12"/>
        </w:rPr>
        <w:t xml:space="preserve"> </w:t>
      </w:r>
      <w:r>
        <w:rPr>
          <w:rFonts w:ascii="Century Gothic"/>
          <w:color w:val="1E356F"/>
          <w:sz w:val="12"/>
        </w:rPr>
        <w:t>T:</w:t>
      </w:r>
      <w:r>
        <w:rPr>
          <w:rFonts w:ascii="Century Gothic"/>
          <w:color w:val="1E356F"/>
          <w:spacing w:val="-7"/>
          <w:sz w:val="12"/>
        </w:rPr>
        <w:t xml:space="preserve"> </w:t>
      </w:r>
      <w:r>
        <w:rPr>
          <w:rFonts w:ascii="Century Gothic"/>
          <w:color w:val="1E356F"/>
          <w:sz w:val="12"/>
        </w:rPr>
        <w:t>+61</w:t>
      </w:r>
      <w:r>
        <w:rPr>
          <w:rFonts w:ascii="Century Gothic"/>
          <w:color w:val="1E356F"/>
          <w:spacing w:val="-4"/>
          <w:sz w:val="12"/>
        </w:rPr>
        <w:t xml:space="preserve"> </w:t>
      </w:r>
      <w:r>
        <w:rPr>
          <w:rFonts w:ascii="Century Gothic"/>
          <w:color w:val="1E356F"/>
          <w:sz w:val="12"/>
        </w:rPr>
        <w:t>2</w:t>
      </w:r>
      <w:r>
        <w:rPr>
          <w:rFonts w:ascii="Century Gothic"/>
          <w:color w:val="1E356F"/>
          <w:spacing w:val="-2"/>
          <w:sz w:val="12"/>
        </w:rPr>
        <w:t xml:space="preserve"> </w:t>
      </w:r>
      <w:r>
        <w:rPr>
          <w:rFonts w:ascii="Century Gothic"/>
          <w:color w:val="1E356F"/>
          <w:sz w:val="12"/>
        </w:rPr>
        <w:t>4962</w:t>
      </w:r>
      <w:r>
        <w:rPr>
          <w:rFonts w:ascii="Century Gothic"/>
          <w:color w:val="1E356F"/>
          <w:spacing w:val="-5"/>
          <w:sz w:val="12"/>
        </w:rPr>
        <w:t xml:space="preserve"> </w:t>
      </w:r>
      <w:r>
        <w:rPr>
          <w:rFonts w:ascii="Century Gothic"/>
          <w:color w:val="1E356F"/>
          <w:sz w:val="12"/>
        </w:rPr>
        <w:t>2688</w:t>
      </w:r>
      <w:r>
        <w:rPr>
          <w:rFonts w:ascii="Century Gothic"/>
          <w:color w:val="1E356F"/>
          <w:spacing w:val="25"/>
          <w:sz w:val="12"/>
        </w:rPr>
        <w:t xml:space="preserve"> </w:t>
      </w:r>
      <w:r>
        <w:rPr>
          <w:rFonts w:ascii="Century Gothic"/>
          <w:color w:val="1E356F"/>
          <w:sz w:val="12"/>
        </w:rPr>
        <w:t>F:</w:t>
      </w:r>
      <w:r>
        <w:rPr>
          <w:rFonts w:ascii="Century Gothic"/>
          <w:color w:val="1E356F"/>
          <w:spacing w:val="-5"/>
          <w:sz w:val="12"/>
        </w:rPr>
        <w:t xml:space="preserve"> </w:t>
      </w:r>
      <w:r>
        <w:rPr>
          <w:rFonts w:ascii="Century Gothic"/>
          <w:color w:val="1E356F"/>
          <w:sz w:val="12"/>
        </w:rPr>
        <w:t>+61</w:t>
      </w:r>
      <w:r>
        <w:rPr>
          <w:rFonts w:ascii="Century Gothic"/>
          <w:color w:val="1E356F"/>
          <w:spacing w:val="-4"/>
          <w:sz w:val="12"/>
        </w:rPr>
        <w:t xml:space="preserve"> </w:t>
      </w:r>
      <w:r>
        <w:rPr>
          <w:rFonts w:ascii="Century Gothic"/>
          <w:color w:val="1E356F"/>
          <w:sz w:val="12"/>
        </w:rPr>
        <w:t>2</w:t>
      </w:r>
      <w:r>
        <w:rPr>
          <w:rFonts w:ascii="Century Gothic"/>
          <w:color w:val="1E356F"/>
          <w:spacing w:val="-2"/>
          <w:sz w:val="12"/>
        </w:rPr>
        <w:t xml:space="preserve"> </w:t>
      </w:r>
      <w:r>
        <w:rPr>
          <w:rFonts w:ascii="Century Gothic"/>
          <w:color w:val="1E356F"/>
          <w:sz w:val="12"/>
        </w:rPr>
        <w:t>4962</w:t>
      </w:r>
      <w:r>
        <w:rPr>
          <w:rFonts w:ascii="Century Gothic"/>
          <w:color w:val="1E356F"/>
          <w:spacing w:val="-5"/>
          <w:sz w:val="12"/>
        </w:rPr>
        <w:t xml:space="preserve"> </w:t>
      </w:r>
      <w:r>
        <w:rPr>
          <w:rFonts w:ascii="Century Gothic"/>
          <w:color w:val="1E356F"/>
          <w:spacing w:val="-4"/>
          <w:sz w:val="12"/>
        </w:rPr>
        <w:t>3245</w:t>
      </w:r>
    </w:p>
    <w:p w14:paraId="6D451324" w14:textId="77777777" w:rsidR="00174558" w:rsidRDefault="00000000">
      <w:pPr>
        <w:spacing w:before="66"/>
        <w:ind w:left="6715"/>
        <w:rPr>
          <w:rFonts w:ascii="Century Gothic"/>
          <w:sz w:val="12"/>
        </w:rPr>
      </w:pPr>
      <w:r>
        <w:rPr>
          <w:rFonts w:ascii="Arial Black"/>
          <w:color w:val="1E356F"/>
          <w:sz w:val="12"/>
        </w:rPr>
        <w:t>Sydney</w:t>
      </w:r>
      <w:r>
        <w:rPr>
          <w:rFonts w:ascii="Arial Black"/>
          <w:color w:val="1E356F"/>
          <w:spacing w:val="-6"/>
          <w:sz w:val="12"/>
        </w:rPr>
        <w:t xml:space="preserve"> </w:t>
      </w:r>
      <w:r>
        <w:rPr>
          <w:rFonts w:ascii="Century Gothic"/>
          <w:color w:val="1E356F"/>
          <w:sz w:val="12"/>
        </w:rPr>
        <w:t>T:</w:t>
      </w:r>
      <w:r>
        <w:rPr>
          <w:rFonts w:ascii="Century Gothic"/>
          <w:color w:val="1E356F"/>
          <w:spacing w:val="2"/>
          <w:sz w:val="12"/>
        </w:rPr>
        <w:t xml:space="preserve"> </w:t>
      </w:r>
      <w:r>
        <w:rPr>
          <w:rFonts w:ascii="Century Gothic"/>
          <w:color w:val="1E356F"/>
          <w:sz w:val="12"/>
        </w:rPr>
        <w:t>+61</w:t>
      </w:r>
      <w:r>
        <w:rPr>
          <w:rFonts w:ascii="Century Gothic"/>
          <w:color w:val="1E356F"/>
          <w:spacing w:val="2"/>
          <w:sz w:val="12"/>
        </w:rPr>
        <w:t xml:space="preserve"> </w:t>
      </w:r>
      <w:r>
        <w:rPr>
          <w:rFonts w:ascii="Century Gothic"/>
          <w:color w:val="1E356F"/>
          <w:sz w:val="12"/>
        </w:rPr>
        <w:t>2</w:t>
      </w:r>
      <w:r>
        <w:rPr>
          <w:rFonts w:ascii="Century Gothic"/>
          <w:color w:val="1E356F"/>
          <w:spacing w:val="2"/>
          <w:sz w:val="12"/>
        </w:rPr>
        <w:t xml:space="preserve"> </w:t>
      </w:r>
      <w:r>
        <w:rPr>
          <w:rFonts w:ascii="Century Gothic"/>
          <w:color w:val="1E356F"/>
          <w:sz w:val="12"/>
        </w:rPr>
        <w:t>8346</w:t>
      </w:r>
      <w:r>
        <w:rPr>
          <w:rFonts w:ascii="Century Gothic"/>
          <w:color w:val="1E356F"/>
          <w:spacing w:val="3"/>
          <w:sz w:val="12"/>
        </w:rPr>
        <w:t xml:space="preserve"> </w:t>
      </w:r>
      <w:r>
        <w:rPr>
          <w:rFonts w:ascii="Century Gothic"/>
          <w:color w:val="1E356F"/>
          <w:sz w:val="12"/>
        </w:rPr>
        <w:t>6000 F:</w:t>
      </w:r>
      <w:r>
        <w:rPr>
          <w:rFonts w:ascii="Century Gothic"/>
          <w:color w:val="1E356F"/>
          <w:spacing w:val="5"/>
          <w:sz w:val="12"/>
        </w:rPr>
        <w:t xml:space="preserve"> </w:t>
      </w:r>
      <w:r>
        <w:rPr>
          <w:rFonts w:ascii="Century Gothic"/>
          <w:color w:val="1E356F"/>
          <w:sz w:val="12"/>
        </w:rPr>
        <w:t>+61</w:t>
      </w:r>
      <w:r>
        <w:rPr>
          <w:rFonts w:ascii="Century Gothic"/>
          <w:color w:val="1E356F"/>
          <w:spacing w:val="2"/>
          <w:sz w:val="12"/>
        </w:rPr>
        <w:t xml:space="preserve"> </w:t>
      </w:r>
      <w:r>
        <w:rPr>
          <w:rFonts w:ascii="Century Gothic"/>
          <w:color w:val="1E356F"/>
          <w:sz w:val="12"/>
        </w:rPr>
        <w:t>2</w:t>
      </w:r>
      <w:r>
        <w:rPr>
          <w:rFonts w:ascii="Century Gothic"/>
          <w:color w:val="1E356F"/>
          <w:spacing w:val="2"/>
          <w:sz w:val="12"/>
        </w:rPr>
        <w:t xml:space="preserve"> </w:t>
      </w:r>
      <w:r>
        <w:rPr>
          <w:rFonts w:ascii="Century Gothic"/>
          <w:color w:val="1E356F"/>
          <w:sz w:val="12"/>
        </w:rPr>
        <w:t>8346</w:t>
      </w:r>
      <w:r>
        <w:rPr>
          <w:rFonts w:ascii="Century Gothic"/>
          <w:color w:val="1E356F"/>
          <w:spacing w:val="1"/>
          <w:sz w:val="12"/>
        </w:rPr>
        <w:t xml:space="preserve"> </w:t>
      </w:r>
      <w:r>
        <w:rPr>
          <w:rFonts w:ascii="Century Gothic"/>
          <w:color w:val="1E356F"/>
          <w:spacing w:val="-4"/>
          <w:sz w:val="12"/>
        </w:rPr>
        <w:t>6099</w:t>
      </w:r>
    </w:p>
    <w:p w14:paraId="6D451325" w14:textId="77777777" w:rsidR="00174558" w:rsidRDefault="00000000">
      <w:pPr>
        <w:spacing w:before="37" w:line="288" w:lineRule="auto"/>
        <w:ind w:left="6715" w:right="1393"/>
        <w:rPr>
          <w:rFonts w:ascii="Century Gothic"/>
          <w:sz w:val="16"/>
        </w:rPr>
      </w:pPr>
      <w:hyperlink r:id="rId26">
        <w:r>
          <w:rPr>
            <w:rFonts w:ascii="Century Gothic"/>
            <w:color w:val="1E356F"/>
            <w:spacing w:val="-2"/>
            <w:sz w:val="16"/>
          </w:rPr>
          <w:t>info@pkf.com.au</w:t>
        </w:r>
      </w:hyperlink>
      <w:r>
        <w:rPr>
          <w:rFonts w:ascii="Century Gothic"/>
          <w:color w:val="1E356F"/>
          <w:spacing w:val="-2"/>
          <w:sz w:val="16"/>
        </w:rPr>
        <w:t xml:space="preserve"> </w:t>
      </w:r>
      <w:hyperlink r:id="rId27">
        <w:r>
          <w:rPr>
            <w:rFonts w:ascii="Century Gothic"/>
            <w:color w:val="1E356F"/>
            <w:spacing w:val="-2"/>
            <w:sz w:val="16"/>
          </w:rPr>
          <w:t>www.pkf.com.au</w:t>
        </w:r>
      </w:hyperlink>
    </w:p>
    <w:p w14:paraId="6D451326" w14:textId="77777777" w:rsidR="00174558" w:rsidRDefault="00174558">
      <w:pPr>
        <w:pStyle w:val="BodyText"/>
        <w:rPr>
          <w:rFonts w:ascii="Century Gothic"/>
          <w:sz w:val="20"/>
        </w:rPr>
      </w:pPr>
    </w:p>
    <w:p w14:paraId="6D451327" w14:textId="77777777" w:rsidR="00174558" w:rsidRDefault="00174558">
      <w:pPr>
        <w:pStyle w:val="BodyText"/>
        <w:rPr>
          <w:rFonts w:ascii="Century Gothic"/>
          <w:sz w:val="20"/>
        </w:rPr>
      </w:pPr>
    </w:p>
    <w:p w14:paraId="6D451328" w14:textId="77777777" w:rsidR="00174558" w:rsidRDefault="00174558">
      <w:pPr>
        <w:pStyle w:val="BodyText"/>
        <w:rPr>
          <w:rFonts w:ascii="Century Gothic"/>
          <w:sz w:val="20"/>
        </w:rPr>
      </w:pPr>
    </w:p>
    <w:p w14:paraId="6D451329" w14:textId="77777777" w:rsidR="00174558" w:rsidRDefault="00174558">
      <w:pPr>
        <w:pStyle w:val="BodyText"/>
        <w:rPr>
          <w:rFonts w:ascii="Century Gothic"/>
          <w:sz w:val="20"/>
        </w:rPr>
      </w:pPr>
    </w:p>
    <w:p w14:paraId="6D45132A" w14:textId="77777777" w:rsidR="00174558" w:rsidRDefault="00174558">
      <w:pPr>
        <w:pStyle w:val="BodyText"/>
        <w:rPr>
          <w:rFonts w:ascii="Century Gothic"/>
          <w:sz w:val="20"/>
        </w:rPr>
      </w:pPr>
    </w:p>
    <w:p w14:paraId="6D45132B" w14:textId="77777777" w:rsidR="00174558" w:rsidRDefault="00174558">
      <w:pPr>
        <w:pStyle w:val="BodyText"/>
        <w:spacing w:before="12"/>
        <w:rPr>
          <w:rFonts w:ascii="Century Gothic"/>
          <w:sz w:val="20"/>
        </w:rPr>
      </w:pPr>
    </w:p>
    <w:p w14:paraId="6D45132C" w14:textId="77777777" w:rsidR="00174558" w:rsidRDefault="00000000">
      <w:pPr>
        <w:ind w:left="860"/>
        <w:rPr>
          <w:sz w:val="24"/>
        </w:rPr>
      </w:pPr>
      <w:r>
        <w:rPr>
          <w:color w:val="223276"/>
          <w:sz w:val="24"/>
        </w:rPr>
        <w:t>INDEPENDENT</w:t>
      </w:r>
      <w:r>
        <w:rPr>
          <w:color w:val="223276"/>
          <w:spacing w:val="-17"/>
          <w:sz w:val="24"/>
        </w:rPr>
        <w:t xml:space="preserve"> </w:t>
      </w:r>
      <w:r>
        <w:rPr>
          <w:color w:val="223276"/>
          <w:sz w:val="24"/>
        </w:rPr>
        <w:t>AUDITOR'S</w:t>
      </w:r>
      <w:r>
        <w:rPr>
          <w:color w:val="223276"/>
          <w:spacing w:val="-15"/>
          <w:sz w:val="24"/>
        </w:rPr>
        <w:t xml:space="preserve"> </w:t>
      </w:r>
      <w:r>
        <w:rPr>
          <w:color w:val="223276"/>
          <w:spacing w:val="-2"/>
          <w:sz w:val="24"/>
        </w:rPr>
        <w:t>REPORT</w:t>
      </w:r>
    </w:p>
    <w:p w14:paraId="6D45132D" w14:textId="77777777" w:rsidR="00174558" w:rsidRDefault="00174558">
      <w:pPr>
        <w:pStyle w:val="BodyText"/>
        <w:rPr>
          <w:sz w:val="24"/>
        </w:rPr>
      </w:pPr>
    </w:p>
    <w:p w14:paraId="6D45132E" w14:textId="77777777" w:rsidR="00174558" w:rsidRDefault="00000000">
      <w:pPr>
        <w:ind w:left="860"/>
        <w:rPr>
          <w:sz w:val="24"/>
        </w:rPr>
      </w:pPr>
      <w:r>
        <w:rPr>
          <w:color w:val="223276"/>
          <w:sz w:val="24"/>
        </w:rPr>
        <w:t>TO</w:t>
      </w:r>
      <w:r>
        <w:rPr>
          <w:color w:val="223276"/>
          <w:spacing w:val="-11"/>
          <w:sz w:val="24"/>
        </w:rPr>
        <w:t xml:space="preserve"> </w:t>
      </w:r>
      <w:r>
        <w:rPr>
          <w:color w:val="223276"/>
          <w:sz w:val="24"/>
        </w:rPr>
        <w:t>THE</w:t>
      </w:r>
      <w:r>
        <w:rPr>
          <w:color w:val="223276"/>
          <w:spacing w:val="-10"/>
          <w:sz w:val="24"/>
        </w:rPr>
        <w:t xml:space="preserve"> </w:t>
      </w:r>
      <w:r>
        <w:rPr>
          <w:color w:val="223276"/>
          <w:sz w:val="24"/>
        </w:rPr>
        <w:t>MEMBERS</w:t>
      </w:r>
      <w:r>
        <w:rPr>
          <w:color w:val="223276"/>
          <w:spacing w:val="-11"/>
          <w:sz w:val="24"/>
        </w:rPr>
        <w:t xml:space="preserve"> </w:t>
      </w:r>
      <w:r>
        <w:rPr>
          <w:color w:val="223276"/>
          <w:sz w:val="24"/>
        </w:rPr>
        <w:t>OF</w:t>
      </w:r>
      <w:r>
        <w:rPr>
          <w:color w:val="223276"/>
          <w:spacing w:val="-11"/>
          <w:sz w:val="24"/>
        </w:rPr>
        <w:t xml:space="preserve"> </w:t>
      </w:r>
      <w:r>
        <w:rPr>
          <w:color w:val="223276"/>
          <w:sz w:val="24"/>
        </w:rPr>
        <w:t>AUSTRALIAN</w:t>
      </w:r>
      <w:r>
        <w:rPr>
          <w:color w:val="223276"/>
          <w:spacing w:val="-11"/>
          <w:sz w:val="24"/>
        </w:rPr>
        <w:t xml:space="preserve"> </w:t>
      </w:r>
      <w:r>
        <w:rPr>
          <w:color w:val="223276"/>
          <w:sz w:val="24"/>
        </w:rPr>
        <w:t>NETWORK</w:t>
      </w:r>
      <w:r>
        <w:rPr>
          <w:color w:val="223276"/>
          <w:spacing w:val="-10"/>
          <w:sz w:val="24"/>
        </w:rPr>
        <w:t xml:space="preserve"> </w:t>
      </w:r>
      <w:r>
        <w:rPr>
          <w:color w:val="223276"/>
          <w:sz w:val="24"/>
        </w:rPr>
        <w:t>ON</w:t>
      </w:r>
      <w:r>
        <w:rPr>
          <w:color w:val="223276"/>
          <w:spacing w:val="-12"/>
          <w:sz w:val="24"/>
        </w:rPr>
        <w:t xml:space="preserve"> </w:t>
      </w:r>
      <w:r>
        <w:rPr>
          <w:color w:val="223276"/>
          <w:sz w:val="24"/>
        </w:rPr>
        <w:t>DISABILITY</w:t>
      </w:r>
      <w:r>
        <w:rPr>
          <w:color w:val="223276"/>
          <w:spacing w:val="-10"/>
          <w:sz w:val="24"/>
        </w:rPr>
        <w:t xml:space="preserve"> </w:t>
      </w:r>
      <w:r>
        <w:rPr>
          <w:color w:val="223276"/>
          <w:spacing w:val="-2"/>
          <w:sz w:val="24"/>
        </w:rPr>
        <w:t>LIMITED</w:t>
      </w:r>
    </w:p>
    <w:p w14:paraId="6D45132F" w14:textId="77777777" w:rsidR="00174558" w:rsidRDefault="00174558">
      <w:pPr>
        <w:pStyle w:val="BodyText"/>
        <w:rPr>
          <w:sz w:val="26"/>
        </w:rPr>
      </w:pPr>
    </w:p>
    <w:p w14:paraId="6D451330" w14:textId="77777777" w:rsidR="00174558" w:rsidRDefault="00000000">
      <w:pPr>
        <w:spacing w:before="159" w:line="480" w:lineRule="auto"/>
        <w:ind w:left="860" w:right="4354"/>
        <w:rPr>
          <w:sz w:val="24"/>
        </w:rPr>
      </w:pPr>
      <w:r>
        <w:rPr>
          <w:color w:val="223276"/>
          <w:sz w:val="24"/>
        </w:rPr>
        <w:t>Report</w:t>
      </w:r>
      <w:r>
        <w:rPr>
          <w:color w:val="223276"/>
          <w:spacing w:val="-4"/>
          <w:sz w:val="24"/>
        </w:rPr>
        <w:t xml:space="preserve"> </w:t>
      </w:r>
      <w:r>
        <w:rPr>
          <w:color w:val="223276"/>
          <w:sz w:val="24"/>
        </w:rPr>
        <w:t>on</w:t>
      </w:r>
      <w:r>
        <w:rPr>
          <w:color w:val="223276"/>
          <w:spacing w:val="-4"/>
          <w:sz w:val="24"/>
        </w:rPr>
        <w:t xml:space="preserve"> </w:t>
      </w:r>
      <w:r>
        <w:rPr>
          <w:color w:val="223276"/>
          <w:sz w:val="24"/>
        </w:rPr>
        <w:t>the</w:t>
      </w:r>
      <w:r>
        <w:rPr>
          <w:color w:val="223276"/>
          <w:spacing w:val="-6"/>
          <w:sz w:val="24"/>
        </w:rPr>
        <w:t xml:space="preserve"> </w:t>
      </w:r>
      <w:r>
        <w:rPr>
          <w:color w:val="223276"/>
          <w:sz w:val="24"/>
        </w:rPr>
        <w:t>Audit</w:t>
      </w:r>
      <w:r>
        <w:rPr>
          <w:color w:val="223276"/>
          <w:spacing w:val="-7"/>
          <w:sz w:val="24"/>
        </w:rPr>
        <w:t xml:space="preserve"> </w:t>
      </w:r>
      <w:r>
        <w:rPr>
          <w:color w:val="223276"/>
          <w:sz w:val="24"/>
        </w:rPr>
        <w:t>of</w:t>
      </w:r>
      <w:r>
        <w:rPr>
          <w:color w:val="223276"/>
          <w:spacing w:val="-7"/>
          <w:sz w:val="24"/>
        </w:rPr>
        <w:t xml:space="preserve"> </w:t>
      </w:r>
      <w:r>
        <w:rPr>
          <w:color w:val="223276"/>
          <w:sz w:val="24"/>
        </w:rPr>
        <w:t>the</w:t>
      </w:r>
      <w:r>
        <w:rPr>
          <w:color w:val="223276"/>
          <w:spacing w:val="-4"/>
          <w:sz w:val="24"/>
        </w:rPr>
        <w:t xml:space="preserve"> </w:t>
      </w:r>
      <w:r>
        <w:rPr>
          <w:color w:val="223276"/>
          <w:sz w:val="24"/>
        </w:rPr>
        <w:t>Financial</w:t>
      </w:r>
      <w:r>
        <w:rPr>
          <w:color w:val="223276"/>
          <w:spacing w:val="-5"/>
          <w:sz w:val="24"/>
        </w:rPr>
        <w:t xml:space="preserve"> </w:t>
      </w:r>
      <w:r>
        <w:rPr>
          <w:color w:val="223276"/>
          <w:sz w:val="24"/>
        </w:rPr>
        <w:t xml:space="preserve">Report </w:t>
      </w:r>
      <w:r>
        <w:rPr>
          <w:color w:val="223276"/>
          <w:spacing w:val="-2"/>
          <w:sz w:val="24"/>
        </w:rPr>
        <w:t>Opinion</w:t>
      </w:r>
    </w:p>
    <w:p w14:paraId="6D451331" w14:textId="77777777" w:rsidR="00174558" w:rsidRDefault="00000000">
      <w:pPr>
        <w:spacing w:line="183" w:lineRule="exact"/>
        <w:ind w:left="860"/>
        <w:jc w:val="both"/>
        <w:rPr>
          <w:sz w:val="20"/>
        </w:rPr>
      </w:pPr>
      <w:r>
        <w:rPr>
          <w:color w:val="231F20"/>
          <w:sz w:val="20"/>
        </w:rPr>
        <w:t>We</w:t>
      </w:r>
      <w:r>
        <w:rPr>
          <w:color w:val="231F20"/>
          <w:spacing w:val="49"/>
          <w:sz w:val="20"/>
        </w:rPr>
        <w:t xml:space="preserve"> </w:t>
      </w:r>
      <w:r>
        <w:rPr>
          <w:color w:val="231F20"/>
          <w:sz w:val="20"/>
        </w:rPr>
        <w:t>have</w:t>
      </w:r>
      <w:r>
        <w:rPr>
          <w:color w:val="231F20"/>
          <w:spacing w:val="49"/>
          <w:sz w:val="20"/>
        </w:rPr>
        <w:t xml:space="preserve"> </w:t>
      </w:r>
      <w:r>
        <w:rPr>
          <w:color w:val="231F20"/>
          <w:sz w:val="20"/>
        </w:rPr>
        <w:t>audited</w:t>
      </w:r>
      <w:r>
        <w:rPr>
          <w:color w:val="231F20"/>
          <w:spacing w:val="49"/>
          <w:sz w:val="20"/>
        </w:rPr>
        <w:t xml:space="preserve"> </w:t>
      </w:r>
      <w:r>
        <w:rPr>
          <w:color w:val="231F20"/>
          <w:sz w:val="20"/>
        </w:rPr>
        <w:t>the</w:t>
      </w:r>
      <w:r>
        <w:rPr>
          <w:color w:val="231F20"/>
          <w:spacing w:val="49"/>
          <w:sz w:val="20"/>
        </w:rPr>
        <w:t xml:space="preserve"> </w:t>
      </w:r>
      <w:r>
        <w:rPr>
          <w:color w:val="231F20"/>
          <w:sz w:val="20"/>
        </w:rPr>
        <w:t>financial</w:t>
      </w:r>
      <w:r>
        <w:rPr>
          <w:color w:val="231F20"/>
          <w:spacing w:val="49"/>
          <w:sz w:val="20"/>
        </w:rPr>
        <w:t xml:space="preserve"> </w:t>
      </w:r>
      <w:r>
        <w:rPr>
          <w:color w:val="231F20"/>
          <w:sz w:val="20"/>
        </w:rPr>
        <w:t>report</w:t>
      </w:r>
      <w:r>
        <w:rPr>
          <w:color w:val="231F20"/>
          <w:spacing w:val="49"/>
          <w:sz w:val="20"/>
        </w:rPr>
        <w:t xml:space="preserve"> </w:t>
      </w:r>
      <w:r>
        <w:rPr>
          <w:color w:val="231F20"/>
          <w:sz w:val="20"/>
        </w:rPr>
        <w:t>of</w:t>
      </w:r>
      <w:r>
        <w:rPr>
          <w:color w:val="231F20"/>
          <w:spacing w:val="49"/>
          <w:sz w:val="20"/>
        </w:rPr>
        <w:t xml:space="preserve"> </w:t>
      </w:r>
      <w:r>
        <w:rPr>
          <w:color w:val="231F20"/>
          <w:sz w:val="20"/>
        </w:rPr>
        <w:t>Australian</w:t>
      </w:r>
      <w:r>
        <w:rPr>
          <w:color w:val="231F20"/>
          <w:spacing w:val="51"/>
          <w:sz w:val="20"/>
        </w:rPr>
        <w:t xml:space="preserve"> </w:t>
      </w:r>
      <w:r>
        <w:rPr>
          <w:color w:val="231F20"/>
          <w:sz w:val="20"/>
        </w:rPr>
        <w:t>Network</w:t>
      </w:r>
      <w:r>
        <w:rPr>
          <w:color w:val="231F20"/>
          <w:spacing w:val="51"/>
          <w:sz w:val="20"/>
        </w:rPr>
        <w:t xml:space="preserve"> </w:t>
      </w:r>
      <w:r>
        <w:rPr>
          <w:color w:val="231F20"/>
          <w:sz w:val="20"/>
        </w:rPr>
        <w:t>on</w:t>
      </w:r>
      <w:r>
        <w:rPr>
          <w:color w:val="231F20"/>
          <w:spacing w:val="49"/>
          <w:sz w:val="20"/>
        </w:rPr>
        <w:t xml:space="preserve"> </w:t>
      </w:r>
      <w:r>
        <w:rPr>
          <w:color w:val="231F20"/>
          <w:sz w:val="20"/>
        </w:rPr>
        <w:t>Disability</w:t>
      </w:r>
      <w:r>
        <w:rPr>
          <w:color w:val="231F20"/>
          <w:spacing w:val="50"/>
          <w:sz w:val="20"/>
        </w:rPr>
        <w:t xml:space="preserve"> </w:t>
      </w:r>
      <w:r>
        <w:rPr>
          <w:color w:val="231F20"/>
          <w:sz w:val="20"/>
        </w:rPr>
        <w:t>(the</w:t>
      </w:r>
      <w:r>
        <w:rPr>
          <w:color w:val="231F20"/>
          <w:spacing w:val="51"/>
          <w:sz w:val="20"/>
        </w:rPr>
        <w:t xml:space="preserve"> </w:t>
      </w:r>
      <w:r>
        <w:rPr>
          <w:color w:val="231F20"/>
          <w:sz w:val="20"/>
        </w:rPr>
        <w:t>Company),</w:t>
      </w:r>
      <w:r>
        <w:rPr>
          <w:color w:val="231F20"/>
          <w:spacing w:val="49"/>
          <w:sz w:val="20"/>
        </w:rPr>
        <w:t xml:space="preserve"> </w:t>
      </w:r>
      <w:proofErr w:type="gramStart"/>
      <w:r>
        <w:rPr>
          <w:color w:val="231F20"/>
          <w:spacing w:val="-2"/>
          <w:sz w:val="20"/>
        </w:rPr>
        <w:t>which</w:t>
      </w:r>
      <w:proofErr w:type="gramEnd"/>
    </w:p>
    <w:p w14:paraId="6D451332" w14:textId="77777777" w:rsidR="00174558" w:rsidRDefault="00000000">
      <w:pPr>
        <w:spacing w:before="1"/>
        <w:ind w:left="860" w:right="631"/>
        <w:jc w:val="both"/>
        <w:rPr>
          <w:sz w:val="20"/>
        </w:rPr>
      </w:pPr>
      <w:r>
        <w:rPr>
          <w:color w:val="231F20"/>
          <w:sz w:val="20"/>
        </w:rPr>
        <w:t xml:space="preserve">comprises the statement of financial position as </w:t>
      </w:r>
      <w:proofErr w:type="gramStart"/>
      <w:r>
        <w:rPr>
          <w:color w:val="231F20"/>
          <w:sz w:val="20"/>
        </w:rPr>
        <w:t>at</w:t>
      </w:r>
      <w:proofErr w:type="gramEnd"/>
      <w:r>
        <w:rPr>
          <w:color w:val="231F20"/>
          <w:sz w:val="20"/>
        </w:rPr>
        <w:t xml:space="preserve"> 30 June 2023, the statement of profit or loss and other</w:t>
      </w:r>
      <w:r>
        <w:rPr>
          <w:color w:val="231F20"/>
          <w:spacing w:val="-1"/>
          <w:sz w:val="20"/>
        </w:rPr>
        <w:t xml:space="preserve"> </w:t>
      </w:r>
      <w:r>
        <w:rPr>
          <w:color w:val="231F20"/>
          <w:sz w:val="20"/>
        </w:rPr>
        <w:t>comprehensive income,</w:t>
      </w:r>
      <w:r>
        <w:rPr>
          <w:color w:val="231F20"/>
          <w:spacing w:val="-1"/>
          <w:sz w:val="20"/>
        </w:rPr>
        <w:t xml:space="preserve"> </w:t>
      </w:r>
      <w:r>
        <w:rPr>
          <w:color w:val="231F20"/>
          <w:sz w:val="20"/>
        </w:rPr>
        <w:t>statement</w:t>
      </w:r>
      <w:r>
        <w:rPr>
          <w:color w:val="231F20"/>
          <w:spacing w:val="-1"/>
          <w:sz w:val="20"/>
        </w:rPr>
        <w:t xml:space="preserve"> </w:t>
      </w:r>
      <w:r>
        <w:rPr>
          <w:color w:val="231F20"/>
          <w:sz w:val="20"/>
        </w:rPr>
        <w:t>of changes in</w:t>
      </w:r>
      <w:r>
        <w:rPr>
          <w:color w:val="231F20"/>
          <w:spacing w:val="-2"/>
          <w:sz w:val="20"/>
        </w:rPr>
        <w:t xml:space="preserve"> </w:t>
      </w:r>
      <w:r>
        <w:rPr>
          <w:color w:val="231F20"/>
          <w:sz w:val="20"/>
        </w:rPr>
        <w:t>equity and</w:t>
      </w:r>
      <w:r>
        <w:rPr>
          <w:color w:val="231F20"/>
          <w:spacing w:val="-1"/>
          <w:sz w:val="20"/>
        </w:rPr>
        <w:t xml:space="preserve"> </w:t>
      </w:r>
      <w:r>
        <w:rPr>
          <w:color w:val="231F20"/>
          <w:sz w:val="20"/>
        </w:rPr>
        <w:t>statement</w:t>
      </w:r>
      <w:r>
        <w:rPr>
          <w:color w:val="231F20"/>
          <w:spacing w:val="-1"/>
          <w:sz w:val="20"/>
        </w:rPr>
        <w:t xml:space="preserve"> </w:t>
      </w:r>
      <w:r>
        <w:rPr>
          <w:color w:val="231F20"/>
          <w:sz w:val="20"/>
        </w:rPr>
        <w:t>of</w:t>
      </w:r>
      <w:r>
        <w:rPr>
          <w:color w:val="231F20"/>
          <w:spacing w:val="-1"/>
          <w:sz w:val="20"/>
        </w:rPr>
        <w:t xml:space="preserve"> </w:t>
      </w:r>
      <w:r>
        <w:rPr>
          <w:color w:val="231F20"/>
          <w:sz w:val="20"/>
        </w:rPr>
        <w:t>cash</w:t>
      </w:r>
      <w:r>
        <w:rPr>
          <w:color w:val="231F20"/>
          <w:spacing w:val="-2"/>
          <w:sz w:val="20"/>
        </w:rPr>
        <w:t xml:space="preserve"> </w:t>
      </w:r>
      <w:r>
        <w:rPr>
          <w:color w:val="231F20"/>
          <w:sz w:val="20"/>
        </w:rPr>
        <w:t>flows for</w:t>
      </w:r>
      <w:r>
        <w:rPr>
          <w:color w:val="231F20"/>
          <w:spacing w:val="-1"/>
          <w:sz w:val="20"/>
        </w:rPr>
        <w:t xml:space="preserve"> </w:t>
      </w:r>
      <w:r>
        <w:rPr>
          <w:color w:val="231F20"/>
          <w:sz w:val="20"/>
        </w:rPr>
        <w:t>the</w:t>
      </w:r>
      <w:r>
        <w:rPr>
          <w:color w:val="231F20"/>
          <w:spacing w:val="-2"/>
          <w:sz w:val="20"/>
        </w:rPr>
        <w:t xml:space="preserve"> </w:t>
      </w:r>
      <w:r>
        <w:rPr>
          <w:color w:val="231F20"/>
          <w:sz w:val="20"/>
        </w:rPr>
        <w:t>year then ended, and notes to the financial statements, including a summary of significant accounting policies, and the directors' declaration.</w:t>
      </w:r>
    </w:p>
    <w:p w14:paraId="6D451333" w14:textId="77777777" w:rsidR="00174558" w:rsidRDefault="00174558">
      <w:pPr>
        <w:pStyle w:val="BodyText"/>
        <w:spacing w:before="11"/>
        <w:rPr>
          <w:sz w:val="19"/>
        </w:rPr>
      </w:pPr>
    </w:p>
    <w:p w14:paraId="6D451334" w14:textId="77777777" w:rsidR="00174558" w:rsidRDefault="00000000">
      <w:pPr>
        <w:ind w:left="860" w:right="635"/>
        <w:jc w:val="both"/>
        <w:rPr>
          <w:sz w:val="20"/>
        </w:rPr>
      </w:pPr>
      <w:r>
        <w:rPr>
          <w:color w:val="231F20"/>
          <w:sz w:val="20"/>
        </w:rPr>
        <w:t>In</w:t>
      </w:r>
      <w:r>
        <w:rPr>
          <w:color w:val="231F20"/>
          <w:spacing w:val="-9"/>
          <w:sz w:val="20"/>
        </w:rPr>
        <w:t xml:space="preserve"> </w:t>
      </w:r>
      <w:r>
        <w:rPr>
          <w:color w:val="231F20"/>
          <w:sz w:val="20"/>
        </w:rPr>
        <w:t>our</w:t>
      </w:r>
      <w:r>
        <w:rPr>
          <w:color w:val="231F20"/>
          <w:spacing w:val="-6"/>
          <w:sz w:val="20"/>
        </w:rPr>
        <w:t xml:space="preserve"> </w:t>
      </w:r>
      <w:r>
        <w:rPr>
          <w:color w:val="231F20"/>
          <w:sz w:val="20"/>
        </w:rPr>
        <w:t>opinion</w:t>
      </w:r>
      <w:r>
        <w:rPr>
          <w:color w:val="231F20"/>
          <w:spacing w:val="-8"/>
          <w:sz w:val="20"/>
        </w:rPr>
        <w:t xml:space="preserve"> </w:t>
      </w:r>
      <w:r>
        <w:rPr>
          <w:color w:val="231F20"/>
          <w:sz w:val="20"/>
        </w:rPr>
        <w:t>the</w:t>
      </w:r>
      <w:r>
        <w:rPr>
          <w:color w:val="231F20"/>
          <w:spacing w:val="-8"/>
          <w:sz w:val="20"/>
        </w:rPr>
        <w:t xml:space="preserve"> </w:t>
      </w:r>
      <w:r>
        <w:rPr>
          <w:color w:val="231F20"/>
          <w:sz w:val="20"/>
        </w:rPr>
        <w:t>financial</w:t>
      </w:r>
      <w:r>
        <w:rPr>
          <w:color w:val="231F20"/>
          <w:spacing w:val="-8"/>
          <w:sz w:val="20"/>
        </w:rPr>
        <w:t xml:space="preserve"> </w:t>
      </w:r>
      <w:r>
        <w:rPr>
          <w:color w:val="231F20"/>
          <w:sz w:val="20"/>
        </w:rPr>
        <w:t>report</w:t>
      </w:r>
      <w:r>
        <w:rPr>
          <w:color w:val="231F20"/>
          <w:spacing w:val="-7"/>
          <w:sz w:val="20"/>
        </w:rPr>
        <w:t xml:space="preserve"> </w:t>
      </w:r>
      <w:r>
        <w:rPr>
          <w:color w:val="231F20"/>
          <w:sz w:val="20"/>
        </w:rPr>
        <w:t>of</w:t>
      </w:r>
      <w:r>
        <w:rPr>
          <w:color w:val="231F20"/>
          <w:spacing w:val="-7"/>
          <w:sz w:val="20"/>
        </w:rPr>
        <w:t xml:space="preserve"> </w:t>
      </w:r>
      <w:r>
        <w:rPr>
          <w:color w:val="231F20"/>
          <w:sz w:val="20"/>
        </w:rPr>
        <w:t>Australian</w:t>
      </w:r>
      <w:r>
        <w:rPr>
          <w:color w:val="231F20"/>
          <w:spacing w:val="-9"/>
          <w:sz w:val="20"/>
        </w:rPr>
        <w:t xml:space="preserve"> </w:t>
      </w:r>
      <w:r>
        <w:rPr>
          <w:color w:val="231F20"/>
          <w:sz w:val="20"/>
        </w:rPr>
        <w:t>Network</w:t>
      </w:r>
      <w:r>
        <w:rPr>
          <w:color w:val="231F20"/>
          <w:spacing w:val="-6"/>
          <w:sz w:val="20"/>
        </w:rPr>
        <w:t xml:space="preserve"> </w:t>
      </w:r>
      <w:r>
        <w:rPr>
          <w:color w:val="231F20"/>
          <w:sz w:val="20"/>
        </w:rPr>
        <w:t>on</w:t>
      </w:r>
      <w:r>
        <w:rPr>
          <w:color w:val="231F20"/>
          <w:spacing w:val="-9"/>
          <w:sz w:val="20"/>
        </w:rPr>
        <w:t xml:space="preserve"> </w:t>
      </w:r>
      <w:r>
        <w:rPr>
          <w:color w:val="231F20"/>
          <w:sz w:val="20"/>
        </w:rPr>
        <w:t>Disability,</w:t>
      </w:r>
      <w:r>
        <w:rPr>
          <w:color w:val="231F20"/>
          <w:spacing w:val="-9"/>
          <w:sz w:val="20"/>
        </w:rPr>
        <w:t xml:space="preserve"> </w:t>
      </w:r>
      <w:r>
        <w:rPr>
          <w:color w:val="231F20"/>
          <w:sz w:val="20"/>
        </w:rPr>
        <w:t>has</w:t>
      </w:r>
      <w:r>
        <w:rPr>
          <w:color w:val="231F20"/>
          <w:spacing w:val="-8"/>
          <w:sz w:val="20"/>
        </w:rPr>
        <w:t xml:space="preserve"> </w:t>
      </w:r>
      <w:r>
        <w:rPr>
          <w:color w:val="231F20"/>
          <w:sz w:val="20"/>
        </w:rPr>
        <w:t>been</w:t>
      </w:r>
      <w:r>
        <w:rPr>
          <w:color w:val="231F20"/>
          <w:spacing w:val="-9"/>
          <w:sz w:val="20"/>
        </w:rPr>
        <w:t xml:space="preserve"> </w:t>
      </w:r>
      <w:r>
        <w:rPr>
          <w:color w:val="231F20"/>
          <w:sz w:val="20"/>
        </w:rPr>
        <w:t>prepared</w:t>
      </w:r>
      <w:r>
        <w:rPr>
          <w:color w:val="231F20"/>
          <w:spacing w:val="-8"/>
          <w:sz w:val="20"/>
        </w:rPr>
        <w:t xml:space="preserve"> </w:t>
      </w:r>
      <w:r>
        <w:rPr>
          <w:color w:val="231F20"/>
          <w:sz w:val="20"/>
        </w:rPr>
        <w:t>in</w:t>
      </w:r>
      <w:r>
        <w:rPr>
          <w:color w:val="231F20"/>
          <w:spacing w:val="-8"/>
          <w:sz w:val="20"/>
        </w:rPr>
        <w:t xml:space="preserve"> </w:t>
      </w:r>
      <w:r>
        <w:rPr>
          <w:color w:val="231F20"/>
          <w:sz w:val="20"/>
        </w:rPr>
        <w:t xml:space="preserve">accordance with </w:t>
      </w:r>
      <w:r>
        <w:rPr>
          <w:i/>
          <w:color w:val="231F20"/>
          <w:sz w:val="20"/>
        </w:rPr>
        <w:t>Division 60 of the Australian Charities and Not-for-profits Commission Act 2012</w:t>
      </w:r>
      <w:r>
        <w:rPr>
          <w:color w:val="231F20"/>
          <w:sz w:val="20"/>
        </w:rPr>
        <w:t>, including:</w:t>
      </w:r>
    </w:p>
    <w:p w14:paraId="6D451335" w14:textId="77777777" w:rsidR="00174558" w:rsidRDefault="00174558">
      <w:pPr>
        <w:pStyle w:val="BodyText"/>
        <w:spacing w:before="10"/>
        <w:rPr>
          <w:sz w:val="19"/>
        </w:rPr>
      </w:pPr>
    </w:p>
    <w:p w14:paraId="6D451336" w14:textId="77777777" w:rsidR="00174558" w:rsidRDefault="00000000">
      <w:pPr>
        <w:pStyle w:val="ListParagraph"/>
        <w:numPr>
          <w:ilvl w:val="0"/>
          <w:numId w:val="8"/>
        </w:numPr>
        <w:tabs>
          <w:tab w:val="left" w:pos="1426"/>
        </w:tabs>
        <w:ind w:right="636"/>
        <w:rPr>
          <w:sz w:val="20"/>
        </w:rPr>
      </w:pPr>
      <w:r>
        <w:rPr>
          <w:color w:val="231F20"/>
          <w:sz w:val="20"/>
        </w:rPr>
        <w:t>giving</w:t>
      </w:r>
      <w:r>
        <w:rPr>
          <w:color w:val="231F20"/>
          <w:spacing w:val="20"/>
          <w:sz w:val="20"/>
        </w:rPr>
        <w:t xml:space="preserve"> </w:t>
      </w:r>
      <w:r>
        <w:rPr>
          <w:color w:val="231F20"/>
          <w:sz w:val="20"/>
        </w:rPr>
        <w:t>a</w:t>
      </w:r>
      <w:r>
        <w:rPr>
          <w:color w:val="231F20"/>
          <w:spacing w:val="20"/>
          <w:sz w:val="20"/>
        </w:rPr>
        <w:t xml:space="preserve"> </w:t>
      </w:r>
      <w:r>
        <w:rPr>
          <w:color w:val="231F20"/>
          <w:sz w:val="20"/>
        </w:rPr>
        <w:t>true</w:t>
      </w:r>
      <w:r>
        <w:rPr>
          <w:color w:val="231F20"/>
          <w:spacing w:val="22"/>
          <w:sz w:val="20"/>
        </w:rPr>
        <w:t xml:space="preserve"> </w:t>
      </w:r>
      <w:r>
        <w:rPr>
          <w:color w:val="231F20"/>
          <w:sz w:val="20"/>
        </w:rPr>
        <w:t>and</w:t>
      </w:r>
      <w:r>
        <w:rPr>
          <w:color w:val="231F20"/>
          <w:spacing w:val="20"/>
          <w:sz w:val="20"/>
        </w:rPr>
        <w:t xml:space="preserve"> </w:t>
      </w:r>
      <w:r>
        <w:rPr>
          <w:color w:val="231F20"/>
          <w:sz w:val="20"/>
        </w:rPr>
        <w:t>fair</w:t>
      </w:r>
      <w:r>
        <w:rPr>
          <w:color w:val="231F20"/>
          <w:spacing w:val="21"/>
          <w:sz w:val="20"/>
        </w:rPr>
        <w:t xml:space="preserve"> </w:t>
      </w:r>
      <w:r>
        <w:rPr>
          <w:color w:val="231F20"/>
          <w:sz w:val="20"/>
        </w:rPr>
        <w:t>view</w:t>
      </w:r>
      <w:r>
        <w:rPr>
          <w:color w:val="231F20"/>
          <w:spacing w:val="23"/>
          <w:sz w:val="20"/>
        </w:rPr>
        <w:t xml:space="preserve"> </w:t>
      </w:r>
      <w:r>
        <w:rPr>
          <w:color w:val="231F20"/>
          <w:sz w:val="20"/>
        </w:rPr>
        <w:t>of</w:t>
      </w:r>
      <w:r>
        <w:rPr>
          <w:color w:val="231F20"/>
          <w:spacing w:val="20"/>
          <w:sz w:val="20"/>
        </w:rPr>
        <w:t xml:space="preserve"> </w:t>
      </w:r>
      <w:r>
        <w:rPr>
          <w:color w:val="231F20"/>
          <w:sz w:val="20"/>
        </w:rPr>
        <w:t>the</w:t>
      </w:r>
      <w:r>
        <w:rPr>
          <w:color w:val="231F20"/>
          <w:spacing w:val="20"/>
          <w:sz w:val="20"/>
        </w:rPr>
        <w:t xml:space="preserve"> </w:t>
      </w:r>
      <w:r>
        <w:rPr>
          <w:color w:val="231F20"/>
          <w:sz w:val="20"/>
        </w:rPr>
        <w:t>Company's</w:t>
      </w:r>
      <w:r>
        <w:rPr>
          <w:color w:val="231F20"/>
          <w:spacing w:val="21"/>
          <w:sz w:val="20"/>
        </w:rPr>
        <w:t xml:space="preserve"> </w:t>
      </w:r>
      <w:r>
        <w:rPr>
          <w:color w:val="231F20"/>
          <w:sz w:val="20"/>
        </w:rPr>
        <w:t>financial</w:t>
      </w:r>
      <w:r>
        <w:rPr>
          <w:color w:val="231F20"/>
          <w:spacing w:val="19"/>
          <w:sz w:val="20"/>
        </w:rPr>
        <w:t xml:space="preserve"> </w:t>
      </w:r>
      <w:r>
        <w:rPr>
          <w:color w:val="231F20"/>
          <w:sz w:val="20"/>
        </w:rPr>
        <w:t>position</w:t>
      </w:r>
      <w:r>
        <w:rPr>
          <w:color w:val="231F20"/>
          <w:spacing w:val="20"/>
          <w:sz w:val="20"/>
        </w:rPr>
        <w:t xml:space="preserve"> </w:t>
      </w:r>
      <w:r>
        <w:rPr>
          <w:color w:val="231F20"/>
          <w:sz w:val="20"/>
        </w:rPr>
        <w:t>as</w:t>
      </w:r>
      <w:r>
        <w:rPr>
          <w:color w:val="231F20"/>
          <w:spacing w:val="21"/>
          <w:sz w:val="20"/>
        </w:rPr>
        <w:t xml:space="preserve"> </w:t>
      </w:r>
      <w:proofErr w:type="gramStart"/>
      <w:r>
        <w:rPr>
          <w:color w:val="231F20"/>
          <w:sz w:val="20"/>
        </w:rPr>
        <w:t>at</w:t>
      </w:r>
      <w:proofErr w:type="gramEnd"/>
      <w:r>
        <w:rPr>
          <w:color w:val="231F20"/>
          <w:spacing w:val="20"/>
          <w:sz w:val="20"/>
        </w:rPr>
        <w:t xml:space="preserve"> </w:t>
      </w:r>
      <w:r>
        <w:rPr>
          <w:color w:val="231F20"/>
          <w:sz w:val="20"/>
        </w:rPr>
        <w:t>30</w:t>
      </w:r>
      <w:r>
        <w:rPr>
          <w:color w:val="231F20"/>
          <w:spacing w:val="20"/>
          <w:sz w:val="20"/>
        </w:rPr>
        <w:t xml:space="preserve"> </w:t>
      </w:r>
      <w:r>
        <w:rPr>
          <w:color w:val="231F20"/>
          <w:sz w:val="20"/>
        </w:rPr>
        <w:t>June</w:t>
      </w:r>
      <w:r>
        <w:rPr>
          <w:color w:val="231F20"/>
          <w:spacing w:val="20"/>
          <w:sz w:val="20"/>
        </w:rPr>
        <w:t xml:space="preserve"> </w:t>
      </w:r>
      <w:r>
        <w:rPr>
          <w:color w:val="231F20"/>
          <w:sz w:val="20"/>
        </w:rPr>
        <w:t>2023</w:t>
      </w:r>
      <w:r>
        <w:rPr>
          <w:color w:val="231F20"/>
          <w:spacing w:val="20"/>
          <w:sz w:val="20"/>
        </w:rPr>
        <w:t xml:space="preserve"> </w:t>
      </w:r>
      <w:r>
        <w:rPr>
          <w:color w:val="231F20"/>
          <w:sz w:val="20"/>
        </w:rPr>
        <w:t>and</w:t>
      </w:r>
      <w:r>
        <w:rPr>
          <w:color w:val="231F20"/>
          <w:spacing w:val="20"/>
          <w:sz w:val="20"/>
        </w:rPr>
        <w:t xml:space="preserve"> </w:t>
      </w:r>
      <w:r>
        <w:rPr>
          <w:color w:val="231F20"/>
          <w:sz w:val="20"/>
        </w:rPr>
        <w:t>of</w:t>
      </w:r>
      <w:r>
        <w:rPr>
          <w:color w:val="231F20"/>
          <w:spacing w:val="23"/>
          <w:sz w:val="20"/>
        </w:rPr>
        <w:t xml:space="preserve"> </w:t>
      </w:r>
      <w:r>
        <w:rPr>
          <w:color w:val="231F20"/>
          <w:sz w:val="20"/>
        </w:rPr>
        <w:t>its financial performance for the year then ended; and</w:t>
      </w:r>
    </w:p>
    <w:p w14:paraId="6D451337" w14:textId="77777777" w:rsidR="00174558" w:rsidRDefault="00174558">
      <w:pPr>
        <w:pStyle w:val="BodyText"/>
        <w:spacing w:before="1"/>
        <w:rPr>
          <w:sz w:val="20"/>
        </w:rPr>
      </w:pPr>
    </w:p>
    <w:p w14:paraId="6D451338" w14:textId="77777777" w:rsidR="00174558" w:rsidRDefault="00000000">
      <w:pPr>
        <w:pStyle w:val="ListParagraph"/>
        <w:numPr>
          <w:ilvl w:val="0"/>
          <w:numId w:val="8"/>
        </w:numPr>
        <w:tabs>
          <w:tab w:val="left" w:pos="789"/>
        </w:tabs>
        <w:ind w:left="789"/>
        <w:jc w:val="center"/>
        <w:rPr>
          <w:sz w:val="20"/>
        </w:rPr>
      </w:pPr>
      <w:r>
        <w:rPr>
          <w:color w:val="231F20"/>
          <w:sz w:val="20"/>
        </w:rPr>
        <w:t>complying</w:t>
      </w:r>
      <w:r>
        <w:rPr>
          <w:color w:val="231F20"/>
          <w:spacing w:val="40"/>
          <w:sz w:val="20"/>
        </w:rPr>
        <w:t xml:space="preserve"> </w:t>
      </w:r>
      <w:r>
        <w:rPr>
          <w:color w:val="231F20"/>
          <w:sz w:val="20"/>
        </w:rPr>
        <w:t>with</w:t>
      </w:r>
      <w:r>
        <w:rPr>
          <w:color w:val="231F20"/>
          <w:spacing w:val="41"/>
          <w:sz w:val="20"/>
        </w:rPr>
        <w:t xml:space="preserve"> </w:t>
      </w:r>
      <w:r>
        <w:rPr>
          <w:color w:val="231F20"/>
          <w:sz w:val="20"/>
        </w:rPr>
        <w:t>Australian</w:t>
      </w:r>
      <w:r>
        <w:rPr>
          <w:color w:val="231F20"/>
          <w:spacing w:val="44"/>
          <w:sz w:val="20"/>
        </w:rPr>
        <w:t xml:space="preserve"> </w:t>
      </w:r>
      <w:r>
        <w:rPr>
          <w:color w:val="231F20"/>
          <w:sz w:val="20"/>
        </w:rPr>
        <w:t>Accounting</w:t>
      </w:r>
      <w:r>
        <w:rPr>
          <w:color w:val="231F20"/>
          <w:spacing w:val="43"/>
          <w:sz w:val="20"/>
        </w:rPr>
        <w:t xml:space="preserve"> </w:t>
      </w:r>
      <w:r>
        <w:rPr>
          <w:color w:val="231F20"/>
          <w:sz w:val="20"/>
        </w:rPr>
        <w:t>Standards</w:t>
      </w:r>
      <w:r>
        <w:rPr>
          <w:color w:val="231F20"/>
          <w:spacing w:val="43"/>
          <w:sz w:val="20"/>
        </w:rPr>
        <w:t xml:space="preserve"> </w:t>
      </w:r>
      <w:r>
        <w:rPr>
          <w:color w:val="231F20"/>
          <w:sz w:val="20"/>
        </w:rPr>
        <w:t>-</w:t>
      </w:r>
      <w:r>
        <w:rPr>
          <w:color w:val="231F20"/>
          <w:spacing w:val="40"/>
          <w:sz w:val="20"/>
        </w:rPr>
        <w:t xml:space="preserve"> </w:t>
      </w:r>
      <w:r>
        <w:rPr>
          <w:color w:val="231F20"/>
          <w:sz w:val="20"/>
        </w:rPr>
        <w:t>Simplified</w:t>
      </w:r>
      <w:r>
        <w:rPr>
          <w:color w:val="231F20"/>
          <w:spacing w:val="42"/>
          <w:sz w:val="20"/>
        </w:rPr>
        <w:t xml:space="preserve"> </w:t>
      </w:r>
      <w:r>
        <w:rPr>
          <w:color w:val="231F20"/>
          <w:sz w:val="20"/>
        </w:rPr>
        <w:t>Disclosure</w:t>
      </w:r>
      <w:r>
        <w:rPr>
          <w:color w:val="231F20"/>
          <w:spacing w:val="41"/>
          <w:sz w:val="20"/>
        </w:rPr>
        <w:t xml:space="preserve"> </w:t>
      </w:r>
      <w:r>
        <w:rPr>
          <w:color w:val="231F20"/>
          <w:sz w:val="20"/>
        </w:rPr>
        <w:t>Requirements</w:t>
      </w:r>
      <w:r>
        <w:rPr>
          <w:color w:val="231F20"/>
          <w:spacing w:val="43"/>
          <w:sz w:val="20"/>
        </w:rPr>
        <w:t xml:space="preserve"> </w:t>
      </w:r>
      <w:r>
        <w:rPr>
          <w:color w:val="231F20"/>
          <w:spacing w:val="-5"/>
          <w:sz w:val="20"/>
        </w:rPr>
        <w:t>and</w:t>
      </w:r>
    </w:p>
    <w:p w14:paraId="6D451339" w14:textId="77777777" w:rsidR="00174558" w:rsidRDefault="00000000">
      <w:pPr>
        <w:spacing w:before="1"/>
        <w:ind w:left="333" w:right="285"/>
        <w:jc w:val="center"/>
        <w:rPr>
          <w:sz w:val="20"/>
        </w:rPr>
      </w:pPr>
      <w:r>
        <w:rPr>
          <w:i/>
          <w:color w:val="231F20"/>
          <w:sz w:val="20"/>
        </w:rPr>
        <w:t>Division</w:t>
      </w:r>
      <w:r>
        <w:rPr>
          <w:i/>
          <w:color w:val="231F20"/>
          <w:spacing w:val="-9"/>
          <w:sz w:val="20"/>
        </w:rPr>
        <w:t xml:space="preserve"> </w:t>
      </w:r>
      <w:r>
        <w:rPr>
          <w:i/>
          <w:color w:val="231F20"/>
          <w:sz w:val="20"/>
        </w:rPr>
        <w:t>60</w:t>
      </w:r>
      <w:r>
        <w:rPr>
          <w:i/>
          <w:color w:val="231F20"/>
          <w:spacing w:val="-8"/>
          <w:sz w:val="20"/>
        </w:rPr>
        <w:t xml:space="preserve"> </w:t>
      </w:r>
      <w:r>
        <w:rPr>
          <w:i/>
          <w:color w:val="231F20"/>
          <w:sz w:val="20"/>
        </w:rPr>
        <w:t>of</w:t>
      </w:r>
      <w:r>
        <w:rPr>
          <w:i/>
          <w:color w:val="231F20"/>
          <w:spacing w:val="-5"/>
          <w:sz w:val="20"/>
        </w:rPr>
        <w:t xml:space="preserve"> </w:t>
      </w:r>
      <w:r>
        <w:rPr>
          <w:i/>
          <w:color w:val="231F20"/>
          <w:sz w:val="20"/>
        </w:rPr>
        <w:t>the</w:t>
      </w:r>
      <w:r>
        <w:rPr>
          <w:i/>
          <w:color w:val="231F20"/>
          <w:spacing w:val="-7"/>
          <w:sz w:val="20"/>
        </w:rPr>
        <w:t xml:space="preserve"> </w:t>
      </w:r>
      <w:r>
        <w:rPr>
          <w:i/>
          <w:color w:val="231F20"/>
          <w:sz w:val="20"/>
        </w:rPr>
        <w:t>Australian</w:t>
      </w:r>
      <w:r>
        <w:rPr>
          <w:i/>
          <w:color w:val="231F20"/>
          <w:spacing w:val="-8"/>
          <w:sz w:val="20"/>
        </w:rPr>
        <w:t xml:space="preserve"> </w:t>
      </w:r>
      <w:r>
        <w:rPr>
          <w:i/>
          <w:color w:val="231F20"/>
          <w:sz w:val="20"/>
        </w:rPr>
        <w:t>Charities</w:t>
      </w:r>
      <w:r>
        <w:rPr>
          <w:i/>
          <w:color w:val="231F20"/>
          <w:spacing w:val="-7"/>
          <w:sz w:val="20"/>
        </w:rPr>
        <w:t xml:space="preserve"> </w:t>
      </w:r>
      <w:r>
        <w:rPr>
          <w:i/>
          <w:color w:val="231F20"/>
          <w:sz w:val="20"/>
        </w:rPr>
        <w:t>and</w:t>
      </w:r>
      <w:r>
        <w:rPr>
          <w:i/>
          <w:color w:val="231F20"/>
          <w:spacing w:val="-8"/>
          <w:sz w:val="20"/>
        </w:rPr>
        <w:t xml:space="preserve"> </w:t>
      </w:r>
      <w:r>
        <w:rPr>
          <w:i/>
          <w:color w:val="231F20"/>
          <w:sz w:val="20"/>
        </w:rPr>
        <w:t>Not-for-profits</w:t>
      </w:r>
      <w:r>
        <w:rPr>
          <w:i/>
          <w:color w:val="231F20"/>
          <w:spacing w:val="-8"/>
          <w:sz w:val="20"/>
        </w:rPr>
        <w:t xml:space="preserve"> </w:t>
      </w:r>
      <w:r>
        <w:rPr>
          <w:i/>
          <w:color w:val="231F20"/>
          <w:sz w:val="20"/>
        </w:rPr>
        <w:t>Commission</w:t>
      </w:r>
      <w:r>
        <w:rPr>
          <w:i/>
          <w:color w:val="231F20"/>
          <w:spacing w:val="-8"/>
          <w:sz w:val="20"/>
        </w:rPr>
        <w:t xml:space="preserve"> </w:t>
      </w:r>
      <w:r>
        <w:rPr>
          <w:i/>
          <w:color w:val="231F20"/>
          <w:sz w:val="20"/>
        </w:rPr>
        <w:t>Regulation</w:t>
      </w:r>
      <w:r>
        <w:rPr>
          <w:i/>
          <w:color w:val="231F20"/>
          <w:spacing w:val="-6"/>
          <w:sz w:val="20"/>
        </w:rPr>
        <w:t xml:space="preserve"> </w:t>
      </w:r>
      <w:r>
        <w:rPr>
          <w:i/>
          <w:color w:val="231F20"/>
          <w:spacing w:val="-2"/>
          <w:sz w:val="20"/>
        </w:rPr>
        <w:t>2013</w:t>
      </w:r>
      <w:r>
        <w:rPr>
          <w:color w:val="231F20"/>
          <w:spacing w:val="-2"/>
          <w:sz w:val="20"/>
        </w:rPr>
        <w:t>.</w:t>
      </w:r>
    </w:p>
    <w:p w14:paraId="6D45133A" w14:textId="77777777" w:rsidR="00174558" w:rsidRDefault="00174558">
      <w:pPr>
        <w:pStyle w:val="BodyText"/>
        <w:spacing w:before="1"/>
        <w:rPr>
          <w:sz w:val="20"/>
        </w:rPr>
      </w:pPr>
    </w:p>
    <w:p w14:paraId="6D45133B" w14:textId="77777777" w:rsidR="00174558" w:rsidRDefault="00000000">
      <w:pPr>
        <w:pStyle w:val="Heading2"/>
      </w:pPr>
      <w:r>
        <w:rPr>
          <w:color w:val="223276"/>
        </w:rPr>
        <w:t>Basis</w:t>
      </w:r>
      <w:r>
        <w:rPr>
          <w:color w:val="223276"/>
          <w:spacing w:val="-5"/>
        </w:rPr>
        <w:t xml:space="preserve"> </w:t>
      </w:r>
      <w:r>
        <w:rPr>
          <w:color w:val="223276"/>
        </w:rPr>
        <w:t>for</w:t>
      </w:r>
      <w:r>
        <w:rPr>
          <w:color w:val="223276"/>
          <w:spacing w:val="-6"/>
        </w:rPr>
        <w:t xml:space="preserve"> </w:t>
      </w:r>
      <w:r>
        <w:rPr>
          <w:color w:val="223276"/>
          <w:spacing w:val="-2"/>
        </w:rPr>
        <w:t>Opinion</w:t>
      </w:r>
    </w:p>
    <w:p w14:paraId="6D45133C" w14:textId="77777777" w:rsidR="00174558" w:rsidRDefault="00000000">
      <w:pPr>
        <w:spacing w:before="228"/>
        <w:ind w:left="860" w:right="632"/>
        <w:jc w:val="both"/>
        <w:rPr>
          <w:sz w:val="20"/>
        </w:rPr>
      </w:pPr>
      <w:r>
        <w:rPr>
          <w:color w:val="231F20"/>
          <w:sz w:val="20"/>
        </w:rPr>
        <w:t xml:space="preserve">We conducted our audit in accordance with Australian Auditing Standards. Our responsibilities under those standards are further described in the </w:t>
      </w:r>
      <w:r>
        <w:rPr>
          <w:i/>
          <w:color w:val="231F20"/>
          <w:sz w:val="20"/>
        </w:rPr>
        <w:t xml:space="preserve">Auditor’s Responsibilities for the Audit of the Financial Report </w:t>
      </w:r>
      <w:r>
        <w:rPr>
          <w:color w:val="231F20"/>
          <w:sz w:val="20"/>
        </w:rPr>
        <w:t>section of our report.</w:t>
      </w:r>
    </w:p>
    <w:p w14:paraId="6D45133D" w14:textId="77777777" w:rsidR="00174558" w:rsidRDefault="00174558">
      <w:pPr>
        <w:pStyle w:val="BodyText"/>
        <w:spacing w:before="10"/>
        <w:rPr>
          <w:sz w:val="19"/>
        </w:rPr>
      </w:pPr>
    </w:p>
    <w:p w14:paraId="6D45133E" w14:textId="77777777" w:rsidR="00174558" w:rsidRDefault="00000000">
      <w:pPr>
        <w:ind w:left="860" w:right="636" w:hanging="1"/>
        <w:jc w:val="both"/>
        <w:rPr>
          <w:sz w:val="20"/>
        </w:rPr>
      </w:pPr>
      <w:r>
        <w:rPr>
          <w:color w:val="231F20"/>
          <w:sz w:val="20"/>
        </w:rPr>
        <w:t>We</w:t>
      </w:r>
      <w:r>
        <w:rPr>
          <w:color w:val="231F20"/>
          <w:spacing w:val="-6"/>
          <w:sz w:val="20"/>
        </w:rPr>
        <w:t xml:space="preserve"> </w:t>
      </w:r>
      <w:r>
        <w:rPr>
          <w:color w:val="231F20"/>
          <w:sz w:val="20"/>
        </w:rPr>
        <w:t>believe</w:t>
      </w:r>
      <w:r>
        <w:rPr>
          <w:color w:val="231F20"/>
          <w:spacing w:val="-8"/>
          <w:sz w:val="20"/>
        </w:rPr>
        <w:t xml:space="preserve"> </w:t>
      </w:r>
      <w:r>
        <w:rPr>
          <w:color w:val="231F20"/>
          <w:sz w:val="20"/>
        </w:rPr>
        <w:t>that</w:t>
      </w:r>
      <w:r>
        <w:rPr>
          <w:color w:val="231F20"/>
          <w:spacing w:val="-6"/>
          <w:sz w:val="20"/>
        </w:rPr>
        <w:t xml:space="preserve"> </w:t>
      </w:r>
      <w:r>
        <w:rPr>
          <w:color w:val="231F20"/>
          <w:sz w:val="20"/>
        </w:rPr>
        <w:t>the</w:t>
      </w:r>
      <w:r>
        <w:rPr>
          <w:color w:val="231F20"/>
          <w:spacing w:val="-6"/>
          <w:sz w:val="20"/>
        </w:rPr>
        <w:t xml:space="preserve"> </w:t>
      </w:r>
      <w:r>
        <w:rPr>
          <w:color w:val="231F20"/>
          <w:sz w:val="20"/>
        </w:rPr>
        <w:t>audit</w:t>
      </w:r>
      <w:r>
        <w:rPr>
          <w:color w:val="231F20"/>
          <w:spacing w:val="-8"/>
          <w:sz w:val="20"/>
        </w:rPr>
        <w:t xml:space="preserve"> </w:t>
      </w:r>
      <w:r>
        <w:rPr>
          <w:color w:val="231F20"/>
          <w:sz w:val="20"/>
        </w:rPr>
        <w:t>evidence</w:t>
      </w:r>
      <w:r>
        <w:rPr>
          <w:color w:val="231F20"/>
          <w:spacing w:val="-8"/>
          <w:sz w:val="20"/>
        </w:rPr>
        <w:t xml:space="preserve"> </w:t>
      </w:r>
      <w:r>
        <w:rPr>
          <w:color w:val="231F20"/>
          <w:sz w:val="20"/>
        </w:rPr>
        <w:t>we</w:t>
      </w:r>
      <w:r>
        <w:rPr>
          <w:color w:val="231F20"/>
          <w:spacing w:val="-8"/>
          <w:sz w:val="20"/>
        </w:rPr>
        <w:t xml:space="preserve"> </w:t>
      </w:r>
      <w:r>
        <w:rPr>
          <w:color w:val="231F20"/>
          <w:sz w:val="20"/>
        </w:rPr>
        <w:t>have</w:t>
      </w:r>
      <w:r>
        <w:rPr>
          <w:color w:val="231F20"/>
          <w:spacing w:val="-6"/>
          <w:sz w:val="20"/>
        </w:rPr>
        <w:t xml:space="preserve"> </w:t>
      </w:r>
      <w:r>
        <w:rPr>
          <w:color w:val="231F20"/>
          <w:sz w:val="20"/>
        </w:rPr>
        <w:t>obtained</w:t>
      </w:r>
      <w:r>
        <w:rPr>
          <w:color w:val="231F20"/>
          <w:spacing w:val="-6"/>
          <w:sz w:val="20"/>
        </w:rPr>
        <w:t xml:space="preserve"> </w:t>
      </w:r>
      <w:r>
        <w:rPr>
          <w:color w:val="231F20"/>
          <w:sz w:val="20"/>
        </w:rPr>
        <w:t>is</w:t>
      </w:r>
      <w:r>
        <w:rPr>
          <w:color w:val="231F20"/>
          <w:spacing w:val="-5"/>
          <w:sz w:val="20"/>
        </w:rPr>
        <w:t xml:space="preserve"> </w:t>
      </w:r>
      <w:r>
        <w:rPr>
          <w:color w:val="231F20"/>
          <w:sz w:val="20"/>
        </w:rPr>
        <w:t>sufficient</w:t>
      </w:r>
      <w:r>
        <w:rPr>
          <w:color w:val="231F20"/>
          <w:spacing w:val="-6"/>
          <w:sz w:val="20"/>
        </w:rPr>
        <w:t xml:space="preserve"> </w:t>
      </w:r>
      <w:r>
        <w:rPr>
          <w:color w:val="231F20"/>
          <w:sz w:val="20"/>
        </w:rPr>
        <w:t>and</w:t>
      </w:r>
      <w:r>
        <w:rPr>
          <w:color w:val="231F20"/>
          <w:spacing w:val="-6"/>
          <w:sz w:val="20"/>
        </w:rPr>
        <w:t xml:space="preserve"> </w:t>
      </w:r>
      <w:r>
        <w:rPr>
          <w:color w:val="231F20"/>
          <w:sz w:val="20"/>
        </w:rPr>
        <w:t>appropriate</w:t>
      </w:r>
      <w:r>
        <w:rPr>
          <w:color w:val="231F20"/>
          <w:spacing w:val="-8"/>
          <w:sz w:val="20"/>
        </w:rPr>
        <w:t xml:space="preserve"> </w:t>
      </w:r>
      <w:r>
        <w:rPr>
          <w:color w:val="231F20"/>
          <w:sz w:val="20"/>
        </w:rPr>
        <w:t>to</w:t>
      </w:r>
      <w:r>
        <w:rPr>
          <w:color w:val="231F20"/>
          <w:spacing w:val="-6"/>
          <w:sz w:val="20"/>
        </w:rPr>
        <w:t xml:space="preserve"> </w:t>
      </w:r>
      <w:r>
        <w:rPr>
          <w:color w:val="231F20"/>
          <w:sz w:val="20"/>
        </w:rPr>
        <w:t>provide</w:t>
      </w:r>
      <w:r>
        <w:rPr>
          <w:color w:val="231F20"/>
          <w:spacing w:val="-6"/>
          <w:sz w:val="20"/>
        </w:rPr>
        <w:t xml:space="preserve"> </w:t>
      </w:r>
      <w:r>
        <w:rPr>
          <w:color w:val="231F20"/>
          <w:sz w:val="20"/>
        </w:rPr>
        <w:t>a</w:t>
      </w:r>
      <w:r>
        <w:rPr>
          <w:color w:val="231F20"/>
          <w:spacing w:val="-8"/>
          <w:sz w:val="20"/>
        </w:rPr>
        <w:t xml:space="preserve"> </w:t>
      </w:r>
      <w:r>
        <w:rPr>
          <w:color w:val="231F20"/>
          <w:sz w:val="20"/>
        </w:rPr>
        <w:t>basis</w:t>
      </w:r>
      <w:r>
        <w:rPr>
          <w:color w:val="231F20"/>
          <w:spacing w:val="-6"/>
          <w:sz w:val="20"/>
        </w:rPr>
        <w:t xml:space="preserve"> </w:t>
      </w:r>
      <w:r>
        <w:rPr>
          <w:color w:val="231F20"/>
          <w:sz w:val="20"/>
        </w:rPr>
        <w:t>for our opinion.</w:t>
      </w:r>
    </w:p>
    <w:p w14:paraId="6D45133F" w14:textId="77777777" w:rsidR="00174558" w:rsidRDefault="00174558">
      <w:pPr>
        <w:pStyle w:val="BodyText"/>
        <w:spacing w:before="2"/>
        <w:rPr>
          <w:sz w:val="20"/>
        </w:rPr>
      </w:pPr>
    </w:p>
    <w:p w14:paraId="6D451340" w14:textId="77777777" w:rsidR="00174558" w:rsidRDefault="00000000">
      <w:pPr>
        <w:pStyle w:val="Heading2"/>
      </w:pPr>
      <w:r>
        <w:rPr>
          <w:color w:val="223276"/>
          <w:spacing w:val="-2"/>
        </w:rPr>
        <w:t>Independence</w:t>
      </w:r>
    </w:p>
    <w:p w14:paraId="6D451341" w14:textId="77777777" w:rsidR="00174558" w:rsidRDefault="00000000">
      <w:pPr>
        <w:spacing w:before="230"/>
        <w:ind w:left="860" w:right="632"/>
        <w:jc w:val="both"/>
        <w:rPr>
          <w:sz w:val="20"/>
        </w:rPr>
      </w:pPr>
      <w:r>
        <w:rPr>
          <w:color w:val="231F20"/>
          <w:sz w:val="20"/>
        </w:rPr>
        <w:t xml:space="preserve">We are independent of the Company in accordance with the ethical requirements of the Accounting Professional and Ethical Standards Board's APES 110 </w:t>
      </w:r>
      <w:r>
        <w:rPr>
          <w:i/>
          <w:color w:val="231F20"/>
          <w:sz w:val="20"/>
        </w:rPr>
        <w:t xml:space="preserve">Code of Ethics for Professional Accountants </w:t>
      </w:r>
      <w:r>
        <w:rPr>
          <w:color w:val="231F20"/>
          <w:sz w:val="20"/>
        </w:rPr>
        <w:t>(including Independence Standard) (the Code) that are relevant to our audit of the financial report in Australia. We have also fulfilled our other ethical responsibilities in accordance with the Code.</w:t>
      </w:r>
    </w:p>
    <w:p w14:paraId="6D451342" w14:textId="77777777" w:rsidR="00174558" w:rsidRDefault="00174558">
      <w:pPr>
        <w:pStyle w:val="BodyText"/>
        <w:rPr>
          <w:sz w:val="20"/>
        </w:rPr>
      </w:pPr>
    </w:p>
    <w:p w14:paraId="6D451343" w14:textId="77777777" w:rsidR="00174558" w:rsidRDefault="00000000">
      <w:pPr>
        <w:pStyle w:val="Heading2"/>
      </w:pPr>
      <w:r>
        <w:rPr>
          <w:color w:val="223276"/>
        </w:rPr>
        <w:t>Other</w:t>
      </w:r>
      <w:r>
        <w:rPr>
          <w:color w:val="223276"/>
          <w:spacing w:val="-9"/>
        </w:rPr>
        <w:t xml:space="preserve"> </w:t>
      </w:r>
      <w:r>
        <w:rPr>
          <w:color w:val="223276"/>
          <w:spacing w:val="-2"/>
        </w:rPr>
        <w:t>Information</w:t>
      </w:r>
    </w:p>
    <w:p w14:paraId="6D451344" w14:textId="77777777" w:rsidR="00174558" w:rsidRDefault="00000000">
      <w:pPr>
        <w:spacing w:before="230"/>
        <w:ind w:left="860" w:right="635"/>
        <w:jc w:val="both"/>
        <w:rPr>
          <w:sz w:val="20"/>
        </w:rPr>
      </w:pPr>
      <w:r>
        <w:rPr>
          <w:color w:val="231F20"/>
          <w:sz w:val="20"/>
        </w:rPr>
        <w:t>The</w:t>
      </w:r>
      <w:r>
        <w:rPr>
          <w:color w:val="231F20"/>
          <w:spacing w:val="-12"/>
          <w:sz w:val="20"/>
        </w:rPr>
        <w:t xml:space="preserve"> </w:t>
      </w:r>
      <w:r>
        <w:rPr>
          <w:color w:val="231F20"/>
          <w:sz w:val="20"/>
        </w:rPr>
        <w:t>directors</w:t>
      </w:r>
      <w:r>
        <w:rPr>
          <w:color w:val="231F20"/>
          <w:spacing w:val="-11"/>
          <w:sz w:val="20"/>
        </w:rPr>
        <w:t xml:space="preserve"> </w:t>
      </w:r>
      <w:r>
        <w:rPr>
          <w:color w:val="231F20"/>
          <w:sz w:val="20"/>
        </w:rPr>
        <w:t>are</w:t>
      </w:r>
      <w:r>
        <w:rPr>
          <w:color w:val="231F20"/>
          <w:spacing w:val="-12"/>
          <w:sz w:val="20"/>
        </w:rPr>
        <w:t xml:space="preserve"> </w:t>
      </w:r>
      <w:r>
        <w:rPr>
          <w:color w:val="231F20"/>
          <w:sz w:val="20"/>
        </w:rPr>
        <w:t>responsible</w:t>
      </w:r>
      <w:r>
        <w:rPr>
          <w:color w:val="231F20"/>
          <w:spacing w:val="-12"/>
          <w:sz w:val="20"/>
        </w:rPr>
        <w:t xml:space="preserve"> </w:t>
      </w:r>
      <w:r>
        <w:rPr>
          <w:color w:val="231F20"/>
          <w:sz w:val="20"/>
        </w:rPr>
        <w:t>for</w:t>
      </w:r>
      <w:r>
        <w:rPr>
          <w:color w:val="231F20"/>
          <w:spacing w:val="-11"/>
          <w:sz w:val="20"/>
        </w:rPr>
        <w:t xml:space="preserve"> </w:t>
      </w:r>
      <w:r>
        <w:rPr>
          <w:color w:val="231F20"/>
          <w:sz w:val="20"/>
        </w:rPr>
        <w:t>the</w:t>
      </w:r>
      <w:r>
        <w:rPr>
          <w:color w:val="231F20"/>
          <w:spacing w:val="-10"/>
          <w:sz w:val="20"/>
        </w:rPr>
        <w:t xml:space="preserve"> </w:t>
      </w:r>
      <w:r>
        <w:rPr>
          <w:color w:val="231F20"/>
          <w:sz w:val="20"/>
        </w:rPr>
        <w:t>other</w:t>
      </w:r>
      <w:r>
        <w:rPr>
          <w:color w:val="231F20"/>
          <w:spacing w:val="-9"/>
          <w:sz w:val="20"/>
        </w:rPr>
        <w:t xml:space="preserve"> </w:t>
      </w:r>
      <w:r>
        <w:rPr>
          <w:color w:val="231F20"/>
          <w:sz w:val="20"/>
        </w:rPr>
        <w:t>information.</w:t>
      </w:r>
      <w:r>
        <w:rPr>
          <w:color w:val="231F20"/>
          <w:spacing w:val="-12"/>
          <w:sz w:val="20"/>
        </w:rPr>
        <w:t xml:space="preserve"> </w:t>
      </w:r>
      <w:r>
        <w:rPr>
          <w:color w:val="231F20"/>
          <w:sz w:val="20"/>
        </w:rPr>
        <w:t>The</w:t>
      </w:r>
      <w:r>
        <w:rPr>
          <w:color w:val="231F20"/>
          <w:spacing w:val="-12"/>
          <w:sz w:val="20"/>
        </w:rPr>
        <w:t xml:space="preserve"> </w:t>
      </w:r>
      <w:r>
        <w:rPr>
          <w:color w:val="231F20"/>
          <w:sz w:val="20"/>
        </w:rPr>
        <w:t>other</w:t>
      </w:r>
      <w:r>
        <w:rPr>
          <w:color w:val="231F20"/>
          <w:spacing w:val="-11"/>
          <w:sz w:val="20"/>
        </w:rPr>
        <w:t xml:space="preserve"> </w:t>
      </w:r>
      <w:r>
        <w:rPr>
          <w:color w:val="231F20"/>
          <w:sz w:val="20"/>
        </w:rPr>
        <w:t>information</w:t>
      </w:r>
      <w:r>
        <w:rPr>
          <w:color w:val="231F20"/>
          <w:spacing w:val="-12"/>
          <w:sz w:val="20"/>
        </w:rPr>
        <w:t xml:space="preserve"> </w:t>
      </w:r>
      <w:r>
        <w:rPr>
          <w:color w:val="231F20"/>
          <w:sz w:val="20"/>
        </w:rPr>
        <w:t>comprises</w:t>
      </w:r>
      <w:r>
        <w:rPr>
          <w:color w:val="231F20"/>
          <w:spacing w:val="-11"/>
          <w:sz w:val="20"/>
        </w:rPr>
        <w:t xml:space="preserve"> </w:t>
      </w:r>
      <w:r>
        <w:rPr>
          <w:color w:val="231F20"/>
          <w:sz w:val="20"/>
        </w:rPr>
        <w:t>the</w:t>
      </w:r>
      <w:r>
        <w:rPr>
          <w:color w:val="231F20"/>
          <w:spacing w:val="-12"/>
          <w:sz w:val="20"/>
        </w:rPr>
        <w:t xml:space="preserve"> </w:t>
      </w:r>
      <w:r>
        <w:rPr>
          <w:color w:val="231F20"/>
          <w:sz w:val="20"/>
        </w:rPr>
        <w:t>information included in the Company's annual report for the year ended 30 June 2023, but does not include the financial report and our auditor's report thereon.</w:t>
      </w:r>
    </w:p>
    <w:p w14:paraId="6D451345" w14:textId="77777777" w:rsidR="00174558" w:rsidRDefault="00174558">
      <w:pPr>
        <w:pStyle w:val="BodyText"/>
        <w:spacing w:before="11"/>
        <w:rPr>
          <w:sz w:val="8"/>
        </w:rPr>
      </w:pPr>
    </w:p>
    <w:p w14:paraId="6D451346" w14:textId="77777777" w:rsidR="00174558" w:rsidRDefault="00000000">
      <w:pPr>
        <w:spacing w:before="106"/>
        <w:ind w:left="1119"/>
        <w:rPr>
          <w:rFonts w:ascii="Century Gothic"/>
          <w:sz w:val="14"/>
        </w:rPr>
      </w:pPr>
      <w:r>
        <w:rPr>
          <w:rFonts w:ascii="Century Gothic"/>
          <w:color w:val="1E356F"/>
          <w:sz w:val="14"/>
        </w:rPr>
        <w:t>PKF(NS)</w:t>
      </w:r>
      <w:r>
        <w:rPr>
          <w:rFonts w:ascii="Century Gothic"/>
          <w:color w:val="1E356F"/>
          <w:spacing w:val="7"/>
          <w:sz w:val="14"/>
        </w:rPr>
        <w:t xml:space="preserve"> </w:t>
      </w:r>
      <w:r>
        <w:rPr>
          <w:rFonts w:ascii="Century Gothic"/>
          <w:color w:val="1E356F"/>
          <w:sz w:val="14"/>
        </w:rPr>
        <w:t>Audit</w:t>
      </w:r>
      <w:r>
        <w:rPr>
          <w:rFonts w:ascii="Century Gothic"/>
          <w:color w:val="1E356F"/>
          <w:spacing w:val="7"/>
          <w:sz w:val="14"/>
        </w:rPr>
        <w:t xml:space="preserve"> </w:t>
      </w:r>
      <w:r>
        <w:rPr>
          <w:rFonts w:ascii="Century Gothic"/>
          <w:color w:val="1E356F"/>
          <w:sz w:val="14"/>
        </w:rPr>
        <w:t>&amp;</w:t>
      </w:r>
      <w:r>
        <w:rPr>
          <w:rFonts w:ascii="Century Gothic"/>
          <w:color w:val="1E356F"/>
          <w:spacing w:val="8"/>
          <w:sz w:val="14"/>
        </w:rPr>
        <w:t xml:space="preserve"> </w:t>
      </w:r>
      <w:r>
        <w:rPr>
          <w:rFonts w:ascii="Century Gothic"/>
          <w:color w:val="1E356F"/>
          <w:sz w:val="14"/>
        </w:rPr>
        <w:t>Assurance</w:t>
      </w:r>
      <w:r>
        <w:rPr>
          <w:rFonts w:ascii="Century Gothic"/>
          <w:color w:val="1E356F"/>
          <w:spacing w:val="8"/>
          <w:sz w:val="14"/>
        </w:rPr>
        <w:t xml:space="preserve"> </w:t>
      </w:r>
      <w:r>
        <w:rPr>
          <w:rFonts w:ascii="Century Gothic"/>
          <w:color w:val="1E356F"/>
          <w:sz w:val="14"/>
        </w:rPr>
        <w:t>Limited</w:t>
      </w:r>
      <w:r>
        <w:rPr>
          <w:rFonts w:ascii="Century Gothic"/>
          <w:color w:val="1E356F"/>
          <w:spacing w:val="9"/>
          <w:sz w:val="14"/>
        </w:rPr>
        <w:t xml:space="preserve"> </w:t>
      </w:r>
      <w:r>
        <w:rPr>
          <w:rFonts w:ascii="Century Gothic"/>
          <w:color w:val="1E356F"/>
          <w:sz w:val="14"/>
        </w:rPr>
        <w:t>Partnership</w:t>
      </w:r>
      <w:r>
        <w:rPr>
          <w:rFonts w:ascii="Century Gothic"/>
          <w:color w:val="1E356F"/>
          <w:spacing w:val="8"/>
          <w:sz w:val="14"/>
        </w:rPr>
        <w:t xml:space="preserve"> </w:t>
      </w:r>
      <w:r>
        <w:rPr>
          <w:rFonts w:ascii="Century Gothic"/>
          <w:color w:val="1E356F"/>
          <w:sz w:val="14"/>
        </w:rPr>
        <w:t>is</w:t>
      </w:r>
      <w:r>
        <w:rPr>
          <w:rFonts w:ascii="Century Gothic"/>
          <w:color w:val="1E356F"/>
          <w:spacing w:val="7"/>
          <w:sz w:val="14"/>
        </w:rPr>
        <w:t xml:space="preserve"> </w:t>
      </w:r>
      <w:r>
        <w:rPr>
          <w:rFonts w:ascii="Century Gothic"/>
          <w:color w:val="1E356F"/>
          <w:sz w:val="14"/>
        </w:rPr>
        <w:t>a</w:t>
      </w:r>
      <w:r>
        <w:rPr>
          <w:rFonts w:ascii="Century Gothic"/>
          <w:color w:val="1E356F"/>
          <w:spacing w:val="8"/>
          <w:sz w:val="14"/>
        </w:rPr>
        <w:t xml:space="preserve"> </w:t>
      </w:r>
      <w:r>
        <w:rPr>
          <w:rFonts w:ascii="Century Gothic"/>
          <w:color w:val="1E356F"/>
          <w:sz w:val="14"/>
        </w:rPr>
        <w:t>member</w:t>
      </w:r>
      <w:r>
        <w:rPr>
          <w:rFonts w:ascii="Century Gothic"/>
          <w:color w:val="1E356F"/>
          <w:spacing w:val="9"/>
          <w:sz w:val="14"/>
        </w:rPr>
        <w:t xml:space="preserve"> </w:t>
      </w:r>
      <w:r>
        <w:rPr>
          <w:rFonts w:ascii="Century Gothic"/>
          <w:color w:val="1E356F"/>
          <w:sz w:val="14"/>
        </w:rPr>
        <w:t>of</w:t>
      </w:r>
      <w:r>
        <w:rPr>
          <w:rFonts w:ascii="Century Gothic"/>
          <w:color w:val="1E356F"/>
          <w:spacing w:val="7"/>
          <w:sz w:val="14"/>
        </w:rPr>
        <w:t xml:space="preserve"> </w:t>
      </w:r>
      <w:r>
        <w:rPr>
          <w:rFonts w:ascii="Century Gothic"/>
          <w:color w:val="1E356F"/>
          <w:sz w:val="14"/>
        </w:rPr>
        <w:t>PKF</w:t>
      </w:r>
      <w:r>
        <w:rPr>
          <w:rFonts w:ascii="Century Gothic"/>
          <w:color w:val="1E356F"/>
          <w:spacing w:val="7"/>
          <w:sz w:val="14"/>
        </w:rPr>
        <w:t xml:space="preserve"> </w:t>
      </w:r>
      <w:r>
        <w:rPr>
          <w:rFonts w:ascii="Century Gothic"/>
          <w:color w:val="1E356F"/>
          <w:sz w:val="14"/>
        </w:rPr>
        <w:t>Global,</w:t>
      </w:r>
      <w:r>
        <w:rPr>
          <w:rFonts w:ascii="Century Gothic"/>
          <w:color w:val="1E356F"/>
          <w:spacing w:val="9"/>
          <w:sz w:val="14"/>
        </w:rPr>
        <w:t xml:space="preserve"> </w:t>
      </w:r>
      <w:r>
        <w:rPr>
          <w:rFonts w:ascii="Century Gothic"/>
          <w:color w:val="1E356F"/>
          <w:sz w:val="14"/>
        </w:rPr>
        <w:t>the</w:t>
      </w:r>
      <w:r>
        <w:rPr>
          <w:rFonts w:ascii="Century Gothic"/>
          <w:color w:val="1E356F"/>
          <w:spacing w:val="7"/>
          <w:sz w:val="14"/>
        </w:rPr>
        <w:t xml:space="preserve"> </w:t>
      </w:r>
      <w:r>
        <w:rPr>
          <w:rFonts w:ascii="Century Gothic"/>
          <w:color w:val="1E356F"/>
          <w:sz w:val="14"/>
        </w:rPr>
        <w:t>network</w:t>
      </w:r>
      <w:r>
        <w:rPr>
          <w:rFonts w:ascii="Century Gothic"/>
          <w:color w:val="1E356F"/>
          <w:spacing w:val="8"/>
          <w:sz w:val="14"/>
        </w:rPr>
        <w:t xml:space="preserve"> </w:t>
      </w:r>
      <w:r>
        <w:rPr>
          <w:rFonts w:ascii="Century Gothic"/>
          <w:color w:val="1E356F"/>
          <w:sz w:val="14"/>
        </w:rPr>
        <w:t>of</w:t>
      </w:r>
      <w:r>
        <w:rPr>
          <w:rFonts w:ascii="Century Gothic"/>
          <w:color w:val="1E356F"/>
          <w:spacing w:val="8"/>
          <w:sz w:val="14"/>
        </w:rPr>
        <w:t xml:space="preserve"> </w:t>
      </w:r>
      <w:r>
        <w:rPr>
          <w:rFonts w:ascii="Century Gothic"/>
          <w:color w:val="1E356F"/>
          <w:sz w:val="14"/>
        </w:rPr>
        <w:t>member</w:t>
      </w:r>
      <w:r>
        <w:rPr>
          <w:rFonts w:ascii="Century Gothic"/>
          <w:color w:val="1E356F"/>
          <w:spacing w:val="8"/>
          <w:sz w:val="14"/>
        </w:rPr>
        <w:t xml:space="preserve"> </w:t>
      </w:r>
      <w:r>
        <w:rPr>
          <w:rFonts w:ascii="Century Gothic"/>
          <w:color w:val="1E356F"/>
          <w:sz w:val="14"/>
        </w:rPr>
        <w:t>firms</w:t>
      </w:r>
      <w:r>
        <w:rPr>
          <w:rFonts w:ascii="Century Gothic"/>
          <w:color w:val="1E356F"/>
          <w:spacing w:val="7"/>
          <w:sz w:val="14"/>
        </w:rPr>
        <w:t xml:space="preserve"> </w:t>
      </w:r>
      <w:r>
        <w:rPr>
          <w:rFonts w:ascii="Century Gothic"/>
          <w:color w:val="1E356F"/>
          <w:sz w:val="14"/>
        </w:rPr>
        <w:t>of</w:t>
      </w:r>
      <w:r>
        <w:rPr>
          <w:rFonts w:ascii="Century Gothic"/>
          <w:color w:val="1E356F"/>
          <w:spacing w:val="8"/>
          <w:sz w:val="14"/>
        </w:rPr>
        <w:t xml:space="preserve"> </w:t>
      </w:r>
      <w:proofErr w:type="gramStart"/>
      <w:r>
        <w:rPr>
          <w:rFonts w:ascii="Century Gothic"/>
          <w:color w:val="1E356F"/>
          <w:spacing w:val="-5"/>
          <w:sz w:val="14"/>
        </w:rPr>
        <w:t>PKF</w:t>
      </w:r>
      <w:proofErr w:type="gramEnd"/>
    </w:p>
    <w:p w14:paraId="6D451347" w14:textId="77777777" w:rsidR="00174558" w:rsidRDefault="00000000">
      <w:pPr>
        <w:tabs>
          <w:tab w:val="right" w:pos="9885"/>
        </w:tabs>
        <w:spacing w:before="50" w:line="158" w:lineRule="auto"/>
        <w:ind w:left="1119"/>
        <w:rPr>
          <w:rFonts w:ascii="Calibri"/>
          <w:sz w:val="20"/>
        </w:rPr>
      </w:pPr>
      <w:r>
        <w:rPr>
          <w:rFonts w:ascii="Century Gothic"/>
          <w:color w:val="1E356F"/>
          <w:sz w:val="14"/>
        </w:rPr>
        <w:t>International</w:t>
      </w:r>
      <w:r>
        <w:rPr>
          <w:rFonts w:ascii="Century Gothic"/>
          <w:color w:val="1E356F"/>
          <w:spacing w:val="1"/>
          <w:sz w:val="14"/>
        </w:rPr>
        <w:t xml:space="preserve"> </w:t>
      </w:r>
      <w:r>
        <w:rPr>
          <w:rFonts w:ascii="Century Gothic"/>
          <w:color w:val="1E356F"/>
          <w:sz w:val="14"/>
        </w:rPr>
        <w:t>Limited,</w:t>
      </w:r>
      <w:r>
        <w:rPr>
          <w:rFonts w:ascii="Century Gothic"/>
          <w:color w:val="1E356F"/>
          <w:spacing w:val="2"/>
          <w:sz w:val="14"/>
        </w:rPr>
        <w:t xml:space="preserve"> </w:t>
      </w:r>
      <w:r>
        <w:rPr>
          <w:rFonts w:ascii="Century Gothic"/>
          <w:color w:val="1E356F"/>
          <w:sz w:val="14"/>
        </w:rPr>
        <w:t>each</w:t>
      </w:r>
      <w:r>
        <w:rPr>
          <w:rFonts w:ascii="Century Gothic"/>
          <w:color w:val="1E356F"/>
          <w:spacing w:val="1"/>
          <w:sz w:val="14"/>
        </w:rPr>
        <w:t xml:space="preserve"> </w:t>
      </w:r>
      <w:r>
        <w:rPr>
          <w:rFonts w:ascii="Century Gothic"/>
          <w:color w:val="1E356F"/>
          <w:sz w:val="14"/>
        </w:rPr>
        <w:t>of</w:t>
      </w:r>
      <w:r>
        <w:rPr>
          <w:rFonts w:ascii="Century Gothic"/>
          <w:color w:val="1E356F"/>
          <w:spacing w:val="1"/>
          <w:sz w:val="14"/>
        </w:rPr>
        <w:t xml:space="preserve"> </w:t>
      </w:r>
      <w:r>
        <w:rPr>
          <w:rFonts w:ascii="Century Gothic"/>
          <w:color w:val="1E356F"/>
          <w:sz w:val="14"/>
        </w:rPr>
        <w:t>which</w:t>
      </w:r>
      <w:r>
        <w:rPr>
          <w:rFonts w:ascii="Century Gothic"/>
          <w:color w:val="1E356F"/>
          <w:spacing w:val="1"/>
          <w:sz w:val="14"/>
        </w:rPr>
        <w:t xml:space="preserve"> </w:t>
      </w:r>
      <w:r>
        <w:rPr>
          <w:rFonts w:ascii="Century Gothic"/>
          <w:color w:val="1E356F"/>
          <w:sz w:val="14"/>
        </w:rPr>
        <w:t>is</w:t>
      </w:r>
      <w:r>
        <w:rPr>
          <w:rFonts w:ascii="Century Gothic"/>
          <w:color w:val="1E356F"/>
          <w:spacing w:val="1"/>
          <w:sz w:val="14"/>
        </w:rPr>
        <w:t xml:space="preserve"> </w:t>
      </w:r>
      <w:r>
        <w:rPr>
          <w:rFonts w:ascii="Century Gothic"/>
          <w:color w:val="1E356F"/>
          <w:sz w:val="14"/>
        </w:rPr>
        <w:t>a</w:t>
      </w:r>
      <w:r>
        <w:rPr>
          <w:rFonts w:ascii="Century Gothic"/>
          <w:color w:val="1E356F"/>
          <w:spacing w:val="3"/>
          <w:sz w:val="14"/>
        </w:rPr>
        <w:t xml:space="preserve"> </w:t>
      </w:r>
      <w:r>
        <w:rPr>
          <w:rFonts w:ascii="Century Gothic"/>
          <w:color w:val="1E356F"/>
          <w:sz w:val="14"/>
        </w:rPr>
        <w:t>separately</w:t>
      </w:r>
      <w:r>
        <w:rPr>
          <w:rFonts w:ascii="Century Gothic"/>
          <w:color w:val="1E356F"/>
          <w:spacing w:val="2"/>
          <w:sz w:val="14"/>
        </w:rPr>
        <w:t xml:space="preserve"> </w:t>
      </w:r>
      <w:r>
        <w:rPr>
          <w:rFonts w:ascii="Century Gothic"/>
          <w:color w:val="1E356F"/>
          <w:sz w:val="14"/>
        </w:rPr>
        <w:t>owned</w:t>
      </w:r>
      <w:r>
        <w:rPr>
          <w:rFonts w:ascii="Century Gothic"/>
          <w:color w:val="1E356F"/>
          <w:spacing w:val="1"/>
          <w:sz w:val="14"/>
        </w:rPr>
        <w:t xml:space="preserve"> </w:t>
      </w:r>
      <w:r>
        <w:rPr>
          <w:rFonts w:ascii="Century Gothic"/>
          <w:color w:val="1E356F"/>
          <w:sz w:val="14"/>
        </w:rPr>
        <w:t>legal</w:t>
      </w:r>
      <w:r>
        <w:rPr>
          <w:rFonts w:ascii="Century Gothic"/>
          <w:color w:val="1E356F"/>
          <w:spacing w:val="1"/>
          <w:sz w:val="14"/>
        </w:rPr>
        <w:t xml:space="preserve"> </w:t>
      </w:r>
      <w:r>
        <w:rPr>
          <w:rFonts w:ascii="Century Gothic"/>
          <w:color w:val="1E356F"/>
          <w:sz w:val="14"/>
        </w:rPr>
        <w:t>entity</w:t>
      </w:r>
      <w:r>
        <w:rPr>
          <w:rFonts w:ascii="Century Gothic"/>
          <w:color w:val="1E356F"/>
          <w:spacing w:val="4"/>
          <w:sz w:val="14"/>
        </w:rPr>
        <w:t xml:space="preserve"> </w:t>
      </w:r>
      <w:r>
        <w:rPr>
          <w:rFonts w:ascii="Century Gothic"/>
          <w:color w:val="1E356F"/>
          <w:sz w:val="14"/>
        </w:rPr>
        <w:t>and</w:t>
      </w:r>
      <w:r>
        <w:rPr>
          <w:rFonts w:ascii="Century Gothic"/>
          <w:color w:val="1E356F"/>
          <w:spacing w:val="1"/>
          <w:sz w:val="14"/>
        </w:rPr>
        <w:t xml:space="preserve"> </w:t>
      </w:r>
      <w:r>
        <w:rPr>
          <w:rFonts w:ascii="Century Gothic"/>
          <w:color w:val="1E356F"/>
          <w:sz w:val="14"/>
        </w:rPr>
        <w:t>does</w:t>
      </w:r>
      <w:r>
        <w:rPr>
          <w:rFonts w:ascii="Century Gothic"/>
          <w:color w:val="1E356F"/>
          <w:spacing w:val="2"/>
          <w:sz w:val="14"/>
        </w:rPr>
        <w:t xml:space="preserve"> </w:t>
      </w:r>
      <w:r>
        <w:rPr>
          <w:rFonts w:ascii="Century Gothic"/>
          <w:color w:val="1E356F"/>
          <w:sz w:val="14"/>
        </w:rPr>
        <w:t>not</w:t>
      </w:r>
      <w:r>
        <w:rPr>
          <w:rFonts w:ascii="Century Gothic"/>
          <w:color w:val="1E356F"/>
          <w:spacing w:val="1"/>
          <w:sz w:val="14"/>
        </w:rPr>
        <w:t xml:space="preserve"> </w:t>
      </w:r>
      <w:r>
        <w:rPr>
          <w:rFonts w:ascii="Century Gothic"/>
          <w:color w:val="1E356F"/>
          <w:sz w:val="14"/>
        </w:rPr>
        <w:t>accept</w:t>
      </w:r>
      <w:r>
        <w:rPr>
          <w:rFonts w:ascii="Century Gothic"/>
          <w:color w:val="1E356F"/>
          <w:spacing w:val="1"/>
          <w:sz w:val="14"/>
        </w:rPr>
        <w:t xml:space="preserve"> </w:t>
      </w:r>
      <w:r>
        <w:rPr>
          <w:rFonts w:ascii="Century Gothic"/>
          <w:color w:val="1E356F"/>
          <w:sz w:val="14"/>
        </w:rPr>
        <w:t>any</w:t>
      </w:r>
      <w:r>
        <w:rPr>
          <w:rFonts w:ascii="Century Gothic"/>
          <w:color w:val="1E356F"/>
          <w:spacing w:val="2"/>
          <w:sz w:val="14"/>
        </w:rPr>
        <w:t xml:space="preserve"> </w:t>
      </w:r>
      <w:r>
        <w:rPr>
          <w:rFonts w:ascii="Century Gothic"/>
          <w:color w:val="1E356F"/>
          <w:sz w:val="14"/>
        </w:rPr>
        <w:t>responsibility</w:t>
      </w:r>
      <w:r>
        <w:rPr>
          <w:rFonts w:ascii="Century Gothic"/>
          <w:color w:val="1E356F"/>
          <w:spacing w:val="2"/>
          <w:sz w:val="14"/>
        </w:rPr>
        <w:t xml:space="preserve"> </w:t>
      </w:r>
      <w:r>
        <w:rPr>
          <w:rFonts w:ascii="Century Gothic"/>
          <w:color w:val="1E356F"/>
          <w:spacing w:val="-5"/>
          <w:sz w:val="14"/>
        </w:rPr>
        <w:t>or</w:t>
      </w:r>
      <w:r>
        <w:rPr>
          <w:rFonts w:ascii="Century Gothic"/>
          <w:color w:val="1E356F"/>
          <w:sz w:val="14"/>
        </w:rPr>
        <w:tab/>
      </w:r>
      <w:r>
        <w:rPr>
          <w:rFonts w:ascii="Calibri"/>
          <w:color w:val="231F20"/>
          <w:spacing w:val="-5"/>
          <w:position w:val="-7"/>
          <w:sz w:val="20"/>
        </w:rPr>
        <w:t>30</w:t>
      </w:r>
    </w:p>
    <w:p w14:paraId="6D451348" w14:textId="77777777" w:rsidR="00174558" w:rsidRDefault="00000000">
      <w:pPr>
        <w:spacing w:line="127" w:lineRule="exact"/>
        <w:ind w:left="1119"/>
        <w:rPr>
          <w:rFonts w:ascii="Century Gothic"/>
          <w:sz w:val="14"/>
        </w:rPr>
      </w:pPr>
      <w:r>
        <w:rPr>
          <w:rFonts w:ascii="Century Gothic"/>
          <w:color w:val="1E356F"/>
          <w:w w:val="105"/>
          <w:sz w:val="14"/>
        </w:rPr>
        <w:t>liability</w:t>
      </w:r>
      <w:r>
        <w:rPr>
          <w:rFonts w:ascii="Century Gothic"/>
          <w:color w:val="1E356F"/>
          <w:spacing w:val="-10"/>
          <w:w w:val="105"/>
          <w:sz w:val="14"/>
        </w:rPr>
        <w:t xml:space="preserve"> </w:t>
      </w:r>
      <w:r>
        <w:rPr>
          <w:rFonts w:ascii="Century Gothic"/>
          <w:color w:val="1E356F"/>
          <w:w w:val="105"/>
          <w:sz w:val="14"/>
        </w:rPr>
        <w:t>for</w:t>
      </w:r>
      <w:r>
        <w:rPr>
          <w:rFonts w:ascii="Century Gothic"/>
          <w:color w:val="1E356F"/>
          <w:spacing w:val="-9"/>
          <w:w w:val="105"/>
          <w:sz w:val="14"/>
        </w:rPr>
        <w:t xml:space="preserve"> </w:t>
      </w:r>
      <w:r>
        <w:rPr>
          <w:rFonts w:ascii="Century Gothic"/>
          <w:color w:val="1E356F"/>
          <w:w w:val="105"/>
          <w:sz w:val="14"/>
        </w:rPr>
        <w:t>the</w:t>
      </w:r>
      <w:r>
        <w:rPr>
          <w:rFonts w:ascii="Century Gothic"/>
          <w:color w:val="1E356F"/>
          <w:spacing w:val="-10"/>
          <w:w w:val="105"/>
          <w:sz w:val="14"/>
        </w:rPr>
        <w:t xml:space="preserve"> </w:t>
      </w:r>
      <w:r>
        <w:rPr>
          <w:rFonts w:ascii="Century Gothic"/>
          <w:color w:val="1E356F"/>
          <w:w w:val="105"/>
          <w:sz w:val="14"/>
        </w:rPr>
        <w:t>actions</w:t>
      </w:r>
      <w:r>
        <w:rPr>
          <w:rFonts w:ascii="Century Gothic"/>
          <w:color w:val="1E356F"/>
          <w:spacing w:val="-10"/>
          <w:w w:val="105"/>
          <w:sz w:val="14"/>
        </w:rPr>
        <w:t xml:space="preserve"> </w:t>
      </w:r>
      <w:r>
        <w:rPr>
          <w:rFonts w:ascii="Century Gothic"/>
          <w:color w:val="1E356F"/>
          <w:w w:val="105"/>
          <w:sz w:val="14"/>
        </w:rPr>
        <w:t>or</w:t>
      </w:r>
      <w:r>
        <w:rPr>
          <w:rFonts w:ascii="Century Gothic"/>
          <w:color w:val="1E356F"/>
          <w:spacing w:val="-9"/>
          <w:w w:val="105"/>
          <w:sz w:val="14"/>
        </w:rPr>
        <w:t xml:space="preserve"> </w:t>
      </w:r>
      <w:r>
        <w:rPr>
          <w:rFonts w:ascii="Century Gothic"/>
          <w:color w:val="1E356F"/>
          <w:w w:val="105"/>
          <w:sz w:val="14"/>
        </w:rPr>
        <w:t>inactions</w:t>
      </w:r>
      <w:r>
        <w:rPr>
          <w:rFonts w:ascii="Century Gothic"/>
          <w:color w:val="1E356F"/>
          <w:spacing w:val="-10"/>
          <w:w w:val="105"/>
          <w:sz w:val="14"/>
        </w:rPr>
        <w:t xml:space="preserve"> </w:t>
      </w:r>
      <w:r>
        <w:rPr>
          <w:rFonts w:ascii="Century Gothic"/>
          <w:color w:val="1E356F"/>
          <w:w w:val="105"/>
          <w:sz w:val="14"/>
        </w:rPr>
        <w:t>of</w:t>
      </w:r>
      <w:r>
        <w:rPr>
          <w:rFonts w:ascii="Century Gothic"/>
          <w:color w:val="1E356F"/>
          <w:spacing w:val="-10"/>
          <w:w w:val="105"/>
          <w:sz w:val="14"/>
        </w:rPr>
        <w:t xml:space="preserve"> </w:t>
      </w:r>
      <w:r>
        <w:rPr>
          <w:rFonts w:ascii="Century Gothic"/>
          <w:color w:val="1E356F"/>
          <w:w w:val="105"/>
          <w:sz w:val="14"/>
        </w:rPr>
        <w:t>any</w:t>
      </w:r>
      <w:r>
        <w:rPr>
          <w:rFonts w:ascii="Century Gothic"/>
          <w:color w:val="1E356F"/>
          <w:spacing w:val="-9"/>
          <w:w w:val="105"/>
          <w:sz w:val="14"/>
        </w:rPr>
        <w:t xml:space="preserve"> </w:t>
      </w:r>
      <w:r>
        <w:rPr>
          <w:rFonts w:ascii="Century Gothic"/>
          <w:color w:val="1E356F"/>
          <w:w w:val="105"/>
          <w:sz w:val="14"/>
        </w:rPr>
        <w:t>individual</w:t>
      </w:r>
      <w:r>
        <w:rPr>
          <w:rFonts w:ascii="Century Gothic"/>
          <w:color w:val="1E356F"/>
          <w:spacing w:val="-10"/>
          <w:w w:val="105"/>
          <w:sz w:val="14"/>
        </w:rPr>
        <w:t xml:space="preserve"> </w:t>
      </w:r>
      <w:r>
        <w:rPr>
          <w:rFonts w:ascii="Century Gothic"/>
          <w:color w:val="1E356F"/>
          <w:w w:val="105"/>
          <w:sz w:val="14"/>
        </w:rPr>
        <w:t>member</w:t>
      </w:r>
      <w:r>
        <w:rPr>
          <w:rFonts w:ascii="Century Gothic"/>
          <w:color w:val="1E356F"/>
          <w:spacing w:val="-9"/>
          <w:w w:val="105"/>
          <w:sz w:val="14"/>
        </w:rPr>
        <w:t xml:space="preserve"> </w:t>
      </w:r>
      <w:r>
        <w:rPr>
          <w:rFonts w:ascii="Century Gothic"/>
          <w:color w:val="1E356F"/>
          <w:w w:val="105"/>
          <w:sz w:val="14"/>
        </w:rPr>
        <w:t>or</w:t>
      </w:r>
      <w:r>
        <w:rPr>
          <w:rFonts w:ascii="Century Gothic"/>
          <w:color w:val="1E356F"/>
          <w:spacing w:val="-10"/>
          <w:w w:val="105"/>
          <w:sz w:val="14"/>
        </w:rPr>
        <w:t xml:space="preserve"> </w:t>
      </w:r>
      <w:r>
        <w:rPr>
          <w:rFonts w:ascii="Century Gothic"/>
          <w:color w:val="1E356F"/>
          <w:w w:val="105"/>
          <w:sz w:val="14"/>
        </w:rPr>
        <w:t>correspondent</w:t>
      </w:r>
      <w:r>
        <w:rPr>
          <w:rFonts w:ascii="Century Gothic"/>
          <w:color w:val="1E356F"/>
          <w:spacing w:val="-10"/>
          <w:w w:val="105"/>
          <w:sz w:val="14"/>
        </w:rPr>
        <w:t xml:space="preserve"> </w:t>
      </w:r>
      <w:r>
        <w:rPr>
          <w:rFonts w:ascii="Century Gothic"/>
          <w:color w:val="1E356F"/>
          <w:w w:val="105"/>
          <w:sz w:val="14"/>
        </w:rPr>
        <w:t>firm(s).</w:t>
      </w:r>
      <w:r>
        <w:rPr>
          <w:rFonts w:ascii="Century Gothic"/>
          <w:color w:val="1E356F"/>
          <w:spacing w:val="-10"/>
          <w:w w:val="105"/>
          <w:sz w:val="14"/>
        </w:rPr>
        <w:t xml:space="preserve"> </w:t>
      </w:r>
      <w:r>
        <w:rPr>
          <w:rFonts w:ascii="Century Gothic"/>
          <w:color w:val="1E356F"/>
          <w:w w:val="105"/>
          <w:sz w:val="14"/>
        </w:rPr>
        <w:t>Liability</w:t>
      </w:r>
      <w:r>
        <w:rPr>
          <w:rFonts w:ascii="Century Gothic"/>
          <w:color w:val="1E356F"/>
          <w:spacing w:val="-9"/>
          <w:w w:val="105"/>
          <w:sz w:val="14"/>
        </w:rPr>
        <w:t xml:space="preserve"> </w:t>
      </w:r>
      <w:r>
        <w:rPr>
          <w:rFonts w:ascii="Century Gothic"/>
          <w:color w:val="1E356F"/>
          <w:w w:val="105"/>
          <w:sz w:val="14"/>
        </w:rPr>
        <w:t>limited</w:t>
      </w:r>
      <w:r>
        <w:rPr>
          <w:rFonts w:ascii="Century Gothic"/>
          <w:color w:val="1E356F"/>
          <w:spacing w:val="-10"/>
          <w:w w:val="105"/>
          <w:sz w:val="14"/>
        </w:rPr>
        <w:t xml:space="preserve"> </w:t>
      </w:r>
      <w:r>
        <w:rPr>
          <w:rFonts w:ascii="Century Gothic"/>
          <w:color w:val="1E356F"/>
          <w:w w:val="105"/>
          <w:sz w:val="14"/>
        </w:rPr>
        <w:t>by</w:t>
      </w:r>
      <w:r>
        <w:rPr>
          <w:rFonts w:ascii="Century Gothic"/>
          <w:color w:val="1E356F"/>
          <w:spacing w:val="-7"/>
          <w:w w:val="105"/>
          <w:sz w:val="14"/>
        </w:rPr>
        <w:t xml:space="preserve"> </w:t>
      </w:r>
      <w:r>
        <w:rPr>
          <w:rFonts w:ascii="Century Gothic"/>
          <w:color w:val="1E356F"/>
          <w:spacing w:val="-10"/>
          <w:w w:val="105"/>
          <w:sz w:val="14"/>
        </w:rPr>
        <w:t>a</w:t>
      </w:r>
    </w:p>
    <w:p w14:paraId="6D451349" w14:textId="77777777" w:rsidR="00174558" w:rsidRDefault="00000000">
      <w:pPr>
        <w:spacing w:before="13"/>
        <w:ind w:left="1119"/>
        <w:rPr>
          <w:rFonts w:ascii="Century Gothic"/>
          <w:sz w:val="14"/>
        </w:rPr>
      </w:pPr>
      <w:r>
        <w:rPr>
          <w:rFonts w:ascii="Century Gothic"/>
          <w:color w:val="1E356F"/>
          <w:sz w:val="14"/>
        </w:rPr>
        <w:t>scheme</w:t>
      </w:r>
      <w:r>
        <w:rPr>
          <w:rFonts w:ascii="Century Gothic"/>
          <w:color w:val="1E356F"/>
          <w:spacing w:val="12"/>
          <w:sz w:val="14"/>
        </w:rPr>
        <w:t xml:space="preserve"> </w:t>
      </w:r>
      <w:r>
        <w:rPr>
          <w:rFonts w:ascii="Century Gothic"/>
          <w:color w:val="1E356F"/>
          <w:sz w:val="14"/>
        </w:rPr>
        <w:t>approved</w:t>
      </w:r>
      <w:r>
        <w:rPr>
          <w:rFonts w:ascii="Century Gothic"/>
          <w:color w:val="1E356F"/>
          <w:spacing w:val="12"/>
          <w:sz w:val="14"/>
        </w:rPr>
        <w:t xml:space="preserve"> </w:t>
      </w:r>
      <w:r>
        <w:rPr>
          <w:rFonts w:ascii="Century Gothic"/>
          <w:color w:val="1E356F"/>
          <w:sz w:val="14"/>
        </w:rPr>
        <w:t>under</w:t>
      </w:r>
      <w:r>
        <w:rPr>
          <w:rFonts w:ascii="Century Gothic"/>
          <w:color w:val="1E356F"/>
          <w:spacing w:val="13"/>
          <w:sz w:val="14"/>
        </w:rPr>
        <w:t xml:space="preserve"> </w:t>
      </w:r>
      <w:r>
        <w:rPr>
          <w:rFonts w:ascii="Century Gothic"/>
          <w:color w:val="1E356F"/>
          <w:sz w:val="14"/>
        </w:rPr>
        <w:t>Professional</w:t>
      </w:r>
      <w:r>
        <w:rPr>
          <w:rFonts w:ascii="Century Gothic"/>
          <w:color w:val="1E356F"/>
          <w:spacing w:val="12"/>
          <w:sz w:val="14"/>
        </w:rPr>
        <w:t xml:space="preserve"> </w:t>
      </w:r>
      <w:r>
        <w:rPr>
          <w:rFonts w:ascii="Century Gothic"/>
          <w:color w:val="1E356F"/>
          <w:sz w:val="14"/>
        </w:rPr>
        <w:t>Standards</w:t>
      </w:r>
      <w:r>
        <w:rPr>
          <w:rFonts w:ascii="Century Gothic"/>
          <w:color w:val="1E356F"/>
          <w:spacing w:val="12"/>
          <w:sz w:val="14"/>
        </w:rPr>
        <w:t xml:space="preserve"> </w:t>
      </w:r>
      <w:r>
        <w:rPr>
          <w:rFonts w:ascii="Century Gothic"/>
          <w:color w:val="1E356F"/>
          <w:spacing w:val="-2"/>
          <w:sz w:val="14"/>
        </w:rPr>
        <w:t>Legislation.</w:t>
      </w:r>
    </w:p>
    <w:p w14:paraId="6D45134A" w14:textId="77777777" w:rsidR="00174558" w:rsidRDefault="00174558">
      <w:pPr>
        <w:rPr>
          <w:rFonts w:ascii="Century Gothic"/>
          <w:sz w:val="14"/>
        </w:rPr>
        <w:sectPr w:rsidR="00174558">
          <w:headerReference w:type="default" r:id="rId28"/>
          <w:footerReference w:type="default" r:id="rId29"/>
          <w:pgSz w:w="11900" w:h="16840"/>
          <w:pgMar w:top="680" w:right="800" w:bottom="280" w:left="580" w:header="0" w:footer="0" w:gutter="0"/>
          <w:cols w:space="720"/>
        </w:sectPr>
      </w:pPr>
    </w:p>
    <w:p w14:paraId="6D45134B" w14:textId="77777777" w:rsidR="00174558" w:rsidRDefault="00174558">
      <w:pPr>
        <w:pStyle w:val="BodyText"/>
        <w:rPr>
          <w:rFonts w:ascii="Century Gothic"/>
          <w:sz w:val="26"/>
        </w:rPr>
      </w:pPr>
    </w:p>
    <w:p w14:paraId="6D45134C" w14:textId="77777777" w:rsidR="00174558" w:rsidRDefault="00174558">
      <w:pPr>
        <w:pStyle w:val="BodyText"/>
        <w:spacing w:before="6"/>
        <w:rPr>
          <w:rFonts w:ascii="Century Gothic"/>
          <w:sz w:val="34"/>
        </w:rPr>
      </w:pPr>
    </w:p>
    <w:p w14:paraId="6D45134D" w14:textId="77777777" w:rsidR="00174558" w:rsidRDefault="00000000">
      <w:pPr>
        <w:pStyle w:val="Heading2"/>
      </w:pPr>
      <w:r>
        <w:rPr>
          <w:color w:val="223276"/>
        </w:rPr>
        <w:t>Other</w:t>
      </w:r>
      <w:r>
        <w:rPr>
          <w:color w:val="223276"/>
          <w:spacing w:val="-16"/>
        </w:rPr>
        <w:t xml:space="preserve"> </w:t>
      </w:r>
      <w:r>
        <w:rPr>
          <w:color w:val="223276"/>
        </w:rPr>
        <w:t>Information</w:t>
      </w:r>
      <w:r>
        <w:rPr>
          <w:color w:val="223276"/>
          <w:spacing w:val="-11"/>
        </w:rPr>
        <w:t xml:space="preserve"> </w:t>
      </w:r>
      <w:r>
        <w:rPr>
          <w:color w:val="223276"/>
          <w:spacing w:val="-2"/>
        </w:rPr>
        <w:t>(cont'd)</w:t>
      </w:r>
    </w:p>
    <w:p w14:paraId="6D45134E" w14:textId="77777777" w:rsidR="00174558" w:rsidRDefault="00000000">
      <w:pPr>
        <w:spacing w:before="230"/>
        <w:ind w:left="860" w:right="638"/>
        <w:jc w:val="both"/>
        <w:rPr>
          <w:sz w:val="20"/>
        </w:rPr>
      </w:pPr>
      <w:r>
        <w:rPr>
          <w:color w:val="231F20"/>
          <w:sz w:val="20"/>
        </w:rPr>
        <w:t>Our opinion on the financial report does not cover the other information and accordingly we do not express any form of assurance conclusion thereon.</w:t>
      </w:r>
    </w:p>
    <w:p w14:paraId="6D45134F" w14:textId="77777777" w:rsidR="00174558" w:rsidRDefault="00174558">
      <w:pPr>
        <w:pStyle w:val="BodyText"/>
        <w:spacing w:before="10"/>
        <w:rPr>
          <w:sz w:val="19"/>
        </w:rPr>
      </w:pPr>
    </w:p>
    <w:p w14:paraId="6D451350" w14:textId="77777777" w:rsidR="00174558" w:rsidRDefault="00000000">
      <w:pPr>
        <w:ind w:left="860" w:right="633"/>
        <w:jc w:val="both"/>
        <w:rPr>
          <w:sz w:val="20"/>
        </w:rPr>
      </w:pPr>
      <w:r>
        <w:rPr>
          <w:color w:val="231F20"/>
          <w:sz w:val="20"/>
        </w:rPr>
        <w:t xml:space="preserve">In connection with our audit of the financial report, our responsibility is to read the other information and, in doing so, consider whether the other information is materially inconsistent with the financial </w:t>
      </w:r>
      <w:proofErr w:type="gramStart"/>
      <w:r>
        <w:rPr>
          <w:color w:val="231F20"/>
          <w:sz w:val="20"/>
        </w:rPr>
        <w:t>report</w:t>
      </w:r>
      <w:proofErr w:type="gramEnd"/>
      <w:r>
        <w:rPr>
          <w:color w:val="231F20"/>
          <w:sz w:val="20"/>
        </w:rPr>
        <w:t xml:space="preserve"> or our knowledge obtained in the audit or otherwise appears to be materially misstated.</w:t>
      </w:r>
    </w:p>
    <w:p w14:paraId="6D451351" w14:textId="77777777" w:rsidR="00174558" w:rsidRDefault="00174558">
      <w:pPr>
        <w:pStyle w:val="BodyText"/>
        <w:spacing w:before="10"/>
        <w:rPr>
          <w:sz w:val="19"/>
        </w:rPr>
      </w:pPr>
    </w:p>
    <w:p w14:paraId="6D451352" w14:textId="77777777" w:rsidR="00174558" w:rsidRDefault="00000000">
      <w:pPr>
        <w:ind w:left="860" w:right="633"/>
        <w:jc w:val="both"/>
        <w:rPr>
          <w:sz w:val="20"/>
        </w:rPr>
      </w:pPr>
      <w:r>
        <w:rPr>
          <w:color w:val="231F20"/>
          <w:sz w:val="20"/>
        </w:rPr>
        <w:t>If, based on the work we have performed, we conclude that there is a material misstatement of this other information, we are required to report that fact. We have nothing to report in this regard.</w:t>
      </w:r>
    </w:p>
    <w:p w14:paraId="6D451353" w14:textId="77777777" w:rsidR="00174558" w:rsidRDefault="00174558">
      <w:pPr>
        <w:pStyle w:val="BodyText"/>
        <w:spacing w:before="2"/>
        <w:rPr>
          <w:sz w:val="20"/>
        </w:rPr>
      </w:pPr>
    </w:p>
    <w:p w14:paraId="6D451354" w14:textId="77777777" w:rsidR="00174558" w:rsidRDefault="00000000">
      <w:pPr>
        <w:pStyle w:val="Heading2"/>
        <w:spacing w:before="1"/>
      </w:pPr>
      <w:r>
        <w:rPr>
          <w:color w:val="223276"/>
        </w:rPr>
        <w:t>Responsibilities</w:t>
      </w:r>
      <w:r>
        <w:rPr>
          <w:color w:val="223276"/>
          <w:spacing w:val="-13"/>
        </w:rPr>
        <w:t xml:space="preserve"> </w:t>
      </w:r>
      <w:r>
        <w:rPr>
          <w:color w:val="223276"/>
        </w:rPr>
        <w:t>of</w:t>
      </w:r>
      <w:r>
        <w:rPr>
          <w:color w:val="223276"/>
          <w:spacing w:val="-9"/>
        </w:rPr>
        <w:t xml:space="preserve"> </w:t>
      </w:r>
      <w:r>
        <w:rPr>
          <w:color w:val="223276"/>
        </w:rPr>
        <w:t>Directors</w:t>
      </w:r>
      <w:r>
        <w:rPr>
          <w:color w:val="223276"/>
          <w:spacing w:val="-11"/>
        </w:rPr>
        <w:t xml:space="preserve"> </w:t>
      </w:r>
      <w:r>
        <w:rPr>
          <w:color w:val="223276"/>
        </w:rPr>
        <w:t>for</w:t>
      </w:r>
      <w:r>
        <w:rPr>
          <w:color w:val="223276"/>
          <w:spacing w:val="-11"/>
        </w:rPr>
        <w:t xml:space="preserve"> </w:t>
      </w:r>
      <w:r>
        <w:rPr>
          <w:color w:val="223276"/>
        </w:rPr>
        <w:t>the</w:t>
      </w:r>
      <w:r>
        <w:rPr>
          <w:color w:val="223276"/>
          <w:spacing w:val="-10"/>
        </w:rPr>
        <w:t xml:space="preserve"> </w:t>
      </w:r>
      <w:r>
        <w:rPr>
          <w:color w:val="223276"/>
        </w:rPr>
        <w:t>Financial</w:t>
      </w:r>
      <w:r>
        <w:rPr>
          <w:color w:val="223276"/>
          <w:spacing w:val="-13"/>
        </w:rPr>
        <w:t xml:space="preserve"> </w:t>
      </w:r>
      <w:r>
        <w:rPr>
          <w:color w:val="223276"/>
          <w:spacing w:val="-2"/>
        </w:rPr>
        <w:t>Report</w:t>
      </w:r>
    </w:p>
    <w:p w14:paraId="6D451355" w14:textId="77777777" w:rsidR="00174558" w:rsidRDefault="00000000">
      <w:pPr>
        <w:spacing w:before="229"/>
        <w:ind w:left="860" w:right="632"/>
        <w:jc w:val="both"/>
        <w:rPr>
          <w:sz w:val="20"/>
        </w:rPr>
      </w:pPr>
      <w:r>
        <w:rPr>
          <w:color w:val="231F20"/>
          <w:sz w:val="20"/>
        </w:rPr>
        <w:t>The</w:t>
      </w:r>
      <w:r>
        <w:rPr>
          <w:color w:val="231F20"/>
          <w:spacing w:val="-10"/>
          <w:sz w:val="20"/>
        </w:rPr>
        <w:t xml:space="preserve"> </w:t>
      </w:r>
      <w:r>
        <w:rPr>
          <w:color w:val="231F20"/>
          <w:sz w:val="20"/>
        </w:rPr>
        <w:t>directors</w:t>
      </w:r>
      <w:r>
        <w:rPr>
          <w:color w:val="231F20"/>
          <w:spacing w:val="-9"/>
          <w:sz w:val="20"/>
        </w:rPr>
        <w:t xml:space="preserve"> </w:t>
      </w:r>
      <w:r>
        <w:rPr>
          <w:color w:val="231F20"/>
          <w:sz w:val="20"/>
        </w:rPr>
        <w:t>of</w:t>
      </w:r>
      <w:r>
        <w:rPr>
          <w:color w:val="231F20"/>
          <w:spacing w:val="-10"/>
          <w:sz w:val="20"/>
        </w:rPr>
        <w:t xml:space="preserve"> </w:t>
      </w:r>
      <w:r>
        <w:rPr>
          <w:color w:val="231F20"/>
          <w:sz w:val="20"/>
        </w:rPr>
        <w:t>the</w:t>
      </w:r>
      <w:r>
        <w:rPr>
          <w:color w:val="231F20"/>
          <w:spacing w:val="-10"/>
          <w:sz w:val="20"/>
        </w:rPr>
        <w:t xml:space="preserve"> </w:t>
      </w:r>
      <w:r>
        <w:rPr>
          <w:color w:val="231F20"/>
          <w:sz w:val="20"/>
        </w:rPr>
        <w:t>Company</w:t>
      </w:r>
      <w:r>
        <w:rPr>
          <w:color w:val="231F20"/>
          <w:spacing w:val="-9"/>
          <w:sz w:val="20"/>
        </w:rPr>
        <w:t xml:space="preserve"> </w:t>
      </w:r>
      <w:r>
        <w:rPr>
          <w:color w:val="231F20"/>
          <w:sz w:val="20"/>
        </w:rPr>
        <w:t>are</w:t>
      </w:r>
      <w:r>
        <w:rPr>
          <w:color w:val="231F20"/>
          <w:spacing w:val="-10"/>
          <w:sz w:val="20"/>
        </w:rPr>
        <w:t xml:space="preserve"> </w:t>
      </w:r>
      <w:r>
        <w:rPr>
          <w:color w:val="231F20"/>
          <w:sz w:val="20"/>
        </w:rPr>
        <w:t>responsible</w:t>
      </w:r>
      <w:r>
        <w:rPr>
          <w:color w:val="231F20"/>
          <w:spacing w:val="-10"/>
          <w:sz w:val="20"/>
        </w:rPr>
        <w:t xml:space="preserve"> </w:t>
      </w:r>
      <w:r>
        <w:rPr>
          <w:color w:val="231F20"/>
          <w:sz w:val="20"/>
        </w:rPr>
        <w:t>for</w:t>
      </w:r>
      <w:r>
        <w:rPr>
          <w:color w:val="231F20"/>
          <w:spacing w:val="-9"/>
          <w:sz w:val="20"/>
        </w:rPr>
        <w:t xml:space="preserve"> </w:t>
      </w:r>
      <w:r>
        <w:rPr>
          <w:color w:val="231F20"/>
          <w:sz w:val="20"/>
        </w:rPr>
        <w:t>the</w:t>
      </w:r>
      <w:r>
        <w:rPr>
          <w:color w:val="231F20"/>
          <w:spacing w:val="-8"/>
          <w:sz w:val="20"/>
        </w:rPr>
        <w:t xml:space="preserve"> </w:t>
      </w:r>
      <w:r>
        <w:rPr>
          <w:color w:val="231F20"/>
          <w:sz w:val="20"/>
        </w:rPr>
        <w:t>preparation</w:t>
      </w:r>
      <w:r>
        <w:rPr>
          <w:color w:val="231F20"/>
          <w:spacing w:val="-10"/>
          <w:sz w:val="20"/>
        </w:rPr>
        <w:t xml:space="preserve"> </w:t>
      </w:r>
      <w:r>
        <w:rPr>
          <w:color w:val="231F20"/>
          <w:sz w:val="20"/>
        </w:rPr>
        <w:t>of</w:t>
      </w:r>
      <w:r>
        <w:rPr>
          <w:color w:val="231F20"/>
          <w:spacing w:val="-10"/>
          <w:sz w:val="20"/>
        </w:rPr>
        <w:t xml:space="preserve"> </w:t>
      </w:r>
      <w:r>
        <w:rPr>
          <w:color w:val="231F20"/>
          <w:sz w:val="20"/>
        </w:rPr>
        <w:t>the</w:t>
      </w:r>
      <w:r>
        <w:rPr>
          <w:color w:val="231F20"/>
          <w:spacing w:val="-10"/>
          <w:sz w:val="20"/>
        </w:rPr>
        <w:t xml:space="preserve"> </w:t>
      </w:r>
      <w:r>
        <w:rPr>
          <w:color w:val="231F20"/>
          <w:sz w:val="20"/>
        </w:rPr>
        <w:t>financial</w:t>
      </w:r>
      <w:r>
        <w:rPr>
          <w:color w:val="231F20"/>
          <w:spacing w:val="-11"/>
          <w:sz w:val="20"/>
        </w:rPr>
        <w:t xml:space="preserve"> </w:t>
      </w:r>
      <w:r>
        <w:rPr>
          <w:color w:val="231F20"/>
          <w:sz w:val="20"/>
        </w:rPr>
        <w:t>report</w:t>
      </w:r>
      <w:r>
        <w:rPr>
          <w:color w:val="231F20"/>
          <w:spacing w:val="-10"/>
          <w:sz w:val="20"/>
        </w:rPr>
        <w:t xml:space="preserve"> </w:t>
      </w:r>
      <w:r>
        <w:rPr>
          <w:color w:val="231F20"/>
          <w:sz w:val="20"/>
        </w:rPr>
        <w:t>that</w:t>
      </w:r>
      <w:r>
        <w:rPr>
          <w:color w:val="231F20"/>
          <w:spacing w:val="-10"/>
          <w:sz w:val="20"/>
        </w:rPr>
        <w:t xml:space="preserve"> </w:t>
      </w:r>
      <w:r>
        <w:rPr>
          <w:color w:val="231F20"/>
          <w:sz w:val="20"/>
        </w:rPr>
        <w:t>gives</w:t>
      </w:r>
      <w:r>
        <w:rPr>
          <w:color w:val="231F20"/>
          <w:spacing w:val="-9"/>
          <w:sz w:val="20"/>
        </w:rPr>
        <w:t xml:space="preserve"> </w:t>
      </w:r>
      <w:r>
        <w:rPr>
          <w:color w:val="231F20"/>
          <w:sz w:val="20"/>
        </w:rPr>
        <w:t>a</w:t>
      </w:r>
      <w:r>
        <w:rPr>
          <w:color w:val="231F20"/>
          <w:spacing w:val="-10"/>
          <w:sz w:val="20"/>
        </w:rPr>
        <w:t xml:space="preserve"> </w:t>
      </w:r>
      <w:r>
        <w:rPr>
          <w:color w:val="231F20"/>
          <w:sz w:val="20"/>
        </w:rPr>
        <w:t>true and</w:t>
      </w:r>
      <w:r>
        <w:rPr>
          <w:color w:val="231F20"/>
          <w:spacing w:val="-14"/>
          <w:sz w:val="20"/>
        </w:rPr>
        <w:t xml:space="preserve"> </w:t>
      </w:r>
      <w:r>
        <w:rPr>
          <w:color w:val="231F20"/>
          <w:sz w:val="20"/>
        </w:rPr>
        <w:t>fair</w:t>
      </w:r>
      <w:r>
        <w:rPr>
          <w:color w:val="231F20"/>
          <w:spacing w:val="-14"/>
          <w:sz w:val="20"/>
        </w:rPr>
        <w:t xml:space="preserve"> </w:t>
      </w:r>
      <w:r>
        <w:rPr>
          <w:color w:val="231F20"/>
          <w:sz w:val="20"/>
        </w:rPr>
        <w:t>view</w:t>
      </w:r>
      <w:r>
        <w:rPr>
          <w:color w:val="231F20"/>
          <w:spacing w:val="-14"/>
          <w:sz w:val="20"/>
        </w:rPr>
        <w:t xml:space="preserve"> </w:t>
      </w:r>
      <w:r>
        <w:rPr>
          <w:color w:val="231F20"/>
          <w:sz w:val="20"/>
        </w:rPr>
        <w:t>in</w:t>
      </w:r>
      <w:r>
        <w:rPr>
          <w:color w:val="231F20"/>
          <w:spacing w:val="-14"/>
          <w:sz w:val="20"/>
        </w:rPr>
        <w:t xml:space="preserve"> </w:t>
      </w:r>
      <w:r>
        <w:rPr>
          <w:color w:val="231F20"/>
          <w:sz w:val="20"/>
        </w:rPr>
        <w:t>accordance</w:t>
      </w:r>
      <w:r>
        <w:rPr>
          <w:color w:val="231F20"/>
          <w:spacing w:val="-14"/>
          <w:sz w:val="20"/>
        </w:rPr>
        <w:t xml:space="preserve"> </w:t>
      </w:r>
      <w:r>
        <w:rPr>
          <w:color w:val="231F20"/>
          <w:sz w:val="20"/>
        </w:rPr>
        <w:t>with</w:t>
      </w:r>
      <w:r>
        <w:rPr>
          <w:color w:val="231F20"/>
          <w:spacing w:val="-14"/>
          <w:sz w:val="20"/>
        </w:rPr>
        <w:t xml:space="preserve"> </w:t>
      </w:r>
      <w:r>
        <w:rPr>
          <w:color w:val="231F20"/>
          <w:sz w:val="20"/>
        </w:rPr>
        <w:t>Australian</w:t>
      </w:r>
      <w:r>
        <w:rPr>
          <w:color w:val="231F20"/>
          <w:spacing w:val="-14"/>
          <w:sz w:val="20"/>
        </w:rPr>
        <w:t xml:space="preserve"> </w:t>
      </w:r>
      <w:r>
        <w:rPr>
          <w:color w:val="231F20"/>
          <w:sz w:val="20"/>
        </w:rPr>
        <w:t>Accounting</w:t>
      </w:r>
      <w:r>
        <w:rPr>
          <w:color w:val="231F20"/>
          <w:spacing w:val="-14"/>
          <w:sz w:val="20"/>
        </w:rPr>
        <w:t xml:space="preserve"> </w:t>
      </w:r>
      <w:r>
        <w:rPr>
          <w:color w:val="231F20"/>
          <w:sz w:val="20"/>
        </w:rPr>
        <w:t>Standards</w:t>
      </w:r>
      <w:r>
        <w:rPr>
          <w:color w:val="231F20"/>
          <w:spacing w:val="-14"/>
          <w:sz w:val="20"/>
        </w:rPr>
        <w:t xml:space="preserve"> </w:t>
      </w:r>
      <w:r>
        <w:rPr>
          <w:color w:val="231F20"/>
          <w:w w:val="135"/>
          <w:sz w:val="20"/>
        </w:rPr>
        <w:t>-</w:t>
      </w:r>
      <w:r>
        <w:rPr>
          <w:color w:val="231F20"/>
          <w:spacing w:val="-18"/>
          <w:w w:val="135"/>
          <w:sz w:val="20"/>
        </w:rPr>
        <w:t xml:space="preserve"> </w:t>
      </w:r>
      <w:r>
        <w:rPr>
          <w:color w:val="231F20"/>
          <w:sz w:val="20"/>
        </w:rPr>
        <w:t>Simplified</w:t>
      </w:r>
      <w:r>
        <w:rPr>
          <w:color w:val="231F20"/>
          <w:spacing w:val="-14"/>
          <w:sz w:val="20"/>
        </w:rPr>
        <w:t xml:space="preserve"> </w:t>
      </w:r>
      <w:r>
        <w:rPr>
          <w:color w:val="231F20"/>
          <w:sz w:val="20"/>
        </w:rPr>
        <w:t>Disclosure</w:t>
      </w:r>
      <w:r>
        <w:rPr>
          <w:color w:val="231F20"/>
          <w:spacing w:val="-14"/>
          <w:sz w:val="20"/>
        </w:rPr>
        <w:t xml:space="preserve"> </w:t>
      </w:r>
      <w:r>
        <w:rPr>
          <w:color w:val="231F20"/>
          <w:sz w:val="20"/>
        </w:rPr>
        <w:t>Requirements and</w:t>
      </w:r>
      <w:r>
        <w:rPr>
          <w:color w:val="231F20"/>
          <w:spacing w:val="-9"/>
          <w:sz w:val="20"/>
        </w:rPr>
        <w:t xml:space="preserve"> </w:t>
      </w:r>
      <w:r>
        <w:rPr>
          <w:color w:val="231F20"/>
          <w:sz w:val="20"/>
        </w:rPr>
        <w:t>the</w:t>
      </w:r>
      <w:r>
        <w:rPr>
          <w:color w:val="231F20"/>
          <w:spacing w:val="-7"/>
          <w:sz w:val="20"/>
        </w:rPr>
        <w:t xml:space="preserve"> </w:t>
      </w:r>
      <w:r>
        <w:rPr>
          <w:i/>
          <w:color w:val="231F20"/>
          <w:sz w:val="20"/>
        </w:rPr>
        <w:t>Australian</w:t>
      </w:r>
      <w:r>
        <w:rPr>
          <w:i/>
          <w:color w:val="231F20"/>
          <w:spacing w:val="-9"/>
          <w:sz w:val="20"/>
        </w:rPr>
        <w:t xml:space="preserve"> </w:t>
      </w:r>
      <w:r>
        <w:rPr>
          <w:i/>
          <w:color w:val="231F20"/>
          <w:sz w:val="20"/>
        </w:rPr>
        <w:t>Charities</w:t>
      </w:r>
      <w:r>
        <w:rPr>
          <w:i/>
          <w:color w:val="231F20"/>
          <w:spacing w:val="-6"/>
          <w:sz w:val="20"/>
        </w:rPr>
        <w:t xml:space="preserve"> </w:t>
      </w:r>
      <w:r>
        <w:rPr>
          <w:i/>
          <w:color w:val="231F20"/>
          <w:sz w:val="20"/>
        </w:rPr>
        <w:t>and</w:t>
      </w:r>
      <w:r>
        <w:rPr>
          <w:i/>
          <w:color w:val="231F20"/>
          <w:spacing w:val="-8"/>
          <w:sz w:val="20"/>
        </w:rPr>
        <w:t xml:space="preserve"> </w:t>
      </w:r>
      <w:r>
        <w:rPr>
          <w:i/>
          <w:color w:val="231F20"/>
          <w:sz w:val="20"/>
        </w:rPr>
        <w:t>Not-for-profits</w:t>
      </w:r>
      <w:r>
        <w:rPr>
          <w:i/>
          <w:color w:val="231F20"/>
          <w:spacing w:val="-8"/>
          <w:sz w:val="20"/>
        </w:rPr>
        <w:t xml:space="preserve"> </w:t>
      </w:r>
      <w:r>
        <w:rPr>
          <w:i/>
          <w:color w:val="231F20"/>
          <w:sz w:val="20"/>
        </w:rPr>
        <w:t>Commission</w:t>
      </w:r>
      <w:r>
        <w:rPr>
          <w:i/>
          <w:color w:val="231F20"/>
          <w:spacing w:val="-8"/>
          <w:sz w:val="20"/>
        </w:rPr>
        <w:t xml:space="preserve"> </w:t>
      </w:r>
      <w:r>
        <w:rPr>
          <w:i/>
          <w:color w:val="231F20"/>
          <w:sz w:val="20"/>
        </w:rPr>
        <w:t>Act</w:t>
      </w:r>
      <w:r>
        <w:rPr>
          <w:i/>
          <w:color w:val="231F20"/>
          <w:spacing w:val="-9"/>
          <w:sz w:val="20"/>
        </w:rPr>
        <w:t xml:space="preserve"> </w:t>
      </w:r>
      <w:r>
        <w:rPr>
          <w:i/>
          <w:color w:val="231F20"/>
          <w:sz w:val="20"/>
        </w:rPr>
        <w:t>2012</w:t>
      </w:r>
      <w:r>
        <w:rPr>
          <w:color w:val="231F20"/>
          <w:sz w:val="20"/>
        </w:rPr>
        <w:t>.</w:t>
      </w:r>
      <w:r>
        <w:rPr>
          <w:color w:val="231F20"/>
          <w:spacing w:val="-7"/>
          <w:sz w:val="20"/>
        </w:rPr>
        <w:t xml:space="preserve"> </w:t>
      </w:r>
      <w:r>
        <w:rPr>
          <w:color w:val="231F20"/>
          <w:sz w:val="20"/>
        </w:rPr>
        <w:t>The</w:t>
      </w:r>
      <w:r>
        <w:rPr>
          <w:color w:val="231F20"/>
          <w:spacing w:val="-8"/>
          <w:sz w:val="20"/>
        </w:rPr>
        <w:t xml:space="preserve"> </w:t>
      </w:r>
      <w:r>
        <w:rPr>
          <w:color w:val="231F20"/>
          <w:sz w:val="20"/>
        </w:rPr>
        <w:t>directors'</w:t>
      </w:r>
      <w:r>
        <w:rPr>
          <w:color w:val="231F20"/>
          <w:spacing w:val="-10"/>
          <w:sz w:val="20"/>
        </w:rPr>
        <w:t xml:space="preserve"> </w:t>
      </w:r>
      <w:r>
        <w:rPr>
          <w:color w:val="231F20"/>
          <w:sz w:val="20"/>
        </w:rPr>
        <w:t>responsibility</w:t>
      </w:r>
      <w:r>
        <w:rPr>
          <w:color w:val="231F20"/>
          <w:spacing w:val="-6"/>
          <w:sz w:val="20"/>
        </w:rPr>
        <w:t xml:space="preserve"> </w:t>
      </w:r>
      <w:r>
        <w:rPr>
          <w:color w:val="231F20"/>
          <w:sz w:val="20"/>
        </w:rPr>
        <w:t>also includes such internal control as the directors determine is necessary to enable the preparation of the financial report that is free from material misstatement, whether due to fraud or error.</w:t>
      </w:r>
    </w:p>
    <w:p w14:paraId="6D451356" w14:textId="77777777" w:rsidR="00174558" w:rsidRDefault="00174558">
      <w:pPr>
        <w:pStyle w:val="BodyText"/>
        <w:rPr>
          <w:sz w:val="20"/>
        </w:rPr>
      </w:pPr>
    </w:p>
    <w:p w14:paraId="6D451357" w14:textId="77777777" w:rsidR="00174558" w:rsidRDefault="00000000">
      <w:pPr>
        <w:ind w:left="860" w:right="632"/>
        <w:jc w:val="both"/>
        <w:rPr>
          <w:sz w:val="20"/>
        </w:rPr>
      </w:pPr>
      <w:r>
        <w:rPr>
          <w:color w:val="231F20"/>
          <w:sz w:val="20"/>
        </w:rPr>
        <w:t>In preparing the financial report, directors are responsible for assessing the Company's ability to continue</w:t>
      </w:r>
      <w:r>
        <w:rPr>
          <w:color w:val="231F20"/>
          <w:spacing w:val="-2"/>
          <w:sz w:val="20"/>
        </w:rPr>
        <w:t xml:space="preserve"> </w:t>
      </w:r>
      <w:r>
        <w:rPr>
          <w:color w:val="231F20"/>
          <w:sz w:val="20"/>
        </w:rPr>
        <w:t>as a</w:t>
      </w:r>
      <w:r>
        <w:rPr>
          <w:color w:val="231F20"/>
          <w:spacing w:val="-2"/>
          <w:sz w:val="20"/>
        </w:rPr>
        <w:t xml:space="preserve"> </w:t>
      </w:r>
      <w:r>
        <w:rPr>
          <w:color w:val="231F20"/>
          <w:sz w:val="20"/>
        </w:rPr>
        <w:t>going</w:t>
      </w:r>
      <w:r>
        <w:rPr>
          <w:color w:val="231F20"/>
          <w:spacing w:val="-2"/>
          <w:sz w:val="20"/>
        </w:rPr>
        <w:t xml:space="preserve"> </w:t>
      </w:r>
      <w:r>
        <w:rPr>
          <w:color w:val="231F20"/>
          <w:sz w:val="20"/>
        </w:rPr>
        <w:t>concern,</w:t>
      </w:r>
      <w:r>
        <w:rPr>
          <w:color w:val="231F20"/>
          <w:spacing w:val="-1"/>
          <w:sz w:val="20"/>
        </w:rPr>
        <w:t xml:space="preserve"> </w:t>
      </w:r>
      <w:r>
        <w:rPr>
          <w:color w:val="231F20"/>
          <w:sz w:val="20"/>
        </w:rPr>
        <w:t>disclosing,</w:t>
      </w:r>
      <w:r>
        <w:rPr>
          <w:color w:val="231F20"/>
          <w:spacing w:val="-1"/>
          <w:sz w:val="20"/>
        </w:rPr>
        <w:t xml:space="preserve"> </w:t>
      </w:r>
      <w:r>
        <w:rPr>
          <w:color w:val="231F20"/>
          <w:sz w:val="20"/>
        </w:rPr>
        <w:t>as applicable, matters related</w:t>
      </w:r>
      <w:r>
        <w:rPr>
          <w:color w:val="231F20"/>
          <w:spacing w:val="-2"/>
          <w:sz w:val="20"/>
        </w:rPr>
        <w:t xml:space="preserve"> </w:t>
      </w:r>
      <w:r>
        <w:rPr>
          <w:color w:val="231F20"/>
          <w:sz w:val="20"/>
        </w:rPr>
        <w:t>to</w:t>
      </w:r>
      <w:r>
        <w:rPr>
          <w:color w:val="231F20"/>
          <w:spacing w:val="-2"/>
          <w:sz w:val="20"/>
        </w:rPr>
        <w:t xml:space="preserve"> </w:t>
      </w:r>
      <w:r>
        <w:rPr>
          <w:color w:val="231F20"/>
          <w:sz w:val="20"/>
        </w:rPr>
        <w:t>going</w:t>
      </w:r>
      <w:r>
        <w:rPr>
          <w:color w:val="231F20"/>
          <w:spacing w:val="-2"/>
          <w:sz w:val="20"/>
        </w:rPr>
        <w:t xml:space="preserve"> </w:t>
      </w:r>
      <w:r>
        <w:rPr>
          <w:color w:val="231F20"/>
          <w:sz w:val="20"/>
        </w:rPr>
        <w:t>concern</w:t>
      </w:r>
      <w:r>
        <w:rPr>
          <w:color w:val="231F20"/>
          <w:spacing w:val="-2"/>
          <w:sz w:val="20"/>
        </w:rPr>
        <w:t xml:space="preserve"> </w:t>
      </w:r>
      <w:r>
        <w:rPr>
          <w:color w:val="231F20"/>
          <w:sz w:val="20"/>
        </w:rPr>
        <w:t>and</w:t>
      </w:r>
      <w:r>
        <w:rPr>
          <w:color w:val="231F20"/>
          <w:spacing w:val="-2"/>
          <w:sz w:val="20"/>
        </w:rPr>
        <w:t xml:space="preserve"> </w:t>
      </w:r>
      <w:r>
        <w:rPr>
          <w:color w:val="231F20"/>
          <w:sz w:val="20"/>
        </w:rPr>
        <w:t>using</w:t>
      </w:r>
      <w:r>
        <w:rPr>
          <w:color w:val="231F20"/>
          <w:spacing w:val="-2"/>
          <w:sz w:val="20"/>
        </w:rPr>
        <w:t xml:space="preserve"> </w:t>
      </w:r>
      <w:r>
        <w:rPr>
          <w:color w:val="231F20"/>
          <w:sz w:val="20"/>
        </w:rPr>
        <w:t>the going concern basis of accounting unless the directors either intend to liquidate the Company or to cease operations, or has no realistic alternative but to do so.</w:t>
      </w:r>
    </w:p>
    <w:p w14:paraId="6D451358" w14:textId="77777777" w:rsidR="00174558" w:rsidRDefault="00174558">
      <w:pPr>
        <w:pStyle w:val="BodyText"/>
        <w:spacing w:before="11"/>
        <w:rPr>
          <w:sz w:val="19"/>
        </w:rPr>
      </w:pPr>
    </w:p>
    <w:p w14:paraId="6D451359" w14:textId="77777777" w:rsidR="00174558" w:rsidRDefault="00000000">
      <w:pPr>
        <w:ind w:left="860"/>
        <w:jc w:val="both"/>
        <w:rPr>
          <w:sz w:val="20"/>
        </w:rPr>
      </w:pPr>
      <w:r>
        <w:rPr>
          <w:color w:val="231F20"/>
          <w:sz w:val="20"/>
        </w:rPr>
        <w:t>The</w:t>
      </w:r>
      <w:r>
        <w:rPr>
          <w:color w:val="231F20"/>
          <w:spacing w:val="-8"/>
          <w:sz w:val="20"/>
        </w:rPr>
        <w:t xml:space="preserve"> </w:t>
      </w:r>
      <w:r>
        <w:rPr>
          <w:color w:val="231F20"/>
          <w:sz w:val="20"/>
        </w:rPr>
        <w:t>directors</w:t>
      </w:r>
      <w:r>
        <w:rPr>
          <w:color w:val="231F20"/>
          <w:spacing w:val="-6"/>
          <w:sz w:val="20"/>
        </w:rPr>
        <w:t xml:space="preserve"> </w:t>
      </w:r>
      <w:r>
        <w:rPr>
          <w:color w:val="231F20"/>
          <w:sz w:val="20"/>
        </w:rPr>
        <w:t>are</w:t>
      </w:r>
      <w:r>
        <w:rPr>
          <w:color w:val="231F20"/>
          <w:spacing w:val="-8"/>
          <w:sz w:val="20"/>
        </w:rPr>
        <w:t xml:space="preserve"> </w:t>
      </w:r>
      <w:r>
        <w:rPr>
          <w:color w:val="231F20"/>
          <w:sz w:val="20"/>
        </w:rPr>
        <w:t>responsible</w:t>
      </w:r>
      <w:r>
        <w:rPr>
          <w:color w:val="231F20"/>
          <w:spacing w:val="-7"/>
          <w:sz w:val="20"/>
        </w:rPr>
        <w:t xml:space="preserve"> </w:t>
      </w:r>
      <w:r>
        <w:rPr>
          <w:color w:val="231F20"/>
          <w:sz w:val="20"/>
        </w:rPr>
        <w:t>for</w:t>
      </w:r>
      <w:r>
        <w:rPr>
          <w:color w:val="231F20"/>
          <w:spacing w:val="-7"/>
          <w:sz w:val="20"/>
        </w:rPr>
        <w:t xml:space="preserve"> </w:t>
      </w:r>
      <w:r>
        <w:rPr>
          <w:color w:val="231F20"/>
          <w:sz w:val="20"/>
        </w:rPr>
        <w:t>overseeing</w:t>
      </w:r>
      <w:r>
        <w:rPr>
          <w:color w:val="231F20"/>
          <w:spacing w:val="-7"/>
          <w:sz w:val="20"/>
        </w:rPr>
        <w:t xml:space="preserve"> </w:t>
      </w:r>
      <w:r>
        <w:rPr>
          <w:color w:val="231F20"/>
          <w:sz w:val="20"/>
        </w:rPr>
        <w:t>the</w:t>
      </w:r>
      <w:r>
        <w:rPr>
          <w:color w:val="231F20"/>
          <w:spacing w:val="-7"/>
          <w:sz w:val="20"/>
        </w:rPr>
        <w:t xml:space="preserve"> </w:t>
      </w:r>
      <w:r>
        <w:rPr>
          <w:color w:val="231F20"/>
          <w:sz w:val="20"/>
        </w:rPr>
        <w:t>Company's</w:t>
      </w:r>
      <w:r>
        <w:rPr>
          <w:color w:val="231F20"/>
          <w:spacing w:val="-7"/>
          <w:sz w:val="20"/>
        </w:rPr>
        <w:t xml:space="preserve"> </w:t>
      </w:r>
      <w:r>
        <w:rPr>
          <w:color w:val="231F20"/>
          <w:sz w:val="20"/>
        </w:rPr>
        <w:t>financial</w:t>
      </w:r>
      <w:r>
        <w:rPr>
          <w:color w:val="231F20"/>
          <w:spacing w:val="-6"/>
          <w:sz w:val="20"/>
        </w:rPr>
        <w:t xml:space="preserve"> </w:t>
      </w:r>
      <w:r>
        <w:rPr>
          <w:color w:val="231F20"/>
          <w:sz w:val="20"/>
        </w:rPr>
        <w:t>reporting</w:t>
      </w:r>
      <w:r>
        <w:rPr>
          <w:color w:val="231F20"/>
          <w:spacing w:val="-8"/>
          <w:sz w:val="20"/>
        </w:rPr>
        <w:t xml:space="preserve"> </w:t>
      </w:r>
      <w:r>
        <w:rPr>
          <w:color w:val="231F20"/>
          <w:spacing w:val="-2"/>
          <w:sz w:val="20"/>
        </w:rPr>
        <w:t>process.</w:t>
      </w:r>
    </w:p>
    <w:p w14:paraId="6D45135A" w14:textId="77777777" w:rsidR="00174558" w:rsidRDefault="00174558">
      <w:pPr>
        <w:pStyle w:val="BodyText"/>
        <w:spacing w:before="2"/>
        <w:rPr>
          <w:sz w:val="20"/>
        </w:rPr>
      </w:pPr>
    </w:p>
    <w:p w14:paraId="6D45135B" w14:textId="77777777" w:rsidR="00174558" w:rsidRDefault="00000000">
      <w:pPr>
        <w:pStyle w:val="Heading2"/>
      </w:pPr>
      <w:r>
        <w:rPr>
          <w:color w:val="223276"/>
        </w:rPr>
        <w:t>Auditor's</w:t>
      </w:r>
      <w:r>
        <w:rPr>
          <w:color w:val="223276"/>
          <w:spacing w:val="-8"/>
        </w:rPr>
        <w:t xml:space="preserve"> </w:t>
      </w:r>
      <w:r>
        <w:rPr>
          <w:color w:val="223276"/>
        </w:rPr>
        <w:t>Responsibilities</w:t>
      </w:r>
      <w:r>
        <w:rPr>
          <w:color w:val="223276"/>
          <w:spacing w:val="-8"/>
        </w:rPr>
        <w:t xml:space="preserve"> </w:t>
      </w:r>
      <w:r>
        <w:rPr>
          <w:color w:val="223276"/>
        </w:rPr>
        <w:t>for</w:t>
      </w:r>
      <w:r>
        <w:rPr>
          <w:color w:val="223276"/>
          <w:spacing w:val="-9"/>
        </w:rPr>
        <w:t xml:space="preserve"> </w:t>
      </w:r>
      <w:r>
        <w:rPr>
          <w:color w:val="223276"/>
        </w:rPr>
        <w:t>the</w:t>
      </w:r>
      <w:r>
        <w:rPr>
          <w:color w:val="223276"/>
          <w:spacing w:val="-9"/>
        </w:rPr>
        <w:t xml:space="preserve"> </w:t>
      </w:r>
      <w:r>
        <w:rPr>
          <w:color w:val="223276"/>
        </w:rPr>
        <w:t>Audit</w:t>
      </w:r>
      <w:r>
        <w:rPr>
          <w:color w:val="223276"/>
          <w:spacing w:val="-10"/>
        </w:rPr>
        <w:t xml:space="preserve"> </w:t>
      </w:r>
      <w:r>
        <w:rPr>
          <w:color w:val="223276"/>
        </w:rPr>
        <w:t>of</w:t>
      </w:r>
      <w:r>
        <w:rPr>
          <w:color w:val="223276"/>
          <w:spacing w:val="-10"/>
        </w:rPr>
        <w:t xml:space="preserve"> </w:t>
      </w:r>
      <w:r>
        <w:rPr>
          <w:color w:val="223276"/>
        </w:rPr>
        <w:t>the</w:t>
      </w:r>
      <w:r>
        <w:rPr>
          <w:color w:val="223276"/>
          <w:spacing w:val="-11"/>
        </w:rPr>
        <w:t xml:space="preserve"> </w:t>
      </w:r>
      <w:r>
        <w:rPr>
          <w:color w:val="223276"/>
        </w:rPr>
        <w:t>Financial</w:t>
      </w:r>
      <w:r>
        <w:rPr>
          <w:color w:val="223276"/>
          <w:spacing w:val="-8"/>
        </w:rPr>
        <w:t xml:space="preserve"> </w:t>
      </w:r>
      <w:r>
        <w:rPr>
          <w:color w:val="223276"/>
          <w:spacing w:val="-2"/>
        </w:rPr>
        <w:t>Report</w:t>
      </w:r>
    </w:p>
    <w:p w14:paraId="6D45135C" w14:textId="77777777" w:rsidR="00174558" w:rsidRDefault="00000000">
      <w:pPr>
        <w:spacing w:before="227"/>
        <w:ind w:left="860" w:right="634"/>
        <w:jc w:val="both"/>
        <w:rPr>
          <w:sz w:val="20"/>
        </w:rPr>
      </w:pPr>
      <w:r>
        <w:rPr>
          <w:color w:val="231F20"/>
          <w:sz w:val="20"/>
        </w:rPr>
        <w:t>Our</w:t>
      </w:r>
      <w:r>
        <w:rPr>
          <w:color w:val="231F20"/>
          <w:spacing w:val="-8"/>
          <w:sz w:val="20"/>
        </w:rPr>
        <w:t xml:space="preserve"> </w:t>
      </w:r>
      <w:r>
        <w:rPr>
          <w:color w:val="231F20"/>
          <w:sz w:val="20"/>
        </w:rPr>
        <w:t>objectives</w:t>
      </w:r>
      <w:r>
        <w:rPr>
          <w:color w:val="231F20"/>
          <w:spacing w:val="-7"/>
          <w:sz w:val="20"/>
        </w:rPr>
        <w:t xml:space="preserve"> </w:t>
      </w:r>
      <w:r>
        <w:rPr>
          <w:color w:val="231F20"/>
          <w:sz w:val="20"/>
        </w:rPr>
        <w:t>are</w:t>
      </w:r>
      <w:r>
        <w:rPr>
          <w:color w:val="231F20"/>
          <w:spacing w:val="-9"/>
          <w:sz w:val="20"/>
        </w:rPr>
        <w:t xml:space="preserve"> </w:t>
      </w:r>
      <w:r>
        <w:rPr>
          <w:color w:val="231F20"/>
          <w:sz w:val="20"/>
        </w:rPr>
        <w:t>to</w:t>
      </w:r>
      <w:r>
        <w:rPr>
          <w:color w:val="231F20"/>
          <w:spacing w:val="-9"/>
          <w:sz w:val="20"/>
        </w:rPr>
        <w:t xml:space="preserve"> </w:t>
      </w:r>
      <w:r>
        <w:rPr>
          <w:color w:val="231F20"/>
          <w:sz w:val="20"/>
        </w:rPr>
        <w:t>obtain</w:t>
      </w:r>
      <w:r>
        <w:rPr>
          <w:color w:val="231F20"/>
          <w:spacing w:val="-7"/>
          <w:sz w:val="20"/>
        </w:rPr>
        <w:t xml:space="preserve"> </w:t>
      </w:r>
      <w:r>
        <w:rPr>
          <w:color w:val="231F20"/>
          <w:sz w:val="20"/>
        </w:rPr>
        <w:t>reasonable</w:t>
      </w:r>
      <w:r>
        <w:rPr>
          <w:color w:val="231F20"/>
          <w:spacing w:val="-7"/>
          <w:sz w:val="20"/>
        </w:rPr>
        <w:t xml:space="preserve"> </w:t>
      </w:r>
      <w:r>
        <w:rPr>
          <w:color w:val="231F20"/>
          <w:sz w:val="20"/>
        </w:rPr>
        <w:t>assurance</w:t>
      </w:r>
      <w:r>
        <w:rPr>
          <w:color w:val="231F20"/>
          <w:spacing w:val="-7"/>
          <w:sz w:val="20"/>
        </w:rPr>
        <w:t xml:space="preserve"> </w:t>
      </w:r>
      <w:r>
        <w:rPr>
          <w:color w:val="231F20"/>
          <w:sz w:val="20"/>
        </w:rPr>
        <w:t>about</w:t>
      </w:r>
      <w:r>
        <w:rPr>
          <w:color w:val="231F20"/>
          <w:spacing w:val="-9"/>
          <w:sz w:val="20"/>
        </w:rPr>
        <w:t xml:space="preserve"> </w:t>
      </w:r>
      <w:r>
        <w:rPr>
          <w:color w:val="231F20"/>
          <w:sz w:val="20"/>
        </w:rPr>
        <w:t>whether</w:t>
      </w:r>
      <w:r>
        <w:rPr>
          <w:color w:val="231F20"/>
          <w:spacing w:val="-7"/>
          <w:sz w:val="20"/>
        </w:rPr>
        <w:t xml:space="preserve"> </w:t>
      </w:r>
      <w:r>
        <w:rPr>
          <w:color w:val="231F20"/>
          <w:sz w:val="20"/>
        </w:rPr>
        <w:t>the</w:t>
      </w:r>
      <w:r>
        <w:rPr>
          <w:color w:val="231F20"/>
          <w:spacing w:val="-9"/>
          <w:sz w:val="20"/>
        </w:rPr>
        <w:t xml:space="preserve"> </w:t>
      </w:r>
      <w:r>
        <w:rPr>
          <w:color w:val="231F20"/>
          <w:sz w:val="20"/>
        </w:rPr>
        <w:t>financial</w:t>
      </w:r>
      <w:r>
        <w:rPr>
          <w:color w:val="231F20"/>
          <w:spacing w:val="-10"/>
          <w:sz w:val="20"/>
        </w:rPr>
        <w:t xml:space="preserve"> </w:t>
      </w:r>
      <w:r>
        <w:rPr>
          <w:color w:val="231F20"/>
          <w:sz w:val="20"/>
        </w:rPr>
        <w:t>report</w:t>
      </w:r>
      <w:r>
        <w:rPr>
          <w:color w:val="231F20"/>
          <w:spacing w:val="-9"/>
          <w:sz w:val="20"/>
        </w:rPr>
        <w:t xml:space="preserve"> </w:t>
      </w:r>
      <w:proofErr w:type="gramStart"/>
      <w:r>
        <w:rPr>
          <w:color w:val="231F20"/>
          <w:sz w:val="20"/>
        </w:rPr>
        <w:t>as</w:t>
      </w:r>
      <w:r>
        <w:rPr>
          <w:color w:val="231F20"/>
          <w:spacing w:val="-7"/>
          <w:sz w:val="20"/>
        </w:rPr>
        <w:t xml:space="preserve"> </w:t>
      </w:r>
      <w:r>
        <w:rPr>
          <w:color w:val="231F20"/>
          <w:sz w:val="20"/>
        </w:rPr>
        <w:t>a</w:t>
      </w:r>
      <w:r>
        <w:rPr>
          <w:color w:val="231F20"/>
          <w:spacing w:val="-9"/>
          <w:sz w:val="20"/>
        </w:rPr>
        <w:t xml:space="preserve"> </w:t>
      </w:r>
      <w:r>
        <w:rPr>
          <w:color w:val="231F20"/>
          <w:sz w:val="20"/>
        </w:rPr>
        <w:t>whole</w:t>
      </w:r>
      <w:r>
        <w:rPr>
          <w:color w:val="231F20"/>
          <w:spacing w:val="-9"/>
          <w:sz w:val="20"/>
        </w:rPr>
        <w:t xml:space="preserve"> </w:t>
      </w:r>
      <w:r>
        <w:rPr>
          <w:color w:val="231F20"/>
          <w:sz w:val="20"/>
        </w:rPr>
        <w:t>is</w:t>
      </w:r>
      <w:proofErr w:type="gramEnd"/>
      <w:r>
        <w:rPr>
          <w:color w:val="231F20"/>
          <w:spacing w:val="-7"/>
          <w:sz w:val="20"/>
        </w:rPr>
        <w:t xml:space="preserve"> </w:t>
      </w:r>
      <w:r>
        <w:rPr>
          <w:color w:val="231F20"/>
          <w:sz w:val="20"/>
        </w:rPr>
        <w:t>free from</w:t>
      </w:r>
      <w:r>
        <w:rPr>
          <w:color w:val="231F20"/>
          <w:spacing w:val="-8"/>
          <w:sz w:val="20"/>
        </w:rPr>
        <w:t xml:space="preserve"> </w:t>
      </w:r>
      <w:r>
        <w:rPr>
          <w:color w:val="231F20"/>
          <w:sz w:val="20"/>
        </w:rPr>
        <w:t>material</w:t>
      </w:r>
      <w:r>
        <w:rPr>
          <w:color w:val="231F20"/>
          <w:spacing w:val="-7"/>
          <w:sz w:val="20"/>
        </w:rPr>
        <w:t xml:space="preserve"> </w:t>
      </w:r>
      <w:r>
        <w:rPr>
          <w:color w:val="231F20"/>
          <w:sz w:val="20"/>
        </w:rPr>
        <w:t>misstatement,</w:t>
      </w:r>
      <w:r>
        <w:rPr>
          <w:color w:val="231F20"/>
          <w:spacing w:val="-8"/>
          <w:sz w:val="20"/>
        </w:rPr>
        <w:t xml:space="preserve"> </w:t>
      </w:r>
      <w:r>
        <w:rPr>
          <w:color w:val="231F20"/>
          <w:sz w:val="20"/>
        </w:rPr>
        <w:t>whether</w:t>
      </w:r>
      <w:r>
        <w:rPr>
          <w:color w:val="231F20"/>
          <w:spacing w:val="-8"/>
          <w:sz w:val="20"/>
        </w:rPr>
        <w:t xml:space="preserve"> </w:t>
      </w:r>
      <w:r>
        <w:rPr>
          <w:color w:val="231F20"/>
          <w:sz w:val="20"/>
        </w:rPr>
        <w:t>due</w:t>
      </w:r>
      <w:r>
        <w:rPr>
          <w:color w:val="231F20"/>
          <w:spacing w:val="-8"/>
          <w:sz w:val="20"/>
        </w:rPr>
        <w:t xml:space="preserve"> </w:t>
      </w:r>
      <w:r>
        <w:rPr>
          <w:color w:val="231F20"/>
          <w:sz w:val="20"/>
        </w:rPr>
        <w:t>to</w:t>
      </w:r>
      <w:r>
        <w:rPr>
          <w:color w:val="231F20"/>
          <w:spacing w:val="-8"/>
          <w:sz w:val="20"/>
        </w:rPr>
        <w:t xml:space="preserve"> </w:t>
      </w:r>
      <w:r>
        <w:rPr>
          <w:color w:val="231F20"/>
          <w:sz w:val="20"/>
        </w:rPr>
        <w:t>fraud</w:t>
      </w:r>
      <w:r>
        <w:rPr>
          <w:color w:val="231F20"/>
          <w:spacing w:val="-8"/>
          <w:sz w:val="20"/>
        </w:rPr>
        <w:t xml:space="preserve"> </w:t>
      </w:r>
      <w:r>
        <w:rPr>
          <w:color w:val="231F20"/>
          <w:sz w:val="20"/>
        </w:rPr>
        <w:t>or</w:t>
      </w:r>
      <w:r>
        <w:rPr>
          <w:color w:val="231F20"/>
          <w:spacing w:val="-8"/>
          <w:sz w:val="20"/>
        </w:rPr>
        <w:t xml:space="preserve"> </w:t>
      </w:r>
      <w:r>
        <w:rPr>
          <w:color w:val="231F20"/>
          <w:sz w:val="20"/>
        </w:rPr>
        <w:t>error,</w:t>
      </w:r>
      <w:r>
        <w:rPr>
          <w:color w:val="231F20"/>
          <w:spacing w:val="-8"/>
          <w:sz w:val="20"/>
        </w:rPr>
        <w:t xml:space="preserve"> </w:t>
      </w:r>
      <w:r>
        <w:rPr>
          <w:color w:val="231F20"/>
          <w:sz w:val="20"/>
        </w:rPr>
        <w:t>and</w:t>
      </w:r>
      <w:r>
        <w:rPr>
          <w:color w:val="231F20"/>
          <w:spacing w:val="-6"/>
          <w:sz w:val="20"/>
        </w:rPr>
        <w:t xml:space="preserve"> </w:t>
      </w:r>
      <w:r>
        <w:rPr>
          <w:color w:val="231F20"/>
          <w:sz w:val="20"/>
        </w:rPr>
        <w:t>to</w:t>
      </w:r>
      <w:r>
        <w:rPr>
          <w:color w:val="231F20"/>
          <w:spacing w:val="-7"/>
          <w:sz w:val="20"/>
        </w:rPr>
        <w:t xml:space="preserve"> </w:t>
      </w:r>
      <w:r>
        <w:rPr>
          <w:color w:val="231F20"/>
          <w:sz w:val="20"/>
        </w:rPr>
        <w:t>issue</w:t>
      </w:r>
      <w:r>
        <w:rPr>
          <w:color w:val="231F20"/>
          <w:spacing w:val="-8"/>
          <w:sz w:val="20"/>
        </w:rPr>
        <w:t xml:space="preserve"> </w:t>
      </w:r>
      <w:r>
        <w:rPr>
          <w:color w:val="231F20"/>
          <w:sz w:val="20"/>
        </w:rPr>
        <w:t>an</w:t>
      </w:r>
      <w:r>
        <w:rPr>
          <w:color w:val="231F20"/>
          <w:spacing w:val="-8"/>
          <w:sz w:val="20"/>
        </w:rPr>
        <w:t xml:space="preserve"> </w:t>
      </w:r>
      <w:r>
        <w:rPr>
          <w:color w:val="231F20"/>
          <w:sz w:val="20"/>
        </w:rPr>
        <w:t>auditor's</w:t>
      </w:r>
      <w:r>
        <w:rPr>
          <w:color w:val="231F20"/>
          <w:spacing w:val="-5"/>
          <w:sz w:val="20"/>
        </w:rPr>
        <w:t xml:space="preserve"> </w:t>
      </w:r>
      <w:r>
        <w:rPr>
          <w:color w:val="231F20"/>
          <w:sz w:val="20"/>
        </w:rPr>
        <w:t>report</w:t>
      </w:r>
      <w:r>
        <w:rPr>
          <w:color w:val="231F20"/>
          <w:spacing w:val="-8"/>
          <w:sz w:val="20"/>
        </w:rPr>
        <w:t xml:space="preserve"> </w:t>
      </w:r>
      <w:r>
        <w:rPr>
          <w:color w:val="231F20"/>
          <w:sz w:val="20"/>
        </w:rPr>
        <w:t>that</w:t>
      </w:r>
      <w:r>
        <w:rPr>
          <w:color w:val="231F20"/>
          <w:spacing w:val="-6"/>
          <w:sz w:val="20"/>
        </w:rPr>
        <w:t xml:space="preserve"> </w:t>
      </w:r>
      <w:r>
        <w:rPr>
          <w:color w:val="231F20"/>
          <w:sz w:val="20"/>
        </w:rPr>
        <w:t xml:space="preserve">includes our opinion. Reasonable assurance is a high level of </w:t>
      </w:r>
      <w:proofErr w:type="gramStart"/>
      <w:r>
        <w:rPr>
          <w:color w:val="231F20"/>
          <w:sz w:val="20"/>
        </w:rPr>
        <w:t>assurance, but</w:t>
      </w:r>
      <w:proofErr w:type="gramEnd"/>
      <w:r>
        <w:rPr>
          <w:color w:val="231F20"/>
          <w:sz w:val="20"/>
        </w:rPr>
        <w:t xml:space="preserve"> is not a guarantee that an audit conducted</w:t>
      </w:r>
      <w:r>
        <w:rPr>
          <w:color w:val="231F20"/>
          <w:spacing w:val="-10"/>
          <w:sz w:val="20"/>
        </w:rPr>
        <w:t xml:space="preserve"> </w:t>
      </w:r>
      <w:r>
        <w:rPr>
          <w:color w:val="231F20"/>
          <w:sz w:val="20"/>
        </w:rPr>
        <w:t>in</w:t>
      </w:r>
      <w:r>
        <w:rPr>
          <w:color w:val="231F20"/>
          <w:spacing w:val="-10"/>
          <w:sz w:val="20"/>
        </w:rPr>
        <w:t xml:space="preserve"> </w:t>
      </w:r>
      <w:r>
        <w:rPr>
          <w:color w:val="231F20"/>
          <w:sz w:val="20"/>
        </w:rPr>
        <w:t>accordance</w:t>
      </w:r>
      <w:r>
        <w:rPr>
          <w:color w:val="231F20"/>
          <w:spacing w:val="-10"/>
          <w:sz w:val="20"/>
        </w:rPr>
        <w:t xml:space="preserve"> </w:t>
      </w:r>
      <w:r>
        <w:rPr>
          <w:color w:val="231F20"/>
          <w:sz w:val="20"/>
        </w:rPr>
        <w:t>with</w:t>
      </w:r>
      <w:r>
        <w:rPr>
          <w:color w:val="231F20"/>
          <w:spacing w:val="-10"/>
          <w:sz w:val="20"/>
        </w:rPr>
        <w:t xml:space="preserve"> </w:t>
      </w:r>
      <w:r>
        <w:rPr>
          <w:color w:val="231F20"/>
          <w:sz w:val="20"/>
        </w:rPr>
        <w:t>Australian</w:t>
      </w:r>
      <w:r>
        <w:rPr>
          <w:color w:val="231F20"/>
          <w:spacing w:val="-10"/>
          <w:sz w:val="20"/>
        </w:rPr>
        <w:t xml:space="preserve"> </w:t>
      </w:r>
      <w:r>
        <w:rPr>
          <w:color w:val="231F20"/>
          <w:sz w:val="20"/>
        </w:rPr>
        <w:t>Auditing</w:t>
      </w:r>
      <w:r>
        <w:rPr>
          <w:color w:val="231F20"/>
          <w:spacing w:val="-10"/>
          <w:sz w:val="20"/>
        </w:rPr>
        <w:t xml:space="preserve"> </w:t>
      </w:r>
      <w:r>
        <w:rPr>
          <w:color w:val="231F20"/>
          <w:sz w:val="20"/>
        </w:rPr>
        <w:t>Standards</w:t>
      </w:r>
      <w:r>
        <w:rPr>
          <w:color w:val="231F20"/>
          <w:spacing w:val="-11"/>
          <w:sz w:val="20"/>
        </w:rPr>
        <w:t xml:space="preserve"> </w:t>
      </w:r>
      <w:r>
        <w:rPr>
          <w:color w:val="231F20"/>
          <w:sz w:val="20"/>
        </w:rPr>
        <w:t>will</w:t>
      </w:r>
      <w:r>
        <w:rPr>
          <w:color w:val="231F20"/>
          <w:spacing w:val="-10"/>
          <w:sz w:val="20"/>
        </w:rPr>
        <w:t xml:space="preserve"> </w:t>
      </w:r>
      <w:r>
        <w:rPr>
          <w:color w:val="231F20"/>
          <w:sz w:val="20"/>
        </w:rPr>
        <w:t>always</w:t>
      </w:r>
      <w:r>
        <w:rPr>
          <w:color w:val="231F20"/>
          <w:spacing w:val="-11"/>
          <w:sz w:val="20"/>
        </w:rPr>
        <w:t xml:space="preserve"> </w:t>
      </w:r>
      <w:r>
        <w:rPr>
          <w:color w:val="231F20"/>
          <w:sz w:val="20"/>
        </w:rPr>
        <w:t>detect</w:t>
      </w:r>
      <w:r>
        <w:rPr>
          <w:color w:val="231F20"/>
          <w:spacing w:val="-10"/>
          <w:sz w:val="20"/>
        </w:rPr>
        <w:t xml:space="preserve"> </w:t>
      </w:r>
      <w:r>
        <w:rPr>
          <w:color w:val="231F20"/>
          <w:sz w:val="20"/>
        </w:rPr>
        <w:t>a</w:t>
      </w:r>
      <w:r>
        <w:rPr>
          <w:color w:val="231F20"/>
          <w:spacing w:val="-10"/>
          <w:sz w:val="20"/>
        </w:rPr>
        <w:t xml:space="preserve"> </w:t>
      </w:r>
      <w:r>
        <w:rPr>
          <w:color w:val="231F20"/>
          <w:sz w:val="20"/>
        </w:rPr>
        <w:t>material</w:t>
      </w:r>
      <w:r>
        <w:rPr>
          <w:color w:val="231F20"/>
          <w:spacing w:val="-11"/>
          <w:sz w:val="20"/>
        </w:rPr>
        <w:t xml:space="preserve"> </w:t>
      </w:r>
      <w:r>
        <w:rPr>
          <w:color w:val="231F20"/>
          <w:sz w:val="20"/>
        </w:rPr>
        <w:t xml:space="preserve">misstatement when it exists. Misstatements can arise from fraud or error and are considered material if, individually or in the aggregate, they could reasonably be expected to influence the economic decisions of users taken </w:t>
      </w:r>
      <w:proofErr w:type="gramStart"/>
      <w:r>
        <w:rPr>
          <w:color w:val="231F20"/>
          <w:sz w:val="20"/>
        </w:rPr>
        <w:t>on the basis of</w:t>
      </w:r>
      <w:proofErr w:type="gramEnd"/>
      <w:r>
        <w:rPr>
          <w:color w:val="231F20"/>
          <w:sz w:val="20"/>
        </w:rPr>
        <w:t xml:space="preserve"> the financial report.</w:t>
      </w:r>
    </w:p>
    <w:p w14:paraId="6D45135D" w14:textId="77777777" w:rsidR="00174558" w:rsidRDefault="00174558">
      <w:pPr>
        <w:pStyle w:val="BodyText"/>
        <w:rPr>
          <w:sz w:val="20"/>
        </w:rPr>
      </w:pPr>
    </w:p>
    <w:p w14:paraId="6D45135E" w14:textId="77777777" w:rsidR="00174558" w:rsidRDefault="00000000">
      <w:pPr>
        <w:spacing w:before="1"/>
        <w:ind w:left="860" w:right="493"/>
        <w:rPr>
          <w:sz w:val="20"/>
        </w:rPr>
      </w:pPr>
      <w:r>
        <w:rPr>
          <w:color w:val="231F20"/>
          <w:sz w:val="20"/>
        </w:rPr>
        <w:t>As</w:t>
      </w:r>
      <w:r>
        <w:rPr>
          <w:color w:val="231F20"/>
          <w:spacing w:val="-4"/>
          <w:sz w:val="20"/>
        </w:rPr>
        <w:t xml:space="preserve"> </w:t>
      </w:r>
      <w:r>
        <w:rPr>
          <w:color w:val="231F20"/>
          <w:sz w:val="20"/>
        </w:rPr>
        <w:t>part</w:t>
      </w:r>
      <w:r>
        <w:rPr>
          <w:color w:val="231F20"/>
          <w:spacing w:val="-2"/>
          <w:sz w:val="20"/>
        </w:rPr>
        <w:t xml:space="preserve"> </w:t>
      </w:r>
      <w:r>
        <w:rPr>
          <w:color w:val="231F20"/>
          <w:sz w:val="20"/>
        </w:rPr>
        <w:t>of</w:t>
      </w:r>
      <w:r>
        <w:rPr>
          <w:color w:val="231F20"/>
          <w:spacing w:val="-4"/>
          <w:sz w:val="20"/>
        </w:rPr>
        <w:t xml:space="preserve"> </w:t>
      </w:r>
      <w:r>
        <w:rPr>
          <w:color w:val="231F20"/>
          <w:sz w:val="20"/>
        </w:rPr>
        <w:t>an</w:t>
      </w:r>
      <w:r>
        <w:rPr>
          <w:color w:val="231F20"/>
          <w:spacing w:val="-4"/>
          <w:sz w:val="20"/>
        </w:rPr>
        <w:t xml:space="preserve"> </w:t>
      </w:r>
      <w:r>
        <w:rPr>
          <w:color w:val="231F20"/>
          <w:sz w:val="20"/>
        </w:rPr>
        <w:t>audit</w:t>
      </w:r>
      <w:r>
        <w:rPr>
          <w:color w:val="231F20"/>
          <w:spacing w:val="-2"/>
          <w:sz w:val="20"/>
        </w:rPr>
        <w:t xml:space="preserve"> </w:t>
      </w:r>
      <w:r>
        <w:rPr>
          <w:color w:val="231F20"/>
          <w:sz w:val="20"/>
        </w:rPr>
        <w:t>in</w:t>
      </w:r>
      <w:r>
        <w:rPr>
          <w:color w:val="231F20"/>
          <w:spacing w:val="-3"/>
          <w:sz w:val="20"/>
        </w:rPr>
        <w:t xml:space="preserve"> </w:t>
      </w:r>
      <w:r>
        <w:rPr>
          <w:color w:val="231F20"/>
          <w:sz w:val="20"/>
        </w:rPr>
        <w:t>accordance</w:t>
      </w:r>
      <w:r>
        <w:rPr>
          <w:color w:val="231F20"/>
          <w:spacing w:val="-4"/>
          <w:sz w:val="20"/>
        </w:rPr>
        <w:t xml:space="preserve"> </w:t>
      </w:r>
      <w:r>
        <w:rPr>
          <w:color w:val="231F20"/>
          <w:sz w:val="20"/>
        </w:rPr>
        <w:t>with</w:t>
      </w:r>
      <w:r>
        <w:rPr>
          <w:color w:val="231F20"/>
          <w:spacing w:val="-3"/>
          <w:sz w:val="20"/>
        </w:rPr>
        <w:t xml:space="preserve"> </w:t>
      </w:r>
      <w:r>
        <w:rPr>
          <w:color w:val="231F20"/>
          <w:sz w:val="20"/>
        </w:rPr>
        <w:t>the</w:t>
      </w:r>
      <w:r>
        <w:rPr>
          <w:color w:val="231F20"/>
          <w:spacing w:val="-3"/>
          <w:sz w:val="20"/>
        </w:rPr>
        <w:t xml:space="preserve"> </w:t>
      </w:r>
      <w:r>
        <w:rPr>
          <w:color w:val="231F20"/>
          <w:sz w:val="20"/>
        </w:rPr>
        <w:t>Australian</w:t>
      </w:r>
      <w:r>
        <w:rPr>
          <w:color w:val="231F20"/>
          <w:spacing w:val="-3"/>
          <w:sz w:val="20"/>
        </w:rPr>
        <w:t xml:space="preserve"> </w:t>
      </w:r>
      <w:r>
        <w:rPr>
          <w:color w:val="231F20"/>
          <w:sz w:val="20"/>
        </w:rPr>
        <w:t>Auditing</w:t>
      </w:r>
      <w:r>
        <w:rPr>
          <w:color w:val="231F20"/>
          <w:spacing w:val="-4"/>
          <w:sz w:val="20"/>
        </w:rPr>
        <w:t xml:space="preserve"> </w:t>
      </w:r>
      <w:r>
        <w:rPr>
          <w:color w:val="231F20"/>
          <w:sz w:val="20"/>
        </w:rPr>
        <w:t>Standards,</w:t>
      </w:r>
      <w:r>
        <w:rPr>
          <w:color w:val="231F20"/>
          <w:spacing w:val="-4"/>
          <w:sz w:val="20"/>
        </w:rPr>
        <w:t xml:space="preserve"> </w:t>
      </w:r>
      <w:r>
        <w:rPr>
          <w:color w:val="231F20"/>
          <w:sz w:val="20"/>
        </w:rPr>
        <w:t>we</w:t>
      </w:r>
      <w:r>
        <w:rPr>
          <w:color w:val="231F20"/>
          <w:spacing w:val="-3"/>
          <w:sz w:val="20"/>
        </w:rPr>
        <w:t xml:space="preserve"> </w:t>
      </w:r>
      <w:r>
        <w:rPr>
          <w:color w:val="231F20"/>
          <w:sz w:val="20"/>
        </w:rPr>
        <w:t>exercise</w:t>
      </w:r>
      <w:r>
        <w:rPr>
          <w:color w:val="231F20"/>
          <w:spacing w:val="-4"/>
          <w:sz w:val="20"/>
        </w:rPr>
        <w:t xml:space="preserve"> </w:t>
      </w:r>
      <w:r>
        <w:rPr>
          <w:color w:val="231F20"/>
          <w:sz w:val="20"/>
        </w:rPr>
        <w:t xml:space="preserve">professional judgement and maintain professional </w:t>
      </w:r>
      <w:proofErr w:type="spellStart"/>
      <w:r>
        <w:rPr>
          <w:color w:val="231F20"/>
          <w:sz w:val="20"/>
        </w:rPr>
        <w:t>scepticism</w:t>
      </w:r>
      <w:proofErr w:type="spellEnd"/>
      <w:r>
        <w:rPr>
          <w:color w:val="231F20"/>
          <w:sz w:val="20"/>
        </w:rPr>
        <w:t xml:space="preserve"> throughout the audit. </w:t>
      </w:r>
      <w:proofErr w:type="gramStart"/>
      <w:r>
        <w:rPr>
          <w:color w:val="231F20"/>
          <w:sz w:val="20"/>
        </w:rPr>
        <w:t>We</w:t>
      </w:r>
      <w:proofErr w:type="gramEnd"/>
      <w:r>
        <w:rPr>
          <w:color w:val="231F20"/>
          <w:sz w:val="20"/>
        </w:rPr>
        <w:t xml:space="preserve"> also:</w:t>
      </w:r>
    </w:p>
    <w:p w14:paraId="6D45135F" w14:textId="77777777" w:rsidR="00174558" w:rsidRDefault="00174558">
      <w:pPr>
        <w:pStyle w:val="BodyText"/>
        <w:spacing w:before="11"/>
        <w:rPr>
          <w:sz w:val="19"/>
        </w:rPr>
      </w:pPr>
    </w:p>
    <w:p w14:paraId="6D451360" w14:textId="77777777" w:rsidR="00174558" w:rsidRDefault="00000000">
      <w:pPr>
        <w:pStyle w:val="ListParagraph"/>
        <w:numPr>
          <w:ilvl w:val="0"/>
          <w:numId w:val="7"/>
        </w:numPr>
        <w:tabs>
          <w:tab w:val="left" w:pos="1285"/>
          <w:tab w:val="left" w:pos="1287"/>
        </w:tabs>
        <w:ind w:right="631"/>
        <w:jc w:val="both"/>
        <w:rPr>
          <w:sz w:val="20"/>
        </w:rPr>
      </w:pPr>
      <w:r>
        <w:rPr>
          <w:color w:val="231F20"/>
          <w:sz w:val="20"/>
        </w:rPr>
        <w:t>Identify</w:t>
      </w:r>
      <w:r>
        <w:rPr>
          <w:color w:val="231F20"/>
          <w:spacing w:val="-3"/>
          <w:sz w:val="20"/>
        </w:rPr>
        <w:t xml:space="preserve"> </w:t>
      </w:r>
      <w:r>
        <w:rPr>
          <w:color w:val="231F20"/>
          <w:sz w:val="20"/>
        </w:rPr>
        <w:t>and</w:t>
      </w:r>
      <w:r>
        <w:rPr>
          <w:color w:val="231F20"/>
          <w:spacing w:val="-2"/>
          <w:sz w:val="20"/>
        </w:rPr>
        <w:t xml:space="preserve"> </w:t>
      </w:r>
      <w:r>
        <w:rPr>
          <w:color w:val="231F20"/>
          <w:sz w:val="20"/>
        </w:rPr>
        <w:t>assess</w:t>
      </w:r>
      <w:r>
        <w:rPr>
          <w:color w:val="231F20"/>
          <w:spacing w:val="-3"/>
          <w:sz w:val="20"/>
        </w:rPr>
        <w:t xml:space="preserve"> </w:t>
      </w:r>
      <w:r>
        <w:rPr>
          <w:color w:val="231F20"/>
          <w:sz w:val="20"/>
        </w:rPr>
        <w:t>the</w:t>
      </w:r>
      <w:r>
        <w:rPr>
          <w:color w:val="231F20"/>
          <w:spacing w:val="-4"/>
          <w:sz w:val="20"/>
        </w:rPr>
        <w:t xml:space="preserve"> </w:t>
      </w:r>
      <w:r>
        <w:rPr>
          <w:color w:val="231F20"/>
          <w:sz w:val="20"/>
        </w:rPr>
        <w:t>risks</w:t>
      </w:r>
      <w:r>
        <w:rPr>
          <w:color w:val="231F20"/>
          <w:spacing w:val="-3"/>
          <w:sz w:val="20"/>
        </w:rPr>
        <w:t xml:space="preserve"> </w:t>
      </w:r>
      <w:r>
        <w:rPr>
          <w:color w:val="231F20"/>
          <w:sz w:val="20"/>
        </w:rPr>
        <w:t>of</w:t>
      </w:r>
      <w:r>
        <w:rPr>
          <w:color w:val="231F20"/>
          <w:spacing w:val="-4"/>
          <w:sz w:val="20"/>
        </w:rPr>
        <w:t xml:space="preserve"> </w:t>
      </w:r>
      <w:r>
        <w:rPr>
          <w:color w:val="231F20"/>
          <w:sz w:val="20"/>
        </w:rPr>
        <w:t>material</w:t>
      </w:r>
      <w:r>
        <w:rPr>
          <w:color w:val="231F20"/>
          <w:spacing w:val="-5"/>
          <w:sz w:val="20"/>
        </w:rPr>
        <w:t xml:space="preserve"> </w:t>
      </w:r>
      <w:r>
        <w:rPr>
          <w:color w:val="231F20"/>
          <w:sz w:val="20"/>
        </w:rPr>
        <w:t>misstatement</w:t>
      </w:r>
      <w:r>
        <w:rPr>
          <w:color w:val="231F20"/>
          <w:spacing w:val="-2"/>
          <w:sz w:val="20"/>
        </w:rPr>
        <w:t xml:space="preserve"> </w:t>
      </w:r>
      <w:r>
        <w:rPr>
          <w:color w:val="231F20"/>
          <w:sz w:val="20"/>
        </w:rPr>
        <w:t>of</w:t>
      </w:r>
      <w:r>
        <w:rPr>
          <w:color w:val="231F20"/>
          <w:spacing w:val="-4"/>
          <w:sz w:val="20"/>
        </w:rPr>
        <w:t xml:space="preserve"> </w:t>
      </w:r>
      <w:r>
        <w:rPr>
          <w:color w:val="231F20"/>
          <w:sz w:val="20"/>
        </w:rPr>
        <w:t>the</w:t>
      </w:r>
      <w:r>
        <w:rPr>
          <w:color w:val="231F20"/>
          <w:spacing w:val="-4"/>
          <w:sz w:val="20"/>
        </w:rPr>
        <w:t xml:space="preserve"> </w:t>
      </w:r>
      <w:r>
        <w:rPr>
          <w:color w:val="231F20"/>
          <w:sz w:val="20"/>
        </w:rPr>
        <w:t>financial</w:t>
      </w:r>
      <w:r>
        <w:rPr>
          <w:color w:val="231F20"/>
          <w:spacing w:val="-5"/>
          <w:sz w:val="20"/>
        </w:rPr>
        <w:t xml:space="preserve"> </w:t>
      </w:r>
      <w:r>
        <w:rPr>
          <w:color w:val="231F20"/>
          <w:sz w:val="20"/>
        </w:rPr>
        <w:t>report,</w:t>
      </w:r>
      <w:r>
        <w:rPr>
          <w:color w:val="231F20"/>
          <w:spacing w:val="-4"/>
          <w:sz w:val="20"/>
        </w:rPr>
        <w:t xml:space="preserve"> </w:t>
      </w:r>
      <w:r>
        <w:rPr>
          <w:color w:val="231F20"/>
          <w:sz w:val="20"/>
        </w:rPr>
        <w:t>whether</w:t>
      </w:r>
      <w:r>
        <w:rPr>
          <w:color w:val="231F20"/>
          <w:spacing w:val="-3"/>
          <w:sz w:val="20"/>
        </w:rPr>
        <w:t xml:space="preserve"> </w:t>
      </w:r>
      <w:r>
        <w:rPr>
          <w:color w:val="231F20"/>
          <w:sz w:val="20"/>
        </w:rPr>
        <w:t>due</w:t>
      </w:r>
      <w:r>
        <w:rPr>
          <w:color w:val="231F20"/>
          <w:spacing w:val="-4"/>
          <w:sz w:val="20"/>
        </w:rPr>
        <w:t xml:space="preserve"> </w:t>
      </w:r>
      <w:r>
        <w:rPr>
          <w:color w:val="231F20"/>
          <w:sz w:val="20"/>
        </w:rPr>
        <w:t>to</w:t>
      </w:r>
      <w:r>
        <w:rPr>
          <w:color w:val="231F20"/>
          <w:spacing w:val="-4"/>
          <w:sz w:val="20"/>
        </w:rPr>
        <w:t xml:space="preserve"> </w:t>
      </w:r>
      <w:r>
        <w:rPr>
          <w:color w:val="231F20"/>
          <w:sz w:val="20"/>
        </w:rPr>
        <w:t>fraud or</w:t>
      </w:r>
      <w:r>
        <w:rPr>
          <w:color w:val="231F20"/>
          <w:spacing w:val="-8"/>
          <w:sz w:val="20"/>
        </w:rPr>
        <w:t xml:space="preserve"> </w:t>
      </w:r>
      <w:r>
        <w:rPr>
          <w:color w:val="231F20"/>
          <w:sz w:val="20"/>
        </w:rPr>
        <w:t>error,</w:t>
      </w:r>
      <w:r>
        <w:rPr>
          <w:color w:val="231F20"/>
          <w:spacing w:val="-9"/>
          <w:sz w:val="20"/>
        </w:rPr>
        <w:t xml:space="preserve"> </w:t>
      </w:r>
      <w:r>
        <w:rPr>
          <w:color w:val="231F20"/>
          <w:sz w:val="20"/>
        </w:rPr>
        <w:t>design</w:t>
      </w:r>
      <w:r>
        <w:rPr>
          <w:color w:val="231F20"/>
          <w:spacing w:val="-9"/>
          <w:sz w:val="20"/>
        </w:rPr>
        <w:t xml:space="preserve"> </w:t>
      </w:r>
      <w:r>
        <w:rPr>
          <w:color w:val="231F20"/>
          <w:sz w:val="20"/>
        </w:rPr>
        <w:t>and</w:t>
      </w:r>
      <w:r>
        <w:rPr>
          <w:color w:val="231F20"/>
          <w:spacing w:val="-9"/>
          <w:sz w:val="20"/>
        </w:rPr>
        <w:t xml:space="preserve"> </w:t>
      </w:r>
      <w:r>
        <w:rPr>
          <w:color w:val="231F20"/>
          <w:sz w:val="20"/>
        </w:rPr>
        <w:t>perform</w:t>
      </w:r>
      <w:r>
        <w:rPr>
          <w:color w:val="231F20"/>
          <w:spacing w:val="-9"/>
          <w:sz w:val="20"/>
        </w:rPr>
        <w:t xml:space="preserve"> </w:t>
      </w:r>
      <w:r>
        <w:rPr>
          <w:color w:val="231F20"/>
          <w:sz w:val="20"/>
        </w:rPr>
        <w:t>audit</w:t>
      </w:r>
      <w:r>
        <w:rPr>
          <w:color w:val="231F20"/>
          <w:spacing w:val="-9"/>
          <w:sz w:val="20"/>
        </w:rPr>
        <w:t xml:space="preserve"> </w:t>
      </w:r>
      <w:r>
        <w:rPr>
          <w:color w:val="231F20"/>
          <w:sz w:val="20"/>
        </w:rPr>
        <w:t>procedures</w:t>
      </w:r>
      <w:r>
        <w:rPr>
          <w:color w:val="231F20"/>
          <w:spacing w:val="-7"/>
          <w:sz w:val="20"/>
        </w:rPr>
        <w:t xml:space="preserve"> </w:t>
      </w:r>
      <w:r>
        <w:rPr>
          <w:color w:val="231F20"/>
          <w:sz w:val="20"/>
        </w:rPr>
        <w:t>responsive</w:t>
      </w:r>
      <w:r>
        <w:rPr>
          <w:color w:val="231F20"/>
          <w:spacing w:val="-9"/>
          <w:sz w:val="20"/>
        </w:rPr>
        <w:t xml:space="preserve"> </w:t>
      </w:r>
      <w:r>
        <w:rPr>
          <w:color w:val="231F20"/>
          <w:sz w:val="20"/>
        </w:rPr>
        <w:t>to</w:t>
      </w:r>
      <w:r>
        <w:rPr>
          <w:color w:val="231F20"/>
          <w:spacing w:val="-9"/>
          <w:sz w:val="20"/>
        </w:rPr>
        <w:t xml:space="preserve"> </w:t>
      </w:r>
      <w:r>
        <w:rPr>
          <w:color w:val="231F20"/>
          <w:sz w:val="20"/>
        </w:rPr>
        <w:t>those</w:t>
      </w:r>
      <w:r>
        <w:rPr>
          <w:color w:val="231F20"/>
          <w:spacing w:val="-9"/>
          <w:sz w:val="20"/>
        </w:rPr>
        <w:t xml:space="preserve"> </w:t>
      </w:r>
      <w:r>
        <w:rPr>
          <w:color w:val="231F20"/>
          <w:sz w:val="20"/>
        </w:rPr>
        <w:t>risks,</w:t>
      </w:r>
      <w:r>
        <w:rPr>
          <w:color w:val="231F20"/>
          <w:spacing w:val="-9"/>
          <w:sz w:val="20"/>
        </w:rPr>
        <w:t xml:space="preserve"> </w:t>
      </w:r>
      <w:r>
        <w:rPr>
          <w:color w:val="231F20"/>
          <w:sz w:val="20"/>
        </w:rPr>
        <w:t>and</w:t>
      </w:r>
      <w:r>
        <w:rPr>
          <w:color w:val="231F20"/>
          <w:spacing w:val="-9"/>
          <w:sz w:val="20"/>
        </w:rPr>
        <w:t xml:space="preserve"> </w:t>
      </w:r>
      <w:r>
        <w:rPr>
          <w:color w:val="231F20"/>
          <w:sz w:val="20"/>
        </w:rPr>
        <w:t>obtain</w:t>
      </w:r>
      <w:r>
        <w:rPr>
          <w:color w:val="231F20"/>
          <w:spacing w:val="-9"/>
          <w:sz w:val="20"/>
        </w:rPr>
        <w:t xml:space="preserve"> </w:t>
      </w:r>
      <w:r>
        <w:rPr>
          <w:color w:val="231F20"/>
          <w:sz w:val="20"/>
        </w:rPr>
        <w:t>audit</w:t>
      </w:r>
      <w:r>
        <w:rPr>
          <w:color w:val="231F20"/>
          <w:spacing w:val="-9"/>
          <w:sz w:val="20"/>
        </w:rPr>
        <w:t xml:space="preserve"> </w:t>
      </w:r>
      <w:r>
        <w:rPr>
          <w:color w:val="231F20"/>
          <w:sz w:val="20"/>
        </w:rPr>
        <w:t>evidence that is sufficient and appropriate to provide a basis for our opinion. The risk of not detecting a material</w:t>
      </w:r>
      <w:r>
        <w:rPr>
          <w:color w:val="231F20"/>
          <w:spacing w:val="-7"/>
          <w:sz w:val="20"/>
        </w:rPr>
        <w:t xml:space="preserve"> </w:t>
      </w:r>
      <w:r>
        <w:rPr>
          <w:color w:val="231F20"/>
          <w:sz w:val="20"/>
        </w:rPr>
        <w:t>misstatement</w:t>
      </w:r>
      <w:r>
        <w:rPr>
          <w:color w:val="231F20"/>
          <w:spacing w:val="-9"/>
          <w:sz w:val="20"/>
        </w:rPr>
        <w:t xml:space="preserve"> </w:t>
      </w:r>
      <w:r>
        <w:rPr>
          <w:color w:val="231F20"/>
          <w:sz w:val="20"/>
        </w:rPr>
        <w:t>resulting</w:t>
      </w:r>
      <w:r>
        <w:rPr>
          <w:color w:val="231F20"/>
          <w:spacing w:val="-9"/>
          <w:sz w:val="20"/>
        </w:rPr>
        <w:t xml:space="preserve"> </w:t>
      </w:r>
      <w:r>
        <w:rPr>
          <w:color w:val="231F20"/>
          <w:sz w:val="20"/>
        </w:rPr>
        <w:t>from</w:t>
      </w:r>
      <w:r>
        <w:rPr>
          <w:color w:val="231F20"/>
          <w:spacing w:val="-9"/>
          <w:sz w:val="20"/>
        </w:rPr>
        <w:t xml:space="preserve"> </w:t>
      </w:r>
      <w:r>
        <w:rPr>
          <w:color w:val="231F20"/>
          <w:sz w:val="20"/>
        </w:rPr>
        <w:t>fraud</w:t>
      </w:r>
      <w:r>
        <w:rPr>
          <w:color w:val="231F20"/>
          <w:spacing w:val="-9"/>
          <w:sz w:val="20"/>
        </w:rPr>
        <w:t xml:space="preserve"> </w:t>
      </w:r>
      <w:r>
        <w:rPr>
          <w:color w:val="231F20"/>
          <w:sz w:val="20"/>
        </w:rPr>
        <w:t>is</w:t>
      </w:r>
      <w:r>
        <w:rPr>
          <w:color w:val="231F20"/>
          <w:spacing w:val="-7"/>
          <w:sz w:val="20"/>
        </w:rPr>
        <w:t xml:space="preserve"> </w:t>
      </w:r>
      <w:r>
        <w:rPr>
          <w:color w:val="231F20"/>
          <w:sz w:val="20"/>
        </w:rPr>
        <w:t>higher</w:t>
      </w:r>
      <w:r>
        <w:rPr>
          <w:color w:val="231F20"/>
          <w:spacing w:val="-8"/>
          <w:sz w:val="20"/>
        </w:rPr>
        <w:t xml:space="preserve"> </w:t>
      </w:r>
      <w:r>
        <w:rPr>
          <w:color w:val="231F20"/>
          <w:sz w:val="20"/>
        </w:rPr>
        <w:t>than</w:t>
      </w:r>
      <w:r>
        <w:rPr>
          <w:color w:val="231F20"/>
          <w:spacing w:val="-9"/>
          <w:sz w:val="20"/>
        </w:rPr>
        <w:t xml:space="preserve"> </w:t>
      </w:r>
      <w:r>
        <w:rPr>
          <w:color w:val="231F20"/>
          <w:sz w:val="20"/>
        </w:rPr>
        <w:t>for</w:t>
      </w:r>
      <w:r>
        <w:rPr>
          <w:color w:val="231F20"/>
          <w:spacing w:val="-8"/>
          <w:sz w:val="20"/>
        </w:rPr>
        <w:t xml:space="preserve"> </w:t>
      </w:r>
      <w:r>
        <w:rPr>
          <w:color w:val="231F20"/>
          <w:sz w:val="20"/>
        </w:rPr>
        <w:t>one</w:t>
      </w:r>
      <w:r>
        <w:rPr>
          <w:color w:val="231F20"/>
          <w:spacing w:val="-9"/>
          <w:sz w:val="20"/>
        </w:rPr>
        <w:t xml:space="preserve"> </w:t>
      </w:r>
      <w:r>
        <w:rPr>
          <w:color w:val="231F20"/>
          <w:sz w:val="20"/>
        </w:rPr>
        <w:t>resulting</w:t>
      </w:r>
      <w:r>
        <w:rPr>
          <w:color w:val="231F20"/>
          <w:spacing w:val="-9"/>
          <w:sz w:val="20"/>
        </w:rPr>
        <w:t xml:space="preserve"> </w:t>
      </w:r>
      <w:r>
        <w:rPr>
          <w:color w:val="231F20"/>
          <w:sz w:val="20"/>
        </w:rPr>
        <w:t>from</w:t>
      </w:r>
      <w:r>
        <w:rPr>
          <w:color w:val="231F20"/>
          <w:spacing w:val="-9"/>
          <w:sz w:val="20"/>
        </w:rPr>
        <w:t xml:space="preserve"> </w:t>
      </w:r>
      <w:r>
        <w:rPr>
          <w:color w:val="231F20"/>
          <w:sz w:val="20"/>
        </w:rPr>
        <w:t>error,</w:t>
      </w:r>
      <w:r>
        <w:rPr>
          <w:color w:val="231F20"/>
          <w:spacing w:val="-9"/>
          <w:sz w:val="20"/>
        </w:rPr>
        <w:t xml:space="preserve"> </w:t>
      </w:r>
      <w:r>
        <w:rPr>
          <w:color w:val="231F20"/>
          <w:sz w:val="20"/>
        </w:rPr>
        <w:t>as</w:t>
      </w:r>
      <w:r>
        <w:rPr>
          <w:color w:val="231F20"/>
          <w:spacing w:val="-7"/>
          <w:sz w:val="20"/>
        </w:rPr>
        <w:t xml:space="preserve"> </w:t>
      </w:r>
      <w:r>
        <w:rPr>
          <w:color w:val="231F20"/>
          <w:sz w:val="20"/>
        </w:rPr>
        <w:t>fraud</w:t>
      </w:r>
      <w:r>
        <w:rPr>
          <w:color w:val="231F20"/>
          <w:spacing w:val="-9"/>
          <w:sz w:val="20"/>
        </w:rPr>
        <w:t xml:space="preserve"> </w:t>
      </w:r>
      <w:r>
        <w:rPr>
          <w:color w:val="231F20"/>
          <w:sz w:val="20"/>
        </w:rPr>
        <w:t xml:space="preserve">may involve collusion, forgery, intentional omissions, misrepresentations, or the override of internal </w:t>
      </w:r>
      <w:r>
        <w:rPr>
          <w:color w:val="231F20"/>
          <w:spacing w:val="-2"/>
          <w:sz w:val="20"/>
        </w:rPr>
        <w:t>control.</w:t>
      </w:r>
    </w:p>
    <w:p w14:paraId="6D451361" w14:textId="77777777" w:rsidR="00174558" w:rsidRDefault="00174558">
      <w:pPr>
        <w:pStyle w:val="BodyText"/>
        <w:spacing w:before="1"/>
        <w:rPr>
          <w:sz w:val="20"/>
        </w:rPr>
      </w:pPr>
    </w:p>
    <w:p w14:paraId="6D451362" w14:textId="77777777" w:rsidR="00174558" w:rsidRDefault="00000000">
      <w:pPr>
        <w:pStyle w:val="ListParagraph"/>
        <w:numPr>
          <w:ilvl w:val="0"/>
          <w:numId w:val="7"/>
        </w:numPr>
        <w:tabs>
          <w:tab w:val="left" w:pos="1285"/>
          <w:tab w:val="left" w:pos="1287"/>
        </w:tabs>
        <w:spacing w:before="1" w:line="237" w:lineRule="auto"/>
        <w:ind w:right="634"/>
        <w:jc w:val="both"/>
        <w:rPr>
          <w:sz w:val="20"/>
        </w:rPr>
      </w:pPr>
      <w:r>
        <w:rPr>
          <w:color w:val="231F20"/>
          <w:sz w:val="20"/>
        </w:rPr>
        <w:t>Obtain</w:t>
      </w:r>
      <w:r>
        <w:rPr>
          <w:color w:val="231F20"/>
          <w:spacing w:val="-14"/>
          <w:sz w:val="20"/>
        </w:rPr>
        <w:t xml:space="preserve"> </w:t>
      </w:r>
      <w:r>
        <w:rPr>
          <w:color w:val="231F20"/>
          <w:sz w:val="20"/>
        </w:rPr>
        <w:t>an</w:t>
      </w:r>
      <w:r>
        <w:rPr>
          <w:color w:val="231F20"/>
          <w:spacing w:val="-14"/>
          <w:sz w:val="20"/>
        </w:rPr>
        <w:t xml:space="preserve"> </w:t>
      </w:r>
      <w:r>
        <w:rPr>
          <w:color w:val="231F20"/>
          <w:sz w:val="20"/>
        </w:rPr>
        <w:t>understanding</w:t>
      </w:r>
      <w:r>
        <w:rPr>
          <w:color w:val="231F20"/>
          <w:spacing w:val="-11"/>
          <w:sz w:val="20"/>
        </w:rPr>
        <w:t xml:space="preserve"> </w:t>
      </w:r>
      <w:r>
        <w:rPr>
          <w:color w:val="231F20"/>
          <w:sz w:val="20"/>
        </w:rPr>
        <w:t>of</w:t>
      </w:r>
      <w:r>
        <w:rPr>
          <w:color w:val="231F20"/>
          <w:spacing w:val="-11"/>
          <w:sz w:val="20"/>
        </w:rPr>
        <w:t xml:space="preserve"> </w:t>
      </w:r>
      <w:r>
        <w:rPr>
          <w:color w:val="231F20"/>
          <w:sz w:val="20"/>
        </w:rPr>
        <w:t>internal</w:t>
      </w:r>
      <w:r>
        <w:rPr>
          <w:color w:val="231F20"/>
          <w:spacing w:val="-12"/>
          <w:sz w:val="20"/>
        </w:rPr>
        <w:t xml:space="preserve"> </w:t>
      </w:r>
      <w:r>
        <w:rPr>
          <w:color w:val="231F20"/>
          <w:sz w:val="20"/>
        </w:rPr>
        <w:t>control</w:t>
      </w:r>
      <w:r>
        <w:rPr>
          <w:color w:val="231F20"/>
          <w:spacing w:val="-14"/>
          <w:sz w:val="20"/>
        </w:rPr>
        <w:t xml:space="preserve"> </w:t>
      </w:r>
      <w:r>
        <w:rPr>
          <w:color w:val="231F20"/>
          <w:sz w:val="20"/>
        </w:rPr>
        <w:t>relevant</w:t>
      </w:r>
      <w:r>
        <w:rPr>
          <w:color w:val="231F20"/>
          <w:spacing w:val="-13"/>
          <w:sz w:val="20"/>
        </w:rPr>
        <w:t xml:space="preserve"> </w:t>
      </w:r>
      <w:r>
        <w:rPr>
          <w:color w:val="231F20"/>
          <w:sz w:val="20"/>
        </w:rPr>
        <w:t>to</w:t>
      </w:r>
      <w:r>
        <w:rPr>
          <w:color w:val="231F20"/>
          <w:spacing w:val="-11"/>
          <w:sz w:val="20"/>
        </w:rPr>
        <w:t xml:space="preserve"> </w:t>
      </w:r>
      <w:r>
        <w:rPr>
          <w:color w:val="231F20"/>
          <w:sz w:val="20"/>
        </w:rPr>
        <w:t>the</w:t>
      </w:r>
      <w:r>
        <w:rPr>
          <w:color w:val="231F20"/>
          <w:spacing w:val="-14"/>
          <w:sz w:val="20"/>
        </w:rPr>
        <w:t xml:space="preserve"> </w:t>
      </w:r>
      <w:r>
        <w:rPr>
          <w:color w:val="231F20"/>
          <w:sz w:val="20"/>
        </w:rPr>
        <w:t>audit</w:t>
      </w:r>
      <w:r>
        <w:rPr>
          <w:color w:val="231F20"/>
          <w:spacing w:val="-11"/>
          <w:sz w:val="20"/>
        </w:rPr>
        <w:t xml:space="preserve"> </w:t>
      </w:r>
      <w:proofErr w:type="gramStart"/>
      <w:r>
        <w:rPr>
          <w:color w:val="231F20"/>
          <w:sz w:val="20"/>
        </w:rPr>
        <w:t>in</w:t>
      </w:r>
      <w:r>
        <w:rPr>
          <w:color w:val="231F20"/>
          <w:spacing w:val="-11"/>
          <w:sz w:val="20"/>
        </w:rPr>
        <w:t xml:space="preserve"> </w:t>
      </w:r>
      <w:r>
        <w:rPr>
          <w:color w:val="231F20"/>
          <w:sz w:val="20"/>
        </w:rPr>
        <w:t>order</w:t>
      </w:r>
      <w:r>
        <w:rPr>
          <w:color w:val="231F20"/>
          <w:spacing w:val="-12"/>
          <w:sz w:val="20"/>
        </w:rPr>
        <w:t xml:space="preserve"> </w:t>
      </w:r>
      <w:r>
        <w:rPr>
          <w:color w:val="231F20"/>
          <w:sz w:val="20"/>
        </w:rPr>
        <w:t>to</w:t>
      </w:r>
      <w:proofErr w:type="gramEnd"/>
      <w:r>
        <w:rPr>
          <w:color w:val="231F20"/>
          <w:spacing w:val="-14"/>
          <w:sz w:val="20"/>
        </w:rPr>
        <w:t xml:space="preserve"> </w:t>
      </w:r>
      <w:r>
        <w:rPr>
          <w:color w:val="231F20"/>
          <w:sz w:val="20"/>
        </w:rPr>
        <w:t>design</w:t>
      </w:r>
      <w:r>
        <w:rPr>
          <w:color w:val="231F20"/>
          <w:spacing w:val="-11"/>
          <w:sz w:val="20"/>
        </w:rPr>
        <w:t xml:space="preserve"> </w:t>
      </w:r>
      <w:r>
        <w:rPr>
          <w:color w:val="231F20"/>
          <w:sz w:val="20"/>
        </w:rPr>
        <w:t>audit</w:t>
      </w:r>
      <w:r>
        <w:rPr>
          <w:color w:val="231F20"/>
          <w:spacing w:val="-11"/>
          <w:sz w:val="20"/>
        </w:rPr>
        <w:t xml:space="preserve"> </w:t>
      </w:r>
      <w:r>
        <w:rPr>
          <w:color w:val="231F20"/>
          <w:sz w:val="20"/>
        </w:rPr>
        <w:t>procedures that</w:t>
      </w:r>
      <w:r>
        <w:rPr>
          <w:color w:val="231F20"/>
          <w:spacing w:val="-1"/>
          <w:sz w:val="20"/>
        </w:rPr>
        <w:t xml:space="preserve"> </w:t>
      </w:r>
      <w:r>
        <w:rPr>
          <w:color w:val="231F20"/>
          <w:sz w:val="20"/>
        </w:rPr>
        <w:t>are</w:t>
      </w:r>
      <w:r>
        <w:rPr>
          <w:color w:val="231F20"/>
          <w:spacing w:val="-2"/>
          <w:sz w:val="20"/>
        </w:rPr>
        <w:t xml:space="preserve"> </w:t>
      </w:r>
      <w:r>
        <w:rPr>
          <w:color w:val="231F20"/>
          <w:sz w:val="20"/>
        </w:rPr>
        <w:t>appropriate</w:t>
      </w:r>
      <w:r>
        <w:rPr>
          <w:color w:val="231F20"/>
          <w:spacing w:val="-2"/>
          <w:sz w:val="20"/>
        </w:rPr>
        <w:t xml:space="preserve"> </w:t>
      </w:r>
      <w:r>
        <w:rPr>
          <w:color w:val="231F20"/>
          <w:sz w:val="20"/>
        </w:rPr>
        <w:t>in</w:t>
      </w:r>
      <w:r>
        <w:rPr>
          <w:color w:val="231F20"/>
          <w:spacing w:val="-4"/>
          <w:sz w:val="20"/>
        </w:rPr>
        <w:t xml:space="preserve"> </w:t>
      </w:r>
      <w:r>
        <w:rPr>
          <w:color w:val="231F20"/>
          <w:sz w:val="20"/>
        </w:rPr>
        <w:t>the</w:t>
      </w:r>
      <w:r>
        <w:rPr>
          <w:color w:val="231F20"/>
          <w:spacing w:val="-2"/>
          <w:sz w:val="20"/>
        </w:rPr>
        <w:t xml:space="preserve"> </w:t>
      </w:r>
      <w:r>
        <w:rPr>
          <w:color w:val="231F20"/>
          <w:sz w:val="20"/>
        </w:rPr>
        <w:t>circumstances,</w:t>
      </w:r>
      <w:r>
        <w:rPr>
          <w:color w:val="231F20"/>
          <w:spacing w:val="-1"/>
          <w:sz w:val="20"/>
        </w:rPr>
        <w:t xml:space="preserve"> </w:t>
      </w:r>
      <w:r>
        <w:rPr>
          <w:color w:val="231F20"/>
          <w:sz w:val="20"/>
        </w:rPr>
        <w:t>but</w:t>
      </w:r>
      <w:r>
        <w:rPr>
          <w:color w:val="231F20"/>
          <w:spacing w:val="-4"/>
          <w:sz w:val="20"/>
        </w:rPr>
        <w:t xml:space="preserve"> </w:t>
      </w:r>
      <w:r>
        <w:rPr>
          <w:color w:val="231F20"/>
          <w:sz w:val="20"/>
        </w:rPr>
        <w:t>not</w:t>
      </w:r>
      <w:r>
        <w:rPr>
          <w:color w:val="231F20"/>
          <w:spacing w:val="-1"/>
          <w:sz w:val="20"/>
        </w:rPr>
        <w:t xml:space="preserve"> </w:t>
      </w:r>
      <w:r>
        <w:rPr>
          <w:color w:val="231F20"/>
          <w:sz w:val="20"/>
        </w:rPr>
        <w:t>for the</w:t>
      </w:r>
      <w:r>
        <w:rPr>
          <w:color w:val="231F20"/>
          <w:spacing w:val="-4"/>
          <w:sz w:val="20"/>
        </w:rPr>
        <w:t xml:space="preserve"> </w:t>
      </w:r>
      <w:r>
        <w:rPr>
          <w:color w:val="231F20"/>
          <w:sz w:val="20"/>
        </w:rPr>
        <w:t>purpose</w:t>
      </w:r>
      <w:r>
        <w:rPr>
          <w:color w:val="231F20"/>
          <w:spacing w:val="-2"/>
          <w:sz w:val="20"/>
        </w:rPr>
        <w:t xml:space="preserve"> </w:t>
      </w:r>
      <w:r>
        <w:rPr>
          <w:color w:val="231F20"/>
          <w:sz w:val="20"/>
        </w:rPr>
        <w:t>of</w:t>
      </w:r>
      <w:r>
        <w:rPr>
          <w:color w:val="231F20"/>
          <w:spacing w:val="-1"/>
          <w:sz w:val="20"/>
        </w:rPr>
        <w:t xml:space="preserve"> </w:t>
      </w:r>
      <w:r>
        <w:rPr>
          <w:color w:val="231F20"/>
          <w:sz w:val="20"/>
        </w:rPr>
        <w:t>expressing</w:t>
      </w:r>
      <w:r>
        <w:rPr>
          <w:color w:val="231F20"/>
          <w:spacing w:val="-2"/>
          <w:sz w:val="20"/>
        </w:rPr>
        <w:t xml:space="preserve"> </w:t>
      </w:r>
      <w:r>
        <w:rPr>
          <w:color w:val="231F20"/>
          <w:sz w:val="20"/>
        </w:rPr>
        <w:t>an</w:t>
      </w:r>
      <w:r>
        <w:rPr>
          <w:color w:val="231F20"/>
          <w:spacing w:val="-2"/>
          <w:sz w:val="20"/>
        </w:rPr>
        <w:t xml:space="preserve"> </w:t>
      </w:r>
      <w:r>
        <w:rPr>
          <w:color w:val="231F20"/>
          <w:sz w:val="20"/>
        </w:rPr>
        <w:t>opinion</w:t>
      </w:r>
      <w:r>
        <w:rPr>
          <w:color w:val="231F20"/>
          <w:spacing w:val="-2"/>
          <w:sz w:val="20"/>
        </w:rPr>
        <w:t xml:space="preserve"> </w:t>
      </w:r>
      <w:r>
        <w:rPr>
          <w:color w:val="231F20"/>
          <w:sz w:val="20"/>
        </w:rPr>
        <w:t>on</w:t>
      </w:r>
      <w:r>
        <w:rPr>
          <w:color w:val="231F20"/>
          <w:spacing w:val="-4"/>
          <w:sz w:val="20"/>
        </w:rPr>
        <w:t xml:space="preserve"> </w:t>
      </w:r>
      <w:r>
        <w:rPr>
          <w:color w:val="231F20"/>
          <w:sz w:val="20"/>
        </w:rPr>
        <w:t>the effectiveness of the Company's internal control.</w:t>
      </w:r>
    </w:p>
    <w:p w14:paraId="6D451363" w14:textId="77777777" w:rsidR="00174558" w:rsidRDefault="00174558">
      <w:pPr>
        <w:pStyle w:val="BodyText"/>
        <w:spacing w:before="7"/>
        <w:rPr>
          <w:sz w:val="20"/>
        </w:rPr>
      </w:pPr>
    </w:p>
    <w:p w14:paraId="6D451364" w14:textId="77777777" w:rsidR="00174558" w:rsidRDefault="00000000">
      <w:pPr>
        <w:pStyle w:val="ListParagraph"/>
        <w:numPr>
          <w:ilvl w:val="0"/>
          <w:numId w:val="7"/>
        </w:numPr>
        <w:tabs>
          <w:tab w:val="left" w:pos="1285"/>
          <w:tab w:val="left" w:pos="1287"/>
        </w:tabs>
        <w:spacing w:line="235" w:lineRule="auto"/>
        <w:ind w:right="632"/>
        <w:jc w:val="both"/>
        <w:rPr>
          <w:sz w:val="20"/>
        </w:rPr>
      </w:pPr>
      <w:r>
        <w:rPr>
          <w:color w:val="231F20"/>
          <w:sz w:val="20"/>
        </w:rPr>
        <w:t>Evaluate the appropriateness of accounting policies used and the reasonableness of accounting estimates and related disclosures made by the directors.</w:t>
      </w:r>
    </w:p>
    <w:p w14:paraId="6D451365" w14:textId="77777777" w:rsidR="00174558" w:rsidRDefault="00174558">
      <w:pPr>
        <w:spacing w:line="235" w:lineRule="auto"/>
        <w:jc w:val="both"/>
        <w:rPr>
          <w:sz w:val="20"/>
        </w:rPr>
        <w:sectPr w:rsidR="00174558">
          <w:headerReference w:type="default" r:id="rId30"/>
          <w:footerReference w:type="default" r:id="rId31"/>
          <w:pgSz w:w="11900" w:h="16840"/>
          <w:pgMar w:top="1520" w:right="800" w:bottom="1180" w:left="580" w:header="677" w:footer="982" w:gutter="0"/>
          <w:pgNumType w:start="31"/>
          <w:cols w:space="720"/>
        </w:sectPr>
      </w:pPr>
    </w:p>
    <w:p w14:paraId="6D451366" w14:textId="77777777" w:rsidR="00174558" w:rsidRDefault="00174558">
      <w:pPr>
        <w:pStyle w:val="BodyText"/>
        <w:rPr>
          <w:sz w:val="20"/>
        </w:rPr>
      </w:pPr>
    </w:p>
    <w:p w14:paraId="6D451367" w14:textId="77777777" w:rsidR="00174558" w:rsidRDefault="00174558">
      <w:pPr>
        <w:pStyle w:val="BodyText"/>
        <w:spacing w:before="4"/>
        <w:rPr>
          <w:sz w:val="24"/>
        </w:rPr>
      </w:pPr>
    </w:p>
    <w:p w14:paraId="6D451368" w14:textId="77777777" w:rsidR="00174558" w:rsidRDefault="00000000">
      <w:pPr>
        <w:pStyle w:val="Heading2"/>
        <w:spacing w:before="93"/>
      </w:pPr>
      <w:r>
        <w:rPr>
          <w:color w:val="223276"/>
        </w:rPr>
        <w:t>Auditor's</w:t>
      </w:r>
      <w:r>
        <w:rPr>
          <w:color w:val="223276"/>
          <w:spacing w:val="-9"/>
        </w:rPr>
        <w:t xml:space="preserve"> </w:t>
      </w:r>
      <w:r>
        <w:rPr>
          <w:color w:val="223276"/>
        </w:rPr>
        <w:t>Responsibilities</w:t>
      </w:r>
      <w:r>
        <w:rPr>
          <w:color w:val="223276"/>
          <w:spacing w:val="-8"/>
        </w:rPr>
        <w:t xml:space="preserve"> </w:t>
      </w:r>
      <w:r>
        <w:rPr>
          <w:color w:val="223276"/>
        </w:rPr>
        <w:t>for</w:t>
      </w:r>
      <w:r>
        <w:rPr>
          <w:color w:val="223276"/>
          <w:spacing w:val="-9"/>
        </w:rPr>
        <w:t xml:space="preserve"> </w:t>
      </w:r>
      <w:r>
        <w:rPr>
          <w:color w:val="223276"/>
        </w:rPr>
        <w:t>the</w:t>
      </w:r>
      <w:r>
        <w:rPr>
          <w:color w:val="223276"/>
          <w:spacing w:val="-10"/>
        </w:rPr>
        <w:t xml:space="preserve"> </w:t>
      </w:r>
      <w:r>
        <w:rPr>
          <w:color w:val="223276"/>
        </w:rPr>
        <w:t>Audit</w:t>
      </w:r>
      <w:r>
        <w:rPr>
          <w:color w:val="223276"/>
          <w:spacing w:val="-10"/>
        </w:rPr>
        <w:t xml:space="preserve"> </w:t>
      </w:r>
      <w:r>
        <w:rPr>
          <w:color w:val="223276"/>
        </w:rPr>
        <w:t>of</w:t>
      </w:r>
      <w:r>
        <w:rPr>
          <w:color w:val="223276"/>
          <w:spacing w:val="-10"/>
        </w:rPr>
        <w:t xml:space="preserve"> </w:t>
      </w:r>
      <w:r>
        <w:rPr>
          <w:color w:val="223276"/>
        </w:rPr>
        <w:t>the</w:t>
      </w:r>
      <w:r>
        <w:rPr>
          <w:color w:val="223276"/>
          <w:spacing w:val="-12"/>
        </w:rPr>
        <w:t xml:space="preserve"> </w:t>
      </w:r>
      <w:r>
        <w:rPr>
          <w:color w:val="223276"/>
        </w:rPr>
        <w:t>Financial</w:t>
      </w:r>
      <w:r>
        <w:rPr>
          <w:color w:val="223276"/>
          <w:spacing w:val="-8"/>
        </w:rPr>
        <w:t xml:space="preserve"> </w:t>
      </w:r>
      <w:r>
        <w:rPr>
          <w:color w:val="223276"/>
        </w:rPr>
        <w:t>Report</w:t>
      </w:r>
      <w:r>
        <w:rPr>
          <w:color w:val="223276"/>
          <w:spacing w:val="-7"/>
        </w:rPr>
        <w:t xml:space="preserve"> </w:t>
      </w:r>
      <w:r>
        <w:rPr>
          <w:color w:val="223276"/>
          <w:spacing w:val="-2"/>
        </w:rPr>
        <w:t>(cont'd)</w:t>
      </w:r>
    </w:p>
    <w:p w14:paraId="6D451369" w14:textId="77777777" w:rsidR="00174558" w:rsidRDefault="00000000">
      <w:pPr>
        <w:pStyle w:val="ListParagraph"/>
        <w:numPr>
          <w:ilvl w:val="0"/>
          <w:numId w:val="7"/>
        </w:numPr>
        <w:tabs>
          <w:tab w:val="left" w:pos="1285"/>
          <w:tab w:val="left" w:pos="1287"/>
        </w:tabs>
        <w:spacing w:before="230"/>
        <w:ind w:right="630"/>
        <w:jc w:val="both"/>
        <w:rPr>
          <w:sz w:val="20"/>
        </w:rPr>
      </w:pPr>
      <w:r>
        <w:rPr>
          <w:color w:val="231F20"/>
          <w:sz w:val="20"/>
        </w:rPr>
        <w:t>Conclude on the appropriateness of the directors' use of the going concern basis of accounting and,</w:t>
      </w:r>
      <w:r>
        <w:rPr>
          <w:color w:val="231F20"/>
          <w:spacing w:val="-7"/>
          <w:sz w:val="20"/>
        </w:rPr>
        <w:t xml:space="preserve"> </w:t>
      </w:r>
      <w:r>
        <w:rPr>
          <w:color w:val="231F20"/>
          <w:sz w:val="20"/>
        </w:rPr>
        <w:t>based</w:t>
      </w:r>
      <w:r>
        <w:rPr>
          <w:color w:val="231F20"/>
          <w:spacing w:val="-9"/>
          <w:sz w:val="20"/>
        </w:rPr>
        <w:t xml:space="preserve"> </w:t>
      </w:r>
      <w:r>
        <w:rPr>
          <w:color w:val="231F20"/>
          <w:sz w:val="20"/>
        </w:rPr>
        <w:t>on</w:t>
      </w:r>
      <w:r>
        <w:rPr>
          <w:color w:val="231F20"/>
          <w:spacing w:val="-9"/>
          <w:sz w:val="20"/>
        </w:rPr>
        <w:t xml:space="preserve"> </w:t>
      </w:r>
      <w:r>
        <w:rPr>
          <w:color w:val="231F20"/>
          <w:sz w:val="20"/>
        </w:rPr>
        <w:t>the</w:t>
      </w:r>
      <w:r>
        <w:rPr>
          <w:color w:val="231F20"/>
          <w:spacing w:val="-8"/>
          <w:sz w:val="20"/>
        </w:rPr>
        <w:t xml:space="preserve"> </w:t>
      </w:r>
      <w:r>
        <w:rPr>
          <w:color w:val="231F20"/>
          <w:sz w:val="20"/>
        </w:rPr>
        <w:t>audit</w:t>
      </w:r>
      <w:r>
        <w:rPr>
          <w:color w:val="231F20"/>
          <w:spacing w:val="-7"/>
          <w:sz w:val="20"/>
        </w:rPr>
        <w:t xml:space="preserve"> </w:t>
      </w:r>
      <w:r>
        <w:rPr>
          <w:color w:val="231F20"/>
          <w:sz w:val="20"/>
        </w:rPr>
        <w:t>evidence</w:t>
      </w:r>
      <w:r>
        <w:rPr>
          <w:color w:val="231F20"/>
          <w:spacing w:val="-8"/>
          <w:sz w:val="20"/>
        </w:rPr>
        <w:t xml:space="preserve"> </w:t>
      </w:r>
      <w:r>
        <w:rPr>
          <w:color w:val="231F20"/>
          <w:sz w:val="20"/>
        </w:rPr>
        <w:t>obtained,</w:t>
      </w:r>
      <w:r>
        <w:rPr>
          <w:color w:val="231F20"/>
          <w:spacing w:val="-7"/>
          <w:sz w:val="20"/>
        </w:rPr>
        <w:t xml:space="preserve"> </w:t>
      </w:r>
      <w:r>
        <w:rPr>
          <w:color w:val="231F20"/>
          <w:sz w:val="20"/>
        </w:rPr>
        <w:t>whether</w:t>
      </w:r>
      <w:r>
        <w:rPr>
          <w:color w:val="231F20"/>
          <w:spacing w:val="-6"/>
          <w:sz w:val="20"/>
        </w:rPr>
        <w:t xml:space="preserve"> </w:t>
      </w:r>
      <w:r>
        <w:rPr>
          <w:color w:val="231F20"/>
          <w:sz w:val="20"/>
        </w:rPr>
        <w:t>a</w:t>
      </w:r>
      <w:r>
        <w:rPr>
          <w:color w:val="231F20"/>
          <w:spacing w:val="-8"/>
          <w:sz w:val="20"/>
        </w:rPr>
        <w:t xml:space="preserve"> </w:t>
      </w:r>
      <w:r>
        <w:rPr>
          <w:color w:val="231F20"/>
          <w:sz w:val="20"/>
        </w:rPr>
        <w:t>material</w:t>
      </w:r>
      <w:r>
        <w:rPr>
          <w:color w:val="231F20"/>
          <w:spacing w:val="-8"/>
          <w:sz w:val="20"/>
        </w:rPr>
        <w:t xml:space="preserve"> </w:t>
      </w:r>
      <w:r>
        <w:rPr>
          <w:color w:val="231F20"/>
          <w:sz w:val="20"/>
        </w:rPr>
        <w:t>uncertainty</w:t>
      </w:r>
      <w:r>
        <w:rPr>
          <w:color w:val="231F20"/>
          <w:spacing w:val="-8"/>
          <w:sz w:val="20"/>
        </w:rPr>
        <w:t xml:space="preserve"> </w:t>
      </w:r>
      <w:r>
        <w:rPr>
          <w:color w:val="231F20"/>
          <w:sz w:val="20"/>
        </w:rPr>
        <w:t>exists</w:t>
      </w:r>
      <w:r>
        <w:rPr>
          <w:color w:val="231F20"/>
          <w:spacing w:val="-8"/>
          <w:sz w:val="20"/>
        </w:rPr>
        <w:t xml:space="preserve"> </w:t>
      </w:r>
      <w:r>
        <w:rPr>
          <w:color w:val="231F20"/>
          <w:sz w:val="20"/>
        </w:rPr>
        <w:t>related</w:t>
      </w:r>
      <w:r>
        <w:rPr>
          <w:color w:val="231F20"/>
          <w:spacing w:val="-8"/>
          <w:sz w:val="20"/>
        </w:rPr>
        <w:t xml:space="preserve"> </w:t>
      </w:r>
      <w:r>
        <w:rPr>
          <w:color w:val="231F20"/>
          <w:sz w:val="20"/>
        </w:rPr>
        <w:t>to</w:t>
      </w:r>
      <w:r>
        <w:rPr>
          <w:color w:val="231F20"/>
          <w:spacing w:val="-8"/>
          <w:sz w:val="20"/>
        </w:rPr>
        <w:t xml:space="preserve"> </w:t>
      </w:r>
      <w:r>
        <w:rPr>
          <w:color w:val="231F20"/>
          <w:sz w:val="20"/>
        </w:rPr>
        <w:t>events or conditions that may cast significant doubt on the Company's ability to continue as a going concern.</w:t>
      </w:r>
      <w:r>
        <w:rPr>
          <w:color w:val="231F20"/>
          <w:spacing w:val="-4"/>
          <w:sz w:val="20"/>
        </w:rPr>
        <w:t xml:space="preserve"> </w:t>
      </w:r>
      <w:r>
        <w:rPr>
          <w:color w:val="231F20"/>
          <w:sz w:val="20"/>
        </w:rPr>
        <w:t>If</w:t>
      </w:r>
      <w:r>
        <w:rPr>
          <w:color w:val="231F20"/>
          <w:spacing w:val="-4"/>
          <w:sz w:val="20"/>
        </w:rPr>
        <w:t xml:space="preserve"> </w:t>
      </w:r>
      <w:r>
        <w:rPr>
          <w:color w:val="231F20"/>
          <w:sz w:val="20"/>
        </w:rPr>
        <w:t>we</w:t>
      </w:r>
      <w:r>
        <w:rPr>
          <w:color w:val="231F20"/>
          <w:spacing w:val="-4"/>
          <w:sz w:val="20"/>
        </w:rPr>
        <w:t xml:space="preserve"> </w:t>
      </w:r>
      <w:r>
        <w:rPr>
          <w:color w:val="231F20"/>
          <w:sz w:val="20"/>
        </w:rPr>
        <w:t>conclude</w:t>
      </w:r>
      <w:r>
        <w:rPr>
          <w:color w:val="231F20"/>
          <w:spacing w:val="-4"/>
          <w:sz w:val="20"/>
        </w:rPr>
        <w:t xml:space="preserve"> </w:t>
      </w:r>
      <w:r>
        <w:rPr>
          <w:color w:val="231F20"/>
          <w:sz w:val="20"/>
        </w:rPr>
        <w:t>that</w:t>
      </w:r>
      <w:r>
        <w:rPr>
          <w:color w:val="231F20"/>
          <w:spacing w:val="-4"/>
          <w:sz w:val="20"/>
        </w:rPr>
        <w:t xml:space="preserve"> </w:t>
      </w:r>
      <w:r>
        <w:rPr>
          <w:color w:val="231F20"/>
          <w:sz w:val="20"/>
        </w:rPr>
        <w:t>a</w:t>
      </w:r>
      <w:r>
        <w:rPr>
          <w:color w:val="231F20"/>
          <w:spacing w:val="-4"/>
          <w:sz w:val="20"/>
        </w:rPr>
        <w:t xml:space="preserve"> </w:t>
      </w:r>
      <w:r>
        <w:rPr>
          <w:color w:val="231F20"/>
          <w:sz w:val="20"/>
        </w:rPr>
        <w:t>material</w:t>
      </w:r>
      <w:r>
        <w:rPr>
          <w:color w:val="231F20"/>
          <w:spacing w:val="-2"/>
          <w:sz w:val="20"/>
        </w:rPr>
        <w:t xml:space="preserve"> </w:t>
      </w:r>
      <w:r>
        <w:rPr>
          <w:color w:val="231F20"/>
          <w:sz w:val="20"/>
        </w:rPr>
        <w:t>uncertainty</w:t>
      </w:r>
      <w:r>
        <w:rPr>
          <w:color w:val="231F20"/>
          <w:spacing w:val="-3"/>
          <w:sz w:val="20"/>
        </w:rPr>
        <w:t xml:space="preserve"> </w:t>
      </w:r>
      <w:r>
        <w:rPr>
          <w:color w:val="231F20"/>
          <w:sz w:val="20"/>
        </w:rPr>
        <w:t>exists,</w:t>
      </w:r>
      <w:r>
        <w:rPr>
          <w:color w:val="231F20"/>
          <w:spacing w:val="-4"/>
          <w:sz w:val="20"/>
        </w:rPr>
        <w:t xml:space="preserve"> </w:t>
      </w:r>
      <w:r>
        <w:rPr>
          <w:color w:val="231F20"/>
          <w:sz w:val="20"/>
        </w:rPr>
        <w:t>we</w:t>
      </w:r>
      <w:r>
        <w:rPr>
          <w:color w:val="231F20"/>
          <w:spacing w:val="-4"/>
          <w:sz w:val="20"/>
        </w:rPr>
        <w:t xml:space="preserve"> </w:t>
      </w:r>
      <w:r>
        <w:rPr>
          <w:color w:val="231F20"/>
          <w:sz w:val="20"/>
        </w:rPr>
        <w:t>are</w:t>
      </w:r>
      <w:r>
        <w:rPr>
          <w:color w:val="231F20"/>
          <w:spacing w:val="-4"/>
          <w:sz w:val="20"/>
        </w:rPr>
        <w:t xml:space="preserve"> </w:t>
      </w:r>
      <w:r>
        <w:rPr>
          <w:color w:val="231F20"/>
          <w:sz w:val="20"/>
        </w:rPr>
        <w:t>required</w:t>
      </w:r>
      <w:r>
        <w:rPr>
          <w:color w:val="231F20"/>
          <w:spacing w:val="-4"/>
          <w:sz w:val="20"/>
        </w:rPr>
        <w:t xml:space="preserve"> </w:t>
      </w:r>
      <w:r>
        <w:rPr>
          <w:color w:val="231F20"/>
          <w:sz w:val="20"/>
        </w:rPr>
        <w:t>to</w:t>
      </w:r>
      <w:r>
        <w:rPr>
          <w:color w:val="231F20"/>
          <w:spacing w:val="-4"/>
          <w:sz w:val="20"/>
        </w:rPr>
        <w:t xml:space="preserve"> </w:t>
      </w:r>
      <w:r>
        <w:rPr>
          <w:color w:val="231F20"/>
          <w:sz w:val="20"/>
        </w:rPr>
        <w:t>draw</w:t>
      </w:r>
      <w:r>
        <w:rPr>
          <w:color w:val="231F20"/>
          <w:spacing w:val="-3"/>
          <w:sz w:val="20"/>
        </w:rPr>
        <w:t xml:space="preserve"> </w:t>
      </w:r>
      <w:r>
        <w:rPr>
          <w:color w:val="231F20"/>
          <w:sz w:val="20"/>
        </w:rPr>
        <w:t>attention</w:t>
      </w:r>
      <w:r>
        <w:rPr>
          <w:color w:val="231F20"/>
          <w:spacing w:val="-4"/>
          <w:sz w:val="20"/>
        </w:rPr>
        <w:t xml:space="preserve"> </w:t>
      </w:r>
      <w:r>
        <w:rPr>
          <w:color w:val="231F20"/>
          <w:sz w:val="20"/>
        </w:rPr>
        <w:t>in</w:t>
      </w:r>
      <w:r>
        <w:rPr>
          <w:color w:val="231F20"/>
          <w:spacing w:val="-4"/>
          <w:sz w:val="20"/>
        </w:rPr>
        <w:t xml:space="preserve"> </w:t>
      </w:r>
      <w:r>
        <w:rPr>
          <w:color w:val="231F20"/>
          <w:sz w:val="20"/>
        </w:rPr>
        <w:t>our auditor's report to the related disclosures in the financial report or, if such disclosures are inadequate, to modify our opinion. Our conclusions are based on the audit evidence obtained up to the date of our auditor's report. However, future events or conditions may cause the Company to cease to continue as a going concern.</w:t>
      </w:r>
    </w:p>
    <w:p w14:paraId="6D45136A" w14:textId="77777777" w:rsidR="00174558" w:rsidRDefault="00174558">
      <w:pPr>
        <w:pStyle w:val="BodyText"/>
        <w:spacing w:before="9"/>
        <w:rPr>
          <w:sz w:val="19"/>
        </w:rPr>
      </w:pPr>
    </w:p>
    <w:p w14:paraId="6D45136B" w14:textId="77777777" w:rsidR="00174558" w:rsidRDefault="00000000">
      <w:pPr>
        <w:pStyle w:val="ListParagraph"/>
        <w:numPr>
          <w:ilvl w:val="0"/>
          <w:numId w:val="7"/>
        </w:numPr>
        <w:tabs>
          <w:tab w:val="left" w:pos="1285"/>
          <w:tab w:val="left" w:pos="1287"/>
        </w:tabs>
        <w:spacing w:before="1"/>
        <w:ind w:right="632"/>
        <w:jc w:val="both"/>
        <w:rPr>
          <w:sz w:val="20"/>
        </w:rPr>
      </w:pPr>
      <w:r>
        <w:rPr>
          <w:color w:val="231F20"/>
          <w:sz w:val="20"/>
        </w:rPr>
        <w:t xml:space="preserve">Evaluate the overall presentation, </w:t>
      </w:r>
      <w:proofErr w:type="gramStart"/>
      <w:r>
        <w:rPr>
          <w:color w:val="231F20"/>
          <w:sz w:val="20"/>
        </w:rPr>
        <w:t>structure</w:t>
      </w:r>
      <w:proofErr w:type="gramEnd"/>
      <w:r>
        <w:rPr>
          <w:color w:val="231F20"/>
          <w:sz w:val="20"/>
        </w:rPr>
        <w:t xml:space="preserve"> and content of the financial report, including the disclosures,</w:t>
      </w:r>
      <w:r>
        <w:rPr>
          <w:color w:val="231F20"/>
          <w:spacing w:val="-4"/>
          <w:sz w:val="20"/>
        </w:rPr>
        <w:t xml:space="preserve"> </w:t>
      </w:r>
      <w:r>
        <w:rPr>
          <w:color w:val="231F20"/>
          <w:sz w:val="20"/>
        </w:rPr>
        <w:t>and</w:t>
      </w:r>
      <w:r>
        <w:rPr>
          <w:color w:val="231F20"/>
          <w:spacing w:val="-4"/>
          <w:sz w:val="20"/>
        </w:rPr>
        <w:t xml:space="preserve"> </w:t>
      </w:r>
      <w:r>
        <w:rPr>
          <w:color w:val="231F20"/>
          <w:sz w:val="20"/>
        </w:rPr>
        <w:t>whether</w:t>
      </w:r>
      <w:r>
        <w:rPr>
          <w:color w:val="231F20"/>
          <w:spacing w:val="-3"/>
          <w:sz w:val="20"/>
        </w:rPr>
        <w:t xml:space="preserve"> </w:t>
      </w:r>
      <w:r>
        <w:rPr>
          <w:color w:val="231F20"/>
          <w:sz w:val="20"/>
        </w:rPr>
        <w:t>the</w:t>
      </w:r>
      <w:r>
        <w:rPr>
          <w:color w:val="231F20"/>
          <w:spacing w:val="-4"/>
          <w:sz w:val="20"/>
        </w:rPr>
        <w:t xml:space="preserve"> </w:t>
      </w:r>
      <w:r>
        <w:rPr>
          <w:color w:val="231F20"/>
          <w:sz w:val="20"/>
        </w:rPr>
        <w:t>financial</w:t>
      </w:r>
      <w:r>
        <w:rPr>
          <w:color w:val="231F20"/>
          <w:spacing w:val="-5"/>
          <w:sz w:val="20"/>
        </w:rPr>
        <w:t xml:space="preserve"> </w:t>
      </w:r>
      <w:r>
        <w:rPr>
          <w:color w:val="231F20"/>
          <w:sz w:val="20"/>
        </w:rPr>
        <w:t>report</w:t>
      </w:r>
      <w:r>
        <w:rPr>
          <w:color w:val="231F20"/>
          <w:spacing w:val="-4"/>
          <w:sz w:val="20"/>
        </w:rPr>
        <w:t xml:space="preserve"> </w:t>
      </w:r>
      <w:r>
        <w:rPr>
          <w:color w:val="231F20"/>
          <w:sz w:val="20"/>
        </w:rPr>
        <w:t>represents</w:t>
      </w:r>
      <w:r>
        <w:rPr>
          <w:color w:val="231F20"/>
          <w:spacing w:val="-3"/>
          <w:sz w:val="20"/>
        </w:rPr>
        <w:t xml:space="preserve"> </w:t>
      </w:r>
      <w:r>
        <w:rPr>
          <w:color w:val="231F20"/>
          <w:sz w:val="20"/>
        </w:rPr>
        <w:t>the</w:t>
      </w:r>
      <w:r>
        <w:rPr>
          <w:color w:val="231F20"/>
          <w:spacing w:val="-4"/>
          <w:sz w:val="20"/>
        </w:rPr>
        <w:t xml:space="preserve"> </w:t>
      </w:r>
      <w:r>
        <w:rPr>
          <w:color w:val="231F20"/>
          <w:sz w:val="20"/>
        </w:rPr>
        <w:t>underlying</w:t>
      </w:r>
      <w:r>
        <w:rPr>
          <w:color w:val="231F20"/>
          <w:spacing w:val="-4"/>
          <w:sz w:val="20"/>
        </w:rPr>
        <w:t xml:space="preserve"> </w:t>
      </w:r>
      <w:r>
        <w:rPr>
          <w:color w:val="231F20"/>
          <w:sz w:val="20"/>
        </w:rPr>
        <w:t>transactions</w:t>
      </w:r>
      <w:r>
        <w:rPr>
          <w:color w:val="231F20"/>
          <w:spacing w:val="-3"/>
          <w:sz w:val="20"/>
        </w:rPr>
        <w:t xml:space="preserve"> </w:t>
      </w:r>
      <w:r>
        <w:rPr>
          <w:color w:val="231F20"/>
          <w:sz w:val="20"/>
        </w:rPr>
        <w:t>and</w:t>
      </w:r>
      <w:r>
        <w:rPr>
          <w:color w:val="231F20"/>
          <w:spacing w:val="-4"/>
          <w:sz w:val="20"/>
        </w:rPr>
        <w:t xml:space="preserve"> </w:t>
      </w:r>
      <w:r>
        <w:rPr>
          <w:color w:val="231F20"/>
          <w:sz w:val="20"/>
        </w:rPr>
        <w:t>events</w:t>
      </w:r>
      <w:r>
        <w:rPr>
          <w:color w:val="231F20"/>
          <w:spacing w:val="-3"/>
          <w:sz w:val="20"/>
        </w:rPr>
        <w:t xml:space="preserve"> </w:t>
      </w:r>
      <w:r>
        <w:rPr>
          <w:color w:val="231F20"/>
          <w:sz w:val="20"/>
        </w:rPr>
        <w:t>in a manner that achieves fair presentation.</w:t>
      </w:r>
    </w:p>
    <w:p w14:paraId="6D45136C" w14:textId="77777777" w:rsidR="00174558" w:rsidRDefault="00174558">
      <w:pPr>
        <w:pStyle w:val="BodyText"/>
        <w:spacing w:before="8"/>
        <w:rPr>
          <w:sz w:val="19"/>
        </w:rPr>
      </w:pPr>
    </w:p>
    <w:p w14:paraId="6D45136D" w14:textId="77777777" w:rsidR="00174558" w:rsidRDefault="00000000">
      <w:pPr>
        <w:spacing w:before="1"/>
        <w:ind w:left="860" w:right="635"/>
        <w:jc w:val="both"/>
        <w:rPr>
          <w:sz w:val="20"/>
        </w:rPr>
      </w:pPr>
      <w:r>
        <w:rPr>
          <w:color w:val="231F20"/>
          <w:sz w:val="20"/>
        </w:rPr>
        <w:t>We communicate with the directors regarding, among other matters, the planned scope and timing of the audit and significant audit findings, including any significant deficiencies in internal control that we identify during our audit.</w:t>
      </w:r>
    </w:p>
    <w:p w14:paraId="6D45136E" w14:textId="77777777" w:rsidR="00174558" w:rsidRDefault="00174558">
      <w:pPr>
        <w:pStyle w:val="BodyText"/>
        <w:spacing w:before="10"/>
        <w:rPr>
          <w:sz w:val="19"/>
        </w:rPr>
      </w:pPr>
    </w:p>
    <w:p w14:paraId="6D45136F" w14:textId="77777777" w:rsidR="00174558" w:rsidRDefault="00000000">
      <w:pPr>
        <w:ind w:left="860" w:right="635" w:hanging="1"/>
        <w:jc w:val="both"/>
        <w:rPr>
          <w:sz w:val="20"/>
        </w:rPr>
      </w:pPr>
      <w:r>
        <w:rPr>
          <w:color w:val="231F20"/>
          <w:sz w:val="20"/>
        </w:rPr>
        <w:t>We</w:t>
      </w:r>
      <w:r>
        <w:rPr>
          <w:color w:val="231F20"/>
          <w:spacing w:val="-14"/>
          <w:sz w:val="20"/>
        </w:rPr>
        <w:t xml:space="preserve"> </w:t>
      </w:r>
      <w:r>
        <w:rPr>
          <w:color w:val="231F20"/>
          <w:sz w:val="20"/>
        </w:rPr>
        <w:t>also</w:t>
      </w:r>
      <w:r>
        <w:rPr>
          <w:color w:val="231F20"/>
          <w:spacing w:val="-14"/>
          <w:sz w:val="20"/>
        </w:rPr>
        <w:t xml:space="preserve"> </w:t>
      </w:r>
      <w:r>
        <w:rPr>
          <w:color w:val="231F20"/>
          <w:sz w:val="20"/>
        </w:rPr>
        <w:t>provide</w:t>
      </w:r>
      <w:r>
        <w:rPr>
          <w:color w:val="231F20"/>
          <w:spacing w:val="-14"/>
          <w:sz w:val="20"/>
        </w:rPr>
        <w:t xml:space="preserve"> </w:t>
      </w:r>
      <w:r>
        <w:rPr>
          <w:color w:val="231F20"/>
          <w:sz w:val="20"/>
        </w:rPr>
        <w:t>the</w:t>
      </w:r>
      <w:r>
        <w:rPr>
          <w:color w:val="231F20"/>
          <w:spacing w:val="-14"/>
          <w:sz w:val="20"/>
        </w:rPr>
        <w:t xml:space="preserve"> </w:t>
      </w:r>
      <w:r>
        <w:rPr>
          <w:color w:val="231F20"/>
          <w:sz w:val="20"/>
        </w:rPr>
        <w:t>directors</w:t>
      </w:r>
      <w:r>
        <w:rPr>
          <w:color w:val="231F20"/>
          <w:spacing w:val="-12"/>
          <w:sz w:val="20"/>
        </w:rPr>
        <w:t xml:space="preserve"> </w:t>
      </w:r>
      <w:r>
        <w:rPr>
          <w:color w:val="231F20"/>
          <w:sz w:val="20"/>
        </w:rPr>
        <w:t>with</w:t>
      </w:r>
      <w:r>
        <w:rPr>
          <w:color w:val="231F20"/>
          <w:spacing w:val="-14"/>
          <w:sz w:val="20"/>
        </w:rPr>
        <w:t xml:space="preserve"> </w:t>
      </w:r>
      <w:r>
        <w:rPr>
          <w:color w:val="231F20"/>
          <w:sz w:val="20"/>
        </w:rPr>
        <w:t>a</w:t>
      </w:r>
      <w:r>
        <w:rPr>
          <w:color w:val="231F20"/>
          <w:spacing w:val="-14"/>
          <w:sz w:val="20"/>
        </w:rPr>
        <w:t xml:space="preserve"> </w:t>
      </w:r>
      <w:r>
        <w:rPr>
          <w:color w:val="231F20"/>
          <w:sz w:val="20"/>
        </w:rPr>
        <w:t>statement</w:t>
      </w:r>
      <w:r>
        <w:rPr>
          <w:color w:val="231F20"/>
          <w:spacing w:val="-13"/>
          <w:sz w:val="20"/>
        </w:rPr>
        <w:t xml:space="preserve"> </w:t>
      </w:r>
      <w:r>
        <w:rPr>
          <w:color w:val="231F20"/>
          <w:sz w:val="20"/>
        </w:rPr>
        <w:t>that</w:t>
      </w:r>
      <w:r>
        <w:rPr>
          <w:color w:val="231F20"/>
          <w:spacing w:val="-13"/>
          <w:sz w:val="20"/>
        </w:rPr>
        <w:t xml:space="preserve"> </w:t>
      </w:r>
      <w:r>
        <w:rPr>
          <w:color w:val="231F20"/>
          <w:sz w:val="20"/>
        </w:rPr>
        <w:t>we</w:t>
      </w:r>
      <w:r>
        <w:rPr>
          <w:color w:val="231F20"/>
          <w:spacing w:val="-14"/>
          <w:sz w:val="20"/>
        </w:rPr>
        <w:t xml:space="preserve"> </w:t>
      </w:r>
      <w:r>
        <w:rPr>
          <w:color w:val="231F20"/>
          <w:sz w:val="20"/>
        </w:rPr>
        <w:t>have</w:t>
      </w:r>
      <w:r>
        <w:rPr>
          <w:color w:val="231F20"/>
          <w:spacing w:val="-14"/>
          <w:sz w:val="20"/>
        </w:rPr>
        <w:t xml:space="preserve"> </w:t>
      </w:r>
      <w:r>
        <w:rPr>
          <w:color w:val="231F20"/>
          <w:sz w:val="20"/>
        </w:rPr>
        <w:t>complied</w:t>
      </w:r>
      <w:r>
        <w:rPr>
          <w:color w:val="231F20"/>
          <w:spacing w:val="-14"/>
          <w:sz w:val="20"/>
        </w:rPr>
        <w:t xml:space="preserve"> </w:t>
      </w:r>
      <w:r>
        <w:rPr>
          <w:color w:val="231F20"/>
          <w:sz w:val="20"/>
        </w:rPr>
        <w:t>with</w:t>
      </w:r>
      <w:r>
        <w:rPr>
          <w:color w:val="231F20"/>
          <w:spacing w:val="-14"/>
          <w:sz w:val="20"/>
        </w:rPr>
        <w:t xml:space="preserve"> </w:t>
      </w:r>
      <w:r>
        <w:rPr>
          <w:color w:val="231F20"/>
          <w:sz w:val="20"/>
        </w:rPr>
        <w:t>relevant</w:t>
      </w:r>
      <w:r>
        <w:rPr>
          <w:color w:val="231F20"/>
          <w:spacing w:val="-11"/>
          <w:sz w:val="20"/>
        </w:rPr>
        <w:t xml:space="preserve"> </w:t>
      </w:r>
      <w:r>
        <w:rPr>
          <w:color w:val="231F20"/>
          <w:sz w:val="20"/>
        </w:rPr>
        <w:t>ethical</w:t>
      </w:r>
      <w:r>
        <w:rPr>
          <w:color w:val="231F20"/>
          <w:spacing w:val="-14"/>
          <w:sz w:val="20"/>
        </w:rPr>
        <w:t xml:space="preserve"> </w:t>
      </w:r>
      <w:r>
        <w:rPr>
          <w:color w:val="231F20"/>
          <w:sz w:val="20"/>
        </w:rPr>
        <w:t>requirements regarding independence, and to communicate with them all relationships and other matters that may reasonably be thought to bear on our independence, and where applicable, action taken to eliminate threats or safeguards applied.</w:t>
      </w:r>
    </w:p>
    <w:p w14:paraId="6D451370" w14:textId="77777777" w:rsidR="00174558" w:rsidRDefault="00174558">
      <w:pPr>
        <w:pStyle w:val="BodyText"/>
        <w:rPr>
          <w:sz w:val="20"/>
        </w:rPr>
      </w:pPr>
    </w:p>
    <w:p w14:paraId="6D451371" w14:textId="77777777" w:rsidR="00174558" w:rsidRDefault="00000000">
      <w:pPr>
        <w:pStyle w:val="BodyText"/>
        <w:rPr>
          <w:sz w:val="29"/>
        </w:rPr>
      </w:pPr>
      <w:r>
        <w:rPr>
          <w:noProof/>
        </w:rPr>
        <w:drawing>
          <wp:anchor distT="0" distB="0" distL="0" distR="0" simplePos="0" relativeHeight="487596032" behindDoc="1" locked="0" layoutInCell="1" allowOverlap="1" wp14:anchorId="6D45139E" wp14:editId="0F74C31B">
            <wp:simplePos x="0" y="0"/>
            <wp:positionH relativeFrom="page">
              <wp:posOffset>877840</wp:posOffset>
            </wp:positionH>
            <wp:positionV relativeFrom="paragraph">
              <wp:posOffset>227204</wp:posOffset>
            </wp:positionV>
            <wp:extent cx="796502" cy="542543"/>
            <wp:effectExtent l="0" t="0" r="0" b="0"/>
            <wp:wrapTopAndBottom/>
            <wp:docPr id="216" name="Image 2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6" name="Image 216">
                      <a:extLst>
                        <a:ext uri="{C183D7F6-B498-43B3-948B-1728B52AA6E4}">
                          <adec:decorative xmlns:adec="http://schemas.microsoft.com/office/drawing/2017/decorative" val="1"/>
                        </a:ext>
                      </a:extLst>
                    </pic:cNvPr>
                    <pic:cNvPicPr/>
                  </pic:nvPicPr>
                  <pic:blipFill>
                    <a:blip r:embed="rId32" cstate="print"/>
                    <a:stretch>
                      <a:fillRect/>
                    </a:stretch>
                  </pic:blipFill>
                  <pic:spPr>
                    <a:xfrm>
                      <a:off x="0" y="0"/>
                      <a:ext cx="796502" cy="542543"/>
                    </a:xfrm>
                    <a:prstGeom prst="rect">
                      <a:avLst/>
                    </a:prstGeom>
                  </pic:spPr>
                </pic:pic>
              </a:graphicData>
            </a:graphic>
          </wp:anchor>
        </w:drawing>
      </w:r>
    </w:p>
    <w:p w14:paraId="6D451372" w14:textId="77777777" w:rsidR="00174558" w:rsidRDefault="00174558">
      <w:pPr>
        <w:pStyle w:val="BodyText"/>
        <w:spacing w:before="3"/>
        <w:rPr>
          <w:sz w:val="25"/>
        </w:rPr>
      </w:pPr>
    </w:p>
    <w:p w14:paraId="6D451373" w14:textId="77777777" w:rsidR="00174558" w:rsidRDefault="00000000">
      <w:pPr>
        <w:ind w:left="860"/>
      </w:pPr>
      <w:r>
        <w:rPr>
          <w:color w:val="223276"/>
          <w:spacing w:val="-5"/>
        </w:rPr>
        <w:t>PKF</w:t>
      </w:r>
    </w:p>
    <w:p w14:paraId="6D451374" w14:textId="77777777" w:rsidR="00174558" w:rsidRDefault="00000000">
      <w:pPr>
        <w:pStyle w:val="BodyText"/>
        <w:spacing w:before="8"/>
        <w:rPr>
          <w:sz w:val="22"/>
        </w:rPr>
      </w:pPr>
      <w:r>
        <w:rPr>
          <w:noProof/>
        </w:rPr>
        <w:drawing>
          <wp:anchor distT="0" distB="0" distL="0" distR="0" simplePos="0" relativeHeight="487596544" behindDoc="1" locked="0" layoutInCell="1" allowOverlap="1" wp14:anchorId="6D4513A0" wp14:editId="0D6DA5DF">
            <wp:simplePos x="0" y="0"/>
            <wp:positionH relativeFrom="page">
              <wp:posOffset>782534</wp:posOffset>
            </wp:positionH>
            <wp:positionV relativeFrom="paragraph">
              <wp:posOffset>181100</wp:posOffset>
            </wp:positionV>
            <wp:extent cx="1758369" cy="606075"/>
            <wp:effectExtent l="0" t="0" r="0" b="0"/>
            <wp:wrapTopAndBottom/>
            <wp:docPr id="217" name="Image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7" name="Image 217">
                      <a:extLst>
                        <a:ext uri="{C183D7F6-B498-43B3-948B-1728B52AA6E4}">
                          <adec:decorative xmlns:adec="http://schemas.microsoft.com/office/drawing/2017/decorative" val="1"/>
                        </a:ext>
                      </a:extLst>
                    </pic:cNvPr>
                    <pic:cNvPicPr/>
                  </pic:nvPicPr>
                  <pic:blipFill>
                    <a:blip r:embed="rId16" cstate="print"/>
                    <a:stretch>
                      <a:fillRect/>
                    </a:stretch>
                  </pic:blipFill>
                  <pic:spPr>
                    <a:xfrm>
                      <a:off x="0" y="0"/>
                      <a:ext cx="1758369" cy="606075"/>
                    </a:xfrm>
                    <a:prstGeom prst="rect">
                      <a:avLst/>
                    </a:prstGeom>
                  </pic:spPr>
                </pic:pic>
              </a:graphicData>
            </a:graphic>
          </wp:anchor>
        </w:drawing>
      </w:r>
    </w:p>
    <w:p w14:paraId="6D451375" w14:textId="77777777" w:rsidR="00174558" w:rsidRDefault="00000000">
      <w:pPr>
        <w:spacing w:before="139"/>
        <w:ind w:left="860" w:right="8222"/>
      </w:pPr>
      <w:r>
        <w:rPr>
          <w:smallCaps/>
          <w:color w:val="223276"/>
        </w:rPr>
        <w:t>Scott</w:t>
      </w:r>
      <w:r>
        <w:rPr>
          <w:smallCaps/>
          <w:color w:val="223276"/>
          <w:spacing w:val="-13"/>
        </w:rPr>
        <w:t xml:space="preserve"> </w:t>
      </w:r>
      <w:proofErr w:type="spellStart"/>
      <w:r>
        <w:rPr>
          <w:smallCaps/>
          <w:color w:val="223276"/>
        </w:rPr>
        <w:t>Tobutt</w:t>
      </w:r>
      <w:proofErr w:type="spellEnd"/>
      <w:r>
        <w:rPr>
          <w:smallCaps/>
          <w:color w:val="223276"/>
        </w:rPr>
        <w:t xml:space="preserve"> </w:t>
      </w:r>
      <w:r>
        <w:rPr>
          <w:smallCaps/>
          <w:color w:val="223276"/>
          <w:spacing w:val="-2"/>
        </w:rPr>
        <w:t>Partner</w:t>
      </w:r>
    </w:p>
    <w:p w14:paraId="6D451376" w14:textId="77777777" w:rsidR="00174558" w:rsidRDefault="00174558">
      <w:pPr>
        <w:pStyle w:val="BodyText"/>
        <w:spacing w:before="6"/>
        <w:rPr>
          <w:sz w:val="21"/>
        </w:rPr>
      </w:pPr>
    </w:p>
    <w:p w14:paraId="6D451377" w14:textId="77777777" w:rsidR="00174558" w:rsidRDefault="00000000">
      <w:pPr>
        <w:spacing w:line="261" w:lineRule="auto"/>
        <w:ind w:left="860" w:right="8077"/>
        <w:rPr>
          <w:sz w:val="20"/>
        </w:rPr>
      </w:pPr>
      <w:r>
        <w:rPr>
          <w:color w:val="231F20"/>
          <w:sz w:val="20"/>
        </w:rPr>
        <w:t>12</w:t>
      </w:r>
      <w:r>
        <w:rPr>
          <w:color w:val="231F20"/>
          <w:spacing w:val="-16"/>
          <w:sz w:val="20"/>
        </w:rPr>
        <w:t xml:space="preserve"> </w:t>
      </w:r>
      <w:r>
        <w:rPr>
          <w:color w:val="231F20"/>
          <w:sz w:val="20"/>
        </w:rPr>
        <w:t>O</w:t>
      </w:r>
      <w:r>
        <w:rPr>
          <w:color w:val="231F20"/>
          <w:sz w:val="16"/>
        </w:rPr>
        <w:t>CTOBER</w:t>
      </w:r>
      <w:r>
        <w:rPr>
          <w:color w:val="231F20"/>
          <w:spacing w:val="-11"/>
          <w:sz w:val="16"/>
        </w:rPr>
        <w:t xml:space="preserve"> </w:t>
      </w:r>
      <w:r>
        <w:rPr>
          <w:color w:val="231F20"/>
          <w:sz w:val="20"/>
        </w:rPr>
        <w:t>2023 S</w:t>
      </w:r>
      <w:r>
        <w:rPr>
          <w:color w:val="231F20"/>
          <w:sz w:val="16"/>
        </w:rPr>
        <w:t>YDNEY</w:t>
      </w:r>
      <w:r>
        <w:rPr>
          <w:color w:val="231F20"/>
          <w:sz w:val="20"/>
        </w:rPr>
        <w:t>,</w:t>
      </w:r>
      <w:r>
        <w:rPr>
          <w:color w:val="231F20"/>
          <w:spacing w:val="-7"/>
          <w:sz w:val="20"/>
        </w:rPr>
        <w:t xml:space="preserve"> </w:t>
      </w:r>
      <w:r>
        <w:rPr>
          <w:color w:val="231F20"/>
          <w:sz w:val="20"/>
        </w:rPr>
        <w:t>NSW</w:t>
      </w:r>
    </w:p>
    <w:sectPr w:rsidR="00174558">
      <w:pgSz w:w="11900" w:h="16840"/>
      <w:pgMar w:top="1520" w:right="800" w:bottom="1180" w:left="580" w:header="677" w:footer="9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DC977" w14:textId="77777777" w:rsidR="00DC6EF2" w:rsidRDefault="00DC6EF2">
      <w:r>
        <w:separator/>
      </w:r>
    </w:p>
  </w:endnote>
  <w:endnote w:type="continuationSeparator" w:id="0">
    <w:p w14:paraId="24F21501" w14:textId="77777777" w:rsidR="00DC6EF2" w:rsidRDefault="00DC6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13A4" w14:textId="77777777" w:rsidR="00174558" w:rsidRDefault="00000000">
    <w:pPr>
      <w:pStyle w:val="BodyText"/>
      <w:spacing w:line="14" w:lineRule="auto"/>
      <w:rPr>
        <w:sz w:val="19"/>
      </w:rPr>
    </w:pPr>
    <w:r>
      <w:rPr>
        <w:noProof/>
      </w:rPr>
      <mc:AlternateContent>
        <mc:Choice Requires="wps">
          <w:drawing>
            <wp:anchor distT="0" distB="0" distL="0" distR="0" simplePos="0" relativeHeight="485929472" behindDoc="1" locked="0" layoutInCell="1" allowOverlap="1" wp14:anchorId="6D4513B5" wp14:editId="1AB757FC">
              <wp:simplePos x="0" y="0"/>
              <wp:positionH relativeFrom="page">
                <wp:posOffset>6768573</wp:posOffset>
              </wp:positionH>
              <wp:positionV relativeFrom="page">
                <wp:posOffset>9915645</wp:posOffset>
              </wp:positionV>
              <wp:extent cx="217170" cy="1530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53035"/>
                      </a:xfrm>
                      <a:prstGeom prst="rect">
                        <a:avLst/>
                      </a:prstGeom>
                    </wps:spPr>
                    <wps:txbx>
                      <w:txbxContent>
                        <w:p w14:paraId="6D451404" w14:textId="77777777" w:rsidR="00174558" w:rsidRDefault="00000000">
                          <w:pPr>
                            <w:pStyle w:val="BodyText"/>
                            <w:spacing w:before="14"/>
                            <w:ind w:left="60"/>
                          </w:pP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10</w:t>
                          </w:r>
                          <w:r>
                            <w:rPr>
                              <w:color w:val="231F20"/>
                              <w:spacing w:val="-5"/>
                            </w:rPr>
                            <w:fldChar w:fldCharType="end"/>
                          </w:r>
                        </w:p>
                      </w:txbxContent>
                    </wps:txbx>
                    <wps:bodyPr wrap="square" lIns="0" tIns="0" rIns="0" bIns="0" rtlCol="0">
                      <a:noAutofit/>
                    </wps:bodyPr>
                  </wps:wsp>
                </a:graphicData>
              </a:graphic>
            </wp:anchor>
          </w:drawing>
        </mc:Choice>
        <mc:Fallback>
          <w:pict>
            <v:shapetype w14:anchorId="6D4513B5" id="_x0000_t202" coordsize="21600,21600" o:spt="202" path="m,l,21600r21600,l21600,xe">
              <v:stroke joinstyle="miter"/>
              <v:path gradientshapeok="t" o:connecttype="rect"/>
            </v:shapetype>
            <v:shape id="Textbox 3" o:spid="_x0000_s1029" type="#_x0000_t202" style="position:absolute;margin-left:532.95pt;margin-top:780.75pt;width:17.1pt;height:12.05pt;z-index:-17387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" filled="f" stroked="f">
              <v:textbox inset="0,0,0,0">
                <w:txbxContent>
                  <w:p w14:paraId="6D451404" w14:textId="77777777" w:rsidR="00174558" w:rsidRDefault="00000000">
                    <w:pPr>
                      <w:pStyle w:val="BodyText"/>
                      <w:spacing w:before="14"/>
                      <w:ind w:left="60"/>
                    </w:pP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10</w:t>
                    </w:r>
                    <w:r>
                      <w:rPr>
                        <w:color w:val="231F20"/>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13A6" w14:textId="77777777" w:rsidR="00174558" w:rsidRDefault="00174558">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13A8" w14:textId="77777777" w:rsidR="00174558" w:rsidRDefault="00000000">
    <w:pPr>
      <w:pStyle w:val="BodyText"/>
      <w:spacing w:line="14" w:lineRule="auto"/>
      <w:rPr>
        <w:sz w:val="20"/>
      </w:rPr>
    </w:pPr>
    <w:r>
      <w:rPr>
        <w:noProof/>
      </w:rPr>
      <mc:AlternateContent>
        <mc:Choice Requires="wps">
          <w:drawing>
            <wp:anchor distT="0" distB="0" distL="0" distR="0" simplePos="0" relativeHeight="485930496" behindDoc="1" locked="0" layoutInCell="1" allowOverlap="1" wp14:anchorId="6D4513B9" wp14:editId="022F9057">
              <wp:simplePos x="0" y="0"/>
              <wp:positionH relativeFrom="page">
                <wp:posOffset>2124247</wp:posOffset>
              </wp:positionH>
              <wp:positionV relativeFrom="page">
                <wp:posOffset>9784960</wp:posOffset>
              </wp:positionV>
              <wp:extent cx="3325495" cy="15303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5495" cy="153035"/>
                      </a:xfrm>
                      <a:prstGeom prst="rect">
                        <a:avLst/>
                      </a:prstGeom>
                    </wps:spPr>
                    <wps:txbx>
                      <w:txbxContent>
                        <w:p w14:paraId="6D451407" w14:textId="77777777" w:rsidR="00174558" w:rsidRDefault="00000000">
                          <w:pPr>
                            <w:pStyle w:val="BodyText"/>
                            <w:spacing w:before="14"/>
                            <w:ind w:left="20"/>
                          </w:pPr>
                          <w:r>
                            <w:rPr>
                              <w:color w:val="231F20"/>
                            </w:rPr>
                            <w:t>The</w:t>
                          </w:r>
                          <w:r>
                            <w:rPr>
                              <w:color w:val="231F20"/>
                              <w:spacing w:val="1"/>
                            </w:rPr>
                            <w:t xml:space="preserve"> </w:t>
                          </w:r>
                          <w:r>
                            <w:rPr>
                              <w:color w:val="231F20"/>
                            </w:rPr>
                            <w:t>accompanying</w:t>
                          </w:r>
                          <w:r>
                            <w:rPr>
                              <w:color w:val="231F20"/>
                              <w:spacing w:val="1"/>
                            </w:rPr>
                            <w:t xml:space="preserve"> </w:t>
                          </w:r>
                          <w:r>
                            <w:rPr>
                              <w:color w:val="231F20"/>
                            </w:rPr>
                            <w:t>notes</w:t>
                          </w:r>
                          <w:r>
                            <w:rPr>
                              <w:color w:val="231F20"/>
                              <w:spacing w:val="1"/>
                            </w:rPr>
                            <w:t xml:space="preserve"> </w:t>
                          </w:r>
                          <w:r>
                            <w:rPr>
                              <w:color w:val="231F20"/>
                            </w:rPr>
                            <w:t>form</w:t>
                          </w:r>
                          <w:r>
                            <w:rPr>
                              <w:color w:val="231F20"/>
                              <w:spacing w:val="1"/>
                            </w:rPr>
                            <w:t xml:space="preserve"> </w:t>
                          </w:r>
                          <w:r>
                            <w:rPr>
                              <w:color w:val="231F20"/>
                            </w:rPr>
                            <w:t>part</w:t>
                          </w:r>
                          <w:r>
                            <w:rPr>
                              <w:color w:val="231F20"/>
                              <w:spacing w:val="1"/>
                            </w:rPr>
                            <w:t xml:space="preserve"> </w:t>
                          </w:r>
                          <w:r>
                            <w:rPr>
                              <w:color w:val="231F20"/>
                            </w:rPr>
                            <w:t>of</w:t>
                          </w:r>
                          <w:r>
                            <w:rPr>
                              <w:color w:val="231F20"/>
                              <w:spacing w:val="1"/>
                            </w:rPr>
                            <w:t xml:space="preserve"> </w:t>
                          </w:r>
                          <w:r>
                            <w:rPr>
                              <w:color w:val="231F20"/>
                            </w:rPr>
                            <w:t>these</w:t>
                          </w:r>
                          <w:r>
                            <w:rPr>
                              <w:color w:val="231F20"/>
                              <w:spacing w:val="1"/>
                            </w:rPr>
                            <w:t xml:space="preserve"> </w:t>
                          </w:r>
                          <w:r>
                            <w:rPr>
                              <w:color w:val="231F20"/>
                            </w:rPr>
                            <w:t>financial</w:t>
                          </w:r>
                          <w:r>
                            <w:rPr>
                              <w:color w:val="231F20"/>
                              <w:spacing w:val="1"/>
                            </w:rPr>
                            <w:t xml:space="preserve"> </w:t>
                          </w:r>
                          <w:r>
                            <w:rPr>
                              <w:color w:val="231F20"/>
                              <w:spacing w:val="-2"/>
                            </w:rPr>
                            <w:t>statements.</w:t>
                          </w:r>
                        </w:p>
                      </w:txbxContent>
                    </wps:txbx>
                    <wps:bodyPr wrap="square" lIns="0" tIns="0" rIns="0" bIns="0" rtlCol="0">
                      <a:noAutofit/>
                    </wps:bodyPr>
                  </wps:wsp>
                </a:graphicData>
              </a:graphic>
            </wp:anchor>
          </w:drawing>
        </mc:Choice>
        <mc:Fallback>
          <w:pict>
            <v:shapetype w14:anchorId="6D4513B9" id="_x0000_t202" coordsize="21600,21600" o:spt="202" path="m,l,21600r21600,l21600,xe">
              <v:stroke joinstyle="miter"/>
              <v:path gradientshapeok="t" o:connecttype="rect"/>
            </v:shapetype>
            <v:shape id="Textbox 11" o:spid="_x0000_s1031" type="#_x0000_t202" style="position:absolute;margin-left:167.25pt;margin-top:770.45pt;width:261.85pt;height:12.05pt;z-index:-17385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" filled="f" stroked="f">
              <v:textbox inset="0,0,0,0">
                <w:txbxContent>
                  <w:p w14:paraId="6D451407" w14:textId="77777777" w:rsidR="00174558" w:rsidRDefault="00000000">
                    <w:pPr>
                      <w:pStyle w:val="BodyText"/>
                      <w:spacing w:before="14"/>
                      <w:ind w:left="20"/>
                    </w:pPr>
                    <w:r>
                      <w:rPr>
                        <w:color w:val="231F20"/>
                      </w:rPr>
                      <w:t>The</w:t>
                    </w:r>
                    <w:r>
                      <w:rPr>
                        <w:color w:val="231F20"/>
                        <w:spacing w:val="1"/>
                      </w:rPr>
                      <w:t xml:space="preserve"> </w:t>
                    </w:r>
                    <w:r>
                      <w:rPr>
                        <w:color w:val="231F20"/>
                      </w:rPr>
                      <w:t>accompanying</w:t>
                    </w:r>
                    <w:r>
                      <w:rPr>
                        <w:color w:val="231F20"/>
                        <w:spacing w:val="1"/>
                      </w:rPr>
                      <w:t xml:space="preserve"> </w:t>
                    </w:r>
                    <w:r>
                      <w:rPr>
                        <w:color w:val="231F20"/>
                      </w:rPr>
                      <w:t>notes</w:t>
                    </w:r>
                    <w:r>
                      <w:rPr>
                        <w:color w:val="231F20"/>
                        <w:spacing w:val="1"/>
                      </w:rPr>
                      <w:t xml:space="preserve"> </w:t>
                    </w:r>
                    <w:r>
                      <w:rPr>
                        <w:color w:val="231F20"/>
                      </w:rPr>
                      <w:t>form</w:t>
                    </w:r>
                    <w:r>
                      <w:rPr>
                        <w:color w:val="231F20"/>
                        <w:spacing w:val="1"/>
                      </w:rPr>
                      <w:t xml:space="preserve"> </w:t>
                    </w:r>
                    <w:r>
                      <w:rPr>
                        <w:color w:val="231F20"/>
                      </w:rPr>
                      <w:t>part</w:t>
                    </w:r>
                    <w:r>
                      <w:rPr>
                        <w:color w:val="231F20"/>
                        <w:spacing w:val="1"/>
                      </w:rPr>
                      <w:t xml:space="preserve"> </w:t>
                    </w:r>
                    <w:r>
                      <w:rPr>
                        <w:color w:val="231F20"/>
                      </w:rPr>
                      <w:t>of</w:t>
                    </w:r>
                    <w:r>
                      <w:rPr>
                        <w:color w:val="231F20"/>
                        <w:spacing w:val="1"/>
                      </w:rPr>
                      <w:t xml:space="preserve"> </w:t>
                    </w:r>
                    <w:r>
                      <w:rPr>
                        <w:color w:val="231F20"/>
                      </w:rPr>
                      <w:t>these</w:t>
                    </w:r>
                    <w:r>
                      <w:rPr>
                        <w:color w:val="231F20"/>
                        <w:spacing w:val="1"/>
                      </w:rPr>
                      <w:t xml:space="preserve"> </w:t>
                    </w:r>
                    <w:r>
                      <w:rPr>
                        <w:color w:val="231F20"/>
                      </w:rPr>
                      <w:t>financial</w:t>
                    </w:r>
                    <w:r>
                      <w:rPr>
                        <w:color w:val="231F20"/>
                        <w:spacing w:val="1"/>
                      </w:rPr>
                      <w:t xml:space="preserve"> </w:t>
                    </w:r>
                    <w:r>
                      <w:rPr>
                        <w:color w:val="231F20"/>
                        <w:spacing w:val="-2"/>
                      </w:rPr>
                      <w:t>statements.</w:t>
                    </w:r>
                  </w:p>
                </w:txbxContent>
              </v:textbox>
              <w10:wrap anchorx="page" anchory="page"/>
            </v:shape>
          </w:pict>
        </mc:Fallback>
      </mc:AlternateContent>
    </w:r>
    <w:r>
      <w:rPr>
        <w:noProof/>
      </w:rPr>
      <mc:AlternateContent>
        <mc:Choice Requires="wps">
          <w:drawing>
            <wp:anchor distT="0" distB="0" distL="0" distR="0" simplePos="0" relativeHeight="485931008" behindDoc="1" locked="0" layoutInCell="1" allowOverlap="1" wp14:anchorId="6D4513BB" wp14:editId="19DE5A01">
              <wp:simplePos x="0" y="0"/>
              <wp:positionH relativeFrom="page">
                <wp:posOffset>6768524</wp:posOffset>
              </wp:positionH>
              <wp:positionV relativeFrom="page">
                <wp:posOffset>9915945</wp:posOffset>
              </wp:positionV>
              <wp:extent cx="217170" cy="15303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53035"/>
                      </a:xfrm>
                      <a:prstGeom prst="rect">
                        <a:avLst/>
                      </a:prstGeom>
                    </wps:spPr>
                    <wps:txbx>
                      <w:txbxContent>
                        <w:p w14:paraId="6D451408" w14:textId="77777777" w:rsidR="00174558" w:rsidRDefault="00000000">
                          <w:pPr>
                            <w:pStyle w:val="BodyText"/>
                            <w:spacing w:before="14"/>
                            <w:ind w:left="60"/>
                          </w:pP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12</w:t>
                          </w:r>
                          <w:r>
                            <w:rPr>
                              <w:color w:val="231F20"/>
                              <w:spacing w:val="-5"/>
                            </w:rPr>
                            <w:fldChar w:fldCharType="end"/>
                          </w:r>
                        </w:p>
                      </w:txbxContent>
                    </wps:txbx>
                    <wps:bodyPr wrap="square" lIns="0" tIns="0" rIns="0" bIns="0" rtlCol="0">
                      <a:noAutofit/>
                    </wps:bodyPr>
                  </wps:wsp>
                </a:graphicData>
              </a:graphic>
            </wp:anchor>
          </w:drawing>
        </mc:Choice>
        <mc:Fallback>
          <w:pict>
            <v:shape w14:anchorId="6D4513BB" id="Textbox 12" o:spid="_x0000_s1032" type="#_x0000_t202" style="position:absolute;margin-left:532.95pt;margin-top:780.8pt;width:17.1pt;height:12.05pt;z-index:-17385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" filled="f" stroked="f">
              <v:textbox inset="0,0,0,0">
                <w:txbxContent>
                  <w:p w14:paraId="6D451408" w14:textId="77777777" w:rsidR="00174558" w:rsidRDefault="00000000">
                    <w:pPr>
                      <w:pStyle w:val="BodyText"/>
                      <w:spacing w:before="14"/>
                      <w:ind w:left="60"/>
                    </w:pP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12</w:t>
                    </w:r>
                    <w:r>
                      <w:rPr>
                        <w:color w:val="231F20"/>
                        <w:spacing w:val="-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13AA" w14:textId="77777777" w:rsidR="00174558" w:rsidRDefault="00000000">
    <w:pPr>
      <w:pStyle w:val="BodyText"/>
      <w:spacing w:line="14" w:lineRule="auto"/>
      <w:rPr>
        <w:sz w:val="20"/>
      </w:rPr>
    </w:pPr>
    <w:r>
      <w:rPr>
        <w:noProof/>
      </w:rPr>
      <mc:AlternateContent>
        <mc:Choice Requires="wps">
          <w:drawing>
            <wp:anchor distT="0" distB="0" distL="0" distR="0" simplePos="0" relativeHeight="485932032" behindDoc="1" locked="0" layoutInCell="1" allowOverlap="1" wp14:anchorId="6D4513BF" wp14:editId="2272D1F8">
              <wp:simplePos x="0" y="0"/>
              <wp:positionH relativeFrom="page">
                <wp:posOffset>6768538</wp:posOffset>
              </wp:positionH>
              <wp:positionV relativeFrom="page">
                <wp:posOffset>9915833</wp:posOffset>
              </wp:positionV>
              <wp:extent cx="217170" cy="153035"/>
              <wp:effectExtent l="0" t="0" r="0" b="0"/>
              <wp:wrapNone/>
              <wp:docPr id="115" name="Textbox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53035"/>
                      </a:xfrm>
                      <a:prstGeom prst="rect">
                        <a:avLst/>
                      </a:prstGeom>
                    </wps:spPr>
                    <wps:txbx>
                      <w:txbxContent>
                        <w:p w14:paraId="6D45140B" w14:textId="77777777" w:rsidR="00174558" w:rsidRDefault="00000000">
                          <w:pPr>
                            <w:pStyle w:val="BodyText"/>
                            <w:spacing w:before="14"/>
                            <w:ind w:left="60"/>
                          </w:pP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15</w:t>
                          </w:r>
                          <w:r>
                            <w:rPr>
                              <w:color w:val="231F20"/>
                              <w:spacing w:val="-5"/>
                            </w:rPr>
                            <w:fldChar w:fldCharType="end"/>
                          </w:r>
                        </w:p>
                      </w:txbxContent>
                    </wps:txbx>
                    <wps:bodyPr wrap="square" lIns="0" tIns="0" rIns="0" bIns="0" rtlCol="0">
                      <a:noAutofit/>
                    </wps:bodyPr>
                  </wps:wsp>
                </a:graphicData>
              </a:graphic>
            </wp:anchor>
          </w:drawing>
        </mc:Choice>
        <mc:Fallback>
          <w:pict>
            <v:shapetype w14:anchorId="6D4513BF" id="_x0000_t202" coordsize="21600,21600" o:spt="202" path="m,l,21600r21600,l21600,xe">
              <v:stroke joinstyle="miter"/>
              <v:path gradientshapeok="t" o:connecttype="rect"/>
            </v:shapetype>
            <v:shape id="Textbox 115" o:spid="_x0000_s1034" type="#_x0000_t202" alt="&quot;&quot;" style="position:absolute;margin-left:532.95pt;margin-top:780.75pt;width:17.1pt;height:12.05pt;z-index:-17384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" filled="f" stroked="f">
              <v:textbox inset="0,0,0,0">
                <w:txbxContent>
                  <w:p w14:paraId="6D45140B" w14:textId="77777777" w:rsidR="00174558" w:rsidRDefault="00000000">
                    <w:pPr>
                      <w:pStyle w:val="BodyText"/>
                      <w:spacing w:before="14"/>
                      <w:ind w:left="60"/>
                    </w:pP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15</w:t>
                    </w:r>
                    <w:r>
                      <w:rPr>
                        <w:color w:val="231F20"/>
                        <w:spacing w:val="-5"/>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13AC" w14:textId="77777777" w:rsidR="00174558" w:rsidRDefault="00000000">
    <w:pPr>
      <w:pStyle w:val="BodyText"/>
      <w:spacing w:line="14" w:lineRule="auto"/>
      <w:rPr>
        <w:sz w:val="20"/>
      </w:rPr>
    </w:pPr>
    <w:r>
      <w:rPr>
        <w:noProof/>
      </w:rPr>
      <mc:AlternateContent>
        <mc:Choice Requires="wps">
          <w:drawing>
            <wp:anchor distT="0" distB="0" distL="0" distR="0" simplePos="0" relativeHeight="485933056" behindDoc="1" locked="0" layoutInCell="1" allowOverlap="1" wp14:anchorId="6D4513C3" wp14:editId="279CF9DF">
              <wp:simplePos x="0" y="0"/>
              <wp:positionH relativeFrom="page">
                <wp:posOffset>6768676</wp:posOffset>
              </wp:positionH>
              <wp:positionV relativeFrom="page">
                <wp:posOffset>9915917</wp:posOffset>
              </wp:positionV>
              <wp:extent cx="217170" cy="153035"/>
              <wp:effectExtent l="0" t="0" r="0" b="0"/>
              <wp:wrapNone/>
              <wp:docPr id="210" name="Textbox 2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53035"/>
                      </a:xfrm>
                      <a:prstGeom prst="rect">
                        <a:avLst/>
                      </a:prstGeom>
                    </wps:spPr>
                    <wps:txbx>
                      <w:txbxContent>
                        <w:p w14:paraId="6D45140E" w14:textId="77777777" w:rsidR="00174558" w:rsidRDefault="00000000">
                          <w:pPr>
                            <w:pStyle w:val="BodyText"/>
                            <w:spacing w:before="14"/>
                            <w:ind w:left="60"/>
                          </w:pP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29</w:t>
                          </w:r>
                          <w:r>
                            <w:rPr>
                              <w:color w:val="231F20"/>
                              <w:spacing w:val="-5"/>
                            </w:rPr>
                            <w:fldChar w:fldCharType="end"/>
                          </w:r>
                        </w:p>
                      </w:txbxContent>
                    </wps:txbx>
                    <wps:bodyPr wrap="square" lIns="0" tIns="0" rIns="0" bIns="0" rtlCol="0">
                      <a:noAutofit/>
                    </wps:bodyPr>
                  </wps:wsp>
                </a:graphicData>
              </a:graphic>
            </wp:anchor>
          </w:drawing>
        </mc:Choice>
        <mc:Fallback>
          <w:pict>
            <v:shapetype w14:anchorId="6D4513C3" id="_x0000_t202" coordsize="21600,21600" o:spt="202" path="m,l,21600r21600,l21600,xe">
              <v:stroke joinstyle="miter"/>
              <v:path gradientshapeok="t" o:connecttype="rect"/>
            </v:shapetype>
            <v:shape id="Textbox 210" o:spid="_x0000_s1036" type="#_x0000_t202" alt="&quot;&quot;" style="position:absolute;margin-left:532.95pt;margin-top:780.8pt;width:17.1pt;height:12.05pt;z-index:-17383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" filled="f" stroked="f">
              <v:textbox inset="0,0,0,0">
                <w:txbxContent>
                  <w:p w14:paraId="6D45140E" w14:textId="77777777" w:rsidR="00174558" w:rsidRDefault="00000000">
                    <w:pPr>
                      <w:pStyle w:val="BodyText"/>
                      <w:spacing w:before="14"/>
                      <w:ind w:left="60"/>
                    </w:pP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29</w:t>
                    </w:r>
                    <w:r>
                      <w:rPr>
                        <w:color w:val="231F20"/>
                        <w:spacing w:val="-5"/>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13AE" w14:textId="77777777" w:rsidR="00174558" w:rsidRDefault="00174558">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13B0" w14:textId="77777777" w:rsidR="00174558" w:rsidRDefault="00000000">
    <w:pPr>
      <w:pStyle w:val="BodyText"/>
      <w:spacing w:line="14" w:lineRule="auto"/>
      <w:rPr>
        <w:sz w:val="20"/>
      </w:rPr>
    </w:pPr>
    <w:r>
      <w:rPr>
        <w:noProof/>
      </w:rPr>
      <mc:AlternateContent>
        <mc:Choice Requires="wps">
          <w:drawing>
            <wp:anchor distT="0" distB="0" distL="0" distR="0" simplePos="0" relativeHeight="485934080" behindDoc="1" locked="0" layoutInCell="1" allowOverlap="1" wp14:anchorId="6D4513C7" wp14:editId="4C2A97C2">
              <wp:simplePos x="0" y="0"/>
              <wp:positionH relativeFrom="page">
                <wp:posOffset>6479523</wp:posOffset>
              </wp:positionH>
              <wp:positionV relativeFrom="page">
                <wp:posOffset>9930067</wp:posOffset>
              </wp:positionV>
              <wp:extent cx="217170" cy="152400"/>
              <wp:effectExtent l="0" t="0" r="0" b="0"/>
              <wp:wrapNone/>
              <wp:docPr id="215" name="Textbox 2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52400"/>
                      </a:xfrm>
                      <a:prstGeom prst="rect">
                        <a:avLst/>
                      </a:prstGeom>
                    </wps:spPr>
                    <wps:txbx>
                      <w:txbxContent>
                        <w:p w14:paraId="6D45140F" w14:textId="77777777" w:rsidR="00174558" w:rsidRDefault="00000000">
                          <w:pPr>
                            <w:spacing w:line="223" w:lineRule="exact"/>
                            <w:ind w:left="60"/>
                            <w:rPr>
                              <w:rFonts w:ascii="Calibri"/>
                              <w:sz w:val="20"/>
                            </w:rPr>
                          </w:pPr>
                          <w:r>
                            <w:rPr>
                              <w:rFonts w:ascii="Calibri"/>
                              <w:color w:val="231F20"/>
                              <w:spacing w:val="-5"/>
                              <w:sz w:val="20"/>
                            </w:rPr>
                            <w:fldChar w:fldCharType="begin"/>
                          </w:r>
                          <w:r>
                            <w:rPr>
                              <w:rFonts w:ascii="Calibri"/>
                              <w:color w:val="231F20"/>
                              <w:spacing w:val="-5"/>
                              <w:sz w:val="20"/>
                            </w:rPr>
                            <w:instrText xml:space="preserve"> PAGE </w:instrText>
                          </w:r>
                          <w:r>
                            <w:rPr>
                              <w:rFonts w:ascii="Calibri"/>
                              <w:color w:val="231F20"/>
                              <w:spacing w:val="-5"/>
                              <w:sz w:val="20"/>
                            </w:rPr>
                            <w:fldChar w:fldCharType="separate"/>
                          </w:r>
                          <w:r>
                            <w:rPr>
                              <w:rFonts w:ascii="Calibri"/>
                              <w:color w:val="231F20"/>
                              <w:spacing w:val="-5"/>
                              <w:sz w:val="20"/>
                            </w:rPr>
                            <w:t>31</w:t>
                          </w:r>
                          <w:r>
                            <w:rPr>
                              <w:rFonts w:ascii="Calibri"/>
                              <w:color w:val="231F20"/>
                              <w:spacing w:val="-5"/>
                              <w:sz w:val="20"/>
                            </w:rPr>
                            <w:fldChar w:fldCharType="end"/>
                          </w:r>
                        </w:p>
                      </w:txbxContent>
                    </wps:txbx>
                    <wps:bodyPr wrap="square" lIns="0" tIns="0" rIns="0" bIns="0" rtlCol="0">
                      <a:noAutofit/>
                    </wps:bodyPr>
                  </wps:wsp>
                </a:graphicData>
              </a:graphic>
            </wp:anchor>
          </w:drawing>
        </mc:Choice>
        <mc:Fallback>
          <w:pict>
            <v:shapetype w14:anchorId="6D4513C7" id="_x0000_t202" coordsize="21600,21600" o:spt="202" path="m,l,21600r21600,l21600,xe">
              <v:stroke joinstyle="miter"/>
              <v:path gradientshapeok="t" o:connecttype="rect"/>
            </v:shapetype>
            <v:shape id="Textbox 215" o:spid="_x0000_s1037" type="#_x0000_t202" alt="&quot;&quot;" style="position:absolute;margin-left:510.2pt;margin-top:781.9pt;width:17.1pt;height:12pt;z-index:-17382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" filled="f" stroked="f">
              <v:textbox inset="0,0,0,0">
                <w:txbxContent>
                  <w:p w14:paraId="6D45140F" w14:textId="77777777" w:rsidR="00174558" w:rsidRDefault="00000000">
                    <w:pPr>
                      <w:spacing w:line="223" w:lineRule="exact"/>
                      <w:ind w:left="60"/>
                      <w:rPr>
                        <w:rFonts w:ascii="Calibri"/>
                        <w:sz w:val="20"/>
                      </w:rPr>
                    </w:pPr>
                    <w:r>
                      <w:rPr>
                        <w:rFonts w:ascii="Calibri"/>
                        <w:color w:val="231F20"/>
                        <w:spacing w:val="-5"/>
                        <w:sz w:val="20"/>
                      </w:rPr>
                      <w:fldChar w:fldCharType="begin"/>
                    </w:r>
                    <w:r>
                      <w:rPr>
                        <w:rFonts w:ascii="Calibri"/>
                        <w:color w:val="231F20"/>
                        <w:spacing w:val="-5"/>
                        <w:sz w:val="20"/>
                      </w:rPr>
                      <w:instrText xml:space="preserve"> PAGE </w:instrText>
                    </w:r>
                    <w:r>
                      <w:rPr>
                        <w:rFonts w:ascii="Calibri"/>
                        <w:color w:val="231F20"/>
                        <w:spacing w:val="-5"/>
                        <w:sz w:val="20"/>
                      </w:rPr>
                      <w:fldChar w:fldCharType="separate"/>
                    </w:r>
                    <w:r>
                      <w:rPr>
                        <w:rFonts w:ascii="Calibri"/>
                        <w:color w:val="231F20"/>
                        <w:spacing w:val="-5"/>
                        <w:sz w:val="20"/>
                      </w:rPr>
                      <w:t>31</w:t>
                    </w:r>
                    <w:r>
                      <w:rPr>
                        <w:rFonts w:ascii="Calibri"/>
                        <w:color w:val="231F20"/>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9BFEF" w14:textId="77777777" w:rsidR="00DC6EF2" w:rsidRDefault="00DC6EF2">
      <w:r>
        <w:separator/>
      </w:r>
    </w:p>
  </w:footnote>
  <w:footnote w:type="continuationSeparator" w:id="0">
    <w:p w14:paraId="7EB7DD00" w14:textId="77777777" w:rsidR="00DC6EF2" w:rsidRDefault="00DC6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13A2" w14:textId="77777777" w:rsidR="00174558" w:rsidRDefault="00000000">
    <w:pPr>
      <w:pStyle w:val="BodyText"/>
      <w:spacing w:line="14" w:lineRule="auto"/>
      <w:rPr>
        <w:sz w:val="20"/>
      </w:rPr>
    </w:pPr>
    <w:r>
      <w:rPr>
        <w:noProof/>
      </w:rPr>
      <mc:AlternateContent>
        <mc:Choice Requires="wps">
          <w:drawing>
            <wp:anchor distT="0" distB="0" distL="0" distR="0" simplePos="0" relativeHeight="485928448" behindDoc="1" locked="0" layoutInCell="1" allowOverlap="1" wp14:anchorId="6D4513B1" wp14:editId="3BC798FC">
              <wp:simplePos x="0" y="0"/>
              <wp:positionH relativeFrom="page">
                <wp:posOffset>627087</wp:posOffset>
              </wp:positionH>
              <wp:positionV relativeFrom="page">
                <wp:posOffset>635226</wp:posOffset>
              </wp:positionV>
              <wp:extent cx="2712720" cy="39052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2720" cy="390525"/>
                      </a:xfrm>
                      <a:prstGeom prst="rect">
                        <a:avLst/>
                      </a:prstGeom>
                    </wps:spPr>
                    <wps:txbx>
                      <w:txbxContent>
                        <w:p w14:paraId="6D451400" w14:textId="77777777" w:rsidR="00174558" w:rsidRDefault="00000000">
                          <w:pPr>
                            <w:spacing w:before="13"/>
                            <w:ind w:left="20"/>
                            <w:rPr>
                              <w:b/>
                            </w:rPr>
                          </w:pPr>
                          <w:r>
                            <w:rPr>
                              <w:b/>
                              <w:color w:val="231F20"/>
                            </w:rPr>
                            <w:t>Australian</w:t>
                          </w:r>
                          <w:r>
                            <w:rPr>
                              <w:b/>
                              <w:color w:val="231F20"/>
                              <w:spacing w:val="-2"/>
                            </w:rPr>
                            <w:t xml:space="preserve"> </w:t>
                          </w:r>
                          <w:r>
                            <w:rPr>
                              <w:b/>
                              <w:color w:val="231F20"/>
                            </w:rPr>
                            <w:t>Network</w:t>
                          </w:r>
                          <w:r>
                            <w:rPr>
                              <w:b/>
                              <w:color w:val="231F20"/>
                              <w:spacing w:val="-1"/>
                            </w:rPr>
                            <w:t xml:space="preserve"> </w:t>
                          </w:r>
                          <w:r>
                            <w:rPr>
                              <w:b/>
                              <w:color w:val="231F20"/>
                            </w:rPr>
                            <w:t>on</w:t>
                          </w:r>
                          <w:r>
                            <w:rPr>
                              <w:b/>
                              <w:color w:val="231F20"/>
                              <w:spacing w:val="-1"/>
                            </w:rPr>
                            <w:t xml:space="preserve"> </w:t>
                          </w:r>
                          <w:r>
                            <w:rPr>
                              <w:b/>
                              <w:color w:val="231F20"/>
                            </w:rPr>
                            <w:t>Disability</w:t>
                          </w:r>
                          <w:r>
                            <w:rPr>
                              <w:b/>
                              <w:color w:val="231F20"/>
                              <w:spacing w:val="-5"/>
                            </w:rPr>
                            <w:t xml:space="preserve"> </w:t>
                          </w:r>
                          <w:r>
                            <w:rPr>
                              <w:b/>
                              <w:color w:val="231F20"/>
                              <w:spacing w:val="-2"/>
                            </w:rPr>
                            <w:t>Limited</w:t>
                          </w:r>
                        </w:p>
                        <w:p w14:paraId="6D451401" w14:textId="77777777" w:rsidR="00174558" w:rsidRDefault="00000000">
                          <w:pPr>
                            <w:spacing w:before="168"/>
                            <w:ind w:left="20"/>
                            <w:rPr>
                              <w:b/>
                              <w:sz w:val="14"/>
                            </w:rPr>
                          </w:pPr>
                          <w:r>
                            <w:rPr>
                              <w:b/>
                              <w:color w:val="231F20"/>
                              <w:sz w:val="14"/>
                            </w:rPr>
                            <w:t>ACN</w:t>
                          </w:r>
                          <w:r>
                            <w:rPr>
                              <w:b/>
                              <w:color w:val="231F20"/>
                              <w:spacing w:val="-7"/>
                              <w:sz w:val="14"/>
                            </w:rPr>
                            <w:t xml:space="preserve"> </w:t>
                          </w:r>
                          <w:r>
                            <w:rPr>
                              <w:b/>
                              <w:color w:val="231F20"/>
                              <w:sz w:val="14"/>
                            </w:rPr>
                            <w:t>605</w:t>
                          </w:r>
                          <w:r>
                            <w:rPr>
                              <w:b/>
                              <w:color w:val="231F20"/>
                              <w:spacing w:val="-7"/>
                              <w:sz w:val="14"/>
                            </w:rPr>
                            <w:t xml:space="preserve"> </w:t>
                          </w:r>
                          <w:r>
                            <w:rPr>
                              <w:b/>
                              <w:color w:val="231F20"/>
                              <w:sz w:val="14"/>
                            </w:rPr>
                            <w:t>683</w:t>
                          </w:r>
                          <w:r>
                            <w:rPr>
                              <w:b/>
                              <w:color w:val="231F20"/>
                              <w:spacing w:val="-6"/>
                              <w:sz w:val="14"/>
                            </w:rPr>
                            <w:t xml:space="preserve"> </w:t>
                          </w:r>
                          <w:r>
                            <w:rPr>
                              <w:b/>
                              <w:color w:val="231F20"/>
                              <w:spacing w:val="-5"/>
                              <w:sz w:val="14"/>
                            </w:rPr>
                            <w:t>369</w:t>
                          </w:r>
                        </w:p>
                      </w:txbxContent>
                    </wps:txbx>
                    <wps:bodyPr wrap="square" lIns="0" tIns="0" rIns="0" bIns="0" rtlCol="0">
                      <a:noAutofit/>
                    </wps:bodyPr>
                  </wps:wsp>
                </a:graphicData>
              </a:graphic>
            </wp:anchor>
          </w:drawing>
        </mc:Choice>
        <mc:Fallback>
          <w:pict>
            <v:shapetype w14:anchorId="6D4513B1" id="_x0000_t202" coordsize="21600,21600" o:spt="202" path="m,l,21600r21600,l21600,xe">
              <v:stroke joinstyle="miter"/>
              <v:path gradientshapeok="t" o:connecttype="rect"/>
            </v:shapetype>
            <v:shape id="Textbox 1" o:spid="_x0000_s1027" type="#_x0000_t202" style="position:absolute;margin-left:49.4pt;margin-top:50pt;width:213.6pt;height:30.75pt;z-index:-17388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" filled="f" stroked="f">
              <v:textbox inset="0,0,0,0">
                <w:txbxContent>
                  <w:p w14:paraId="6D451400" w14:textId="77777777" w:rsidR="00174558" w:rsidRDefault="00000000">
                    <w:pPr>
                      <w:spacing w:before="13"/>
                      <w:ind w:left="20"/>
                      <w:rPr>
                        <w:b/>
                      </w:rPr>
                    </w:pPr>
                    <w:r>
                      <w:rPr>
                        <w:b/>
                        <w:color w:val="231F20"/>
                      </w:rPr>
                      <w:t>Australian</w:t>
                    </w:r>
                    <w:r>
                      <w:rPr>
                        <w:b/>
                        <w:color w:val="231F20"/>
                        <w:spacing w:val="-2"/>
                      </w:rPr>
                      <w:t xml:space="preserve"> </w:t>
                    </w:r>
                    <w:r>
                      <w:rPr>
                        <w:b/>
                        <w:color w:val="231F20"/>
                      </w:rPr>
                      <w:t>Network</w:t>
                    </w:r>
                    <w:r>
                      <w:rPr>
                        <w:b/>
                        <w:color w:val="231F20"/>
                        <w:spacing w:val="-1"/>
                      </w:rPr>
                      <w:t xml:space="preserve"> </w:t>
                    </w:r>
                    <w:r>
                      <w:rPr>
                        <w:b/>
                        <w:color w:val="231F20"/>
                      </w:rPr>
                      <w:t>on</w:t>
                    </w:r>
                    <w:r>
                      <w:rPr>
                        <w:b/>
                        <w:color w:val="231F20"/>
                        <w:spacing w:val="-1"/>
                      </w:rPr>
                      <w:t xml:space="preserve"> </w:t>
                    </w:r>
                    <w:r>
                      <w:rPr>
                        <w:b/>
                        <w:color w:val="231F20"/>
                      </w:rPr>
                      <w:t>Disability</w:t>
                    </w:r>
                    <w:r>
                      <w:rPr>
                        <w:b/>
                        <w:color w:val="231F20"/>
                        <w:spacing w:val="-5"/>
                      </w:rPr>
                      <w:t xml:space="preserve"> </w:t>
                    </w:r>
                    <w:r>
                      <w:rPr>
                        <w:b/>
                        <w:color w:val="231F20"/>
                        <w:spacing w:val="-2"/>
                      </w:rPr>
                      <w:t>Limited</w:t>
                    </w:r>
                  </w:p>
                  <w:p w14:paraId="6D451401" w14:textId="77777777" w:rsidR="00174558" w:rsidRDefault="00000000">
                    <w:pPr>
                      <w:spacing w:before="168"/>
                      <w:ind w:left="20"/>
                      <w:rPr>
                        <w:b/>
                        <w:sz w:val="14"/>
                      </w:rPr>
                    </w:pPr>
                    <w:r>
                      <w:rPr>
                        <w:b/>
                        <w:color w:val="231F20"/>
                        <w:sz w:val="14"/>
                      </w:rPr>
                      <w:t>ACN</w:t>
                    </w:r>
                    <w:r>
                      <w:rPr>
                        <w:b/>
                        <w:color w:val="231F20"/>
                        <w:spacing w:val="-7"/>
                        <w:sz w:val="14"/>
                      </w:rPr>
                      <w:t xml:space="preserve"> </w:t>
                    </w:r>
                    <w:r>
                      <w:rPr>
                        <w:b/>
                        <w:color w:val="231F20"/>
                        <w:sz w:val="14"/>
                      </w:rPr>
                      <w:t>605</w:t>
                    </w:r>
                    <w:r>
                      <w:rPr>
                        <w:b/>
                        <w:color w:val="231F20"/>
                        <w:spacing w:val="-7"/>
                        <w:sz w:val="14"/>
                      </w:rPr>
                      <w:t xml:space="preserve"> </w:t>
                    </w:r>
                    <w:r>
                      <w:rPr>
                        <w:b/>
                        <w:color w:val="231F20"/>
                        <w:sz w:val="14"/>
                      </w:rPr>
                      <w:t>683</w:t>
                    </w:r>
                    <w:r>
                      <w:rPr>
                        <w:b/>
                        <w:color w:val="231F20"/>
                        <w:spacing w:val="-6"/>
                        <w:sz w:val="14"/>
                      </w:rPr>
                      <w:t xml:space="preserve"> </w:t>
                    </w:r>
                    <w:r>
                      <w:rPr>
                        <w:b/>
                        <w:color w:val="231F20"/>
                        <w:spacing w:val="-5"/>
                        <w:sz w:val="14"/>
                      </w:rPr>
                      <w:t>369</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13A3" w14:textId="77777777" w:rsidR="00174558" w:rsidRDefault="00000000">
    <w:pPr>
      <w:pStyle w:val="BodyText"/>
      <w:spacing w:line="14" w:lineRule="auto"/>
      <w:rPr>
        <w:sz w:val="20"/>
      </w:rPr>
    </w:pPr>
    <w:r>
      <w:rPr>
        <w:noProof/>
      </w:rPr>
      <mc:AlternateContent>
        <mc:Choice Requires="wps">
          <w:drawing>
            <wp:anchor distT="0" distB="0" distL="0" distR="0" simplePos="0" relativeHeight="485928960" behindDoc="1" locked="0" layoutInCell="1" allowOverlap="1" wp14:anchorId="6D4513B3" wp14:editId="06B729B4">
              <wp:simplePos x="0" y="0"/>
              <wp:positionH relativeFrom="page">
                <wp:posOffset>627087</wp:posOffset>
              </wp:positionH>
              <wp:positionV relativeFrom="page">
                <wp:posOffset>635226</wp:posOffset>
              </wp:positionV>
              <wp:extent cx="2712720" cy="39052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2720" cy="390525"/>
                      </a:xfrm>
                      <a:prstGeom prst="rect">
                        <a:avLst/>
                      </a:prstGeom>
                    </wps:spPr>
                    <wps:txbx>
                      <w:txbxContent>
                        <w:p w14:paraId="6D451402" w14:textId="77777777" w:rsidR="00174558" w:rsidRDefault="00000000">
                          <w:pPr>
                            <w:spacing w:before="13"/>
                            <w:ind w:left="20"/>
                            <w:rPr>
                              <w:b/>
                            </w:rPr>
                          </w:pPr>
                          <w:r>
                            <w:rPr>
                              <w:b/>
                              <w:color w:val="231F20"/>
                            </w:rPr>
                            <w:t>Australian</w:t>
                          </w:r>
                          <w:r>
                            <w:rPr>
                              <w:b/>
                              <w:color w:val="231F20"/>
                              <w:spacing w:val="-2"/>
                            </w:rPr>
                            <w:t xml:space="preserve"> </w:t>
                          </w:r>
                          <w:r>
                            <w:rPr>
                              <w:b/>
                              <w:color w:val="231F20"/>
                            </w:rPr>
                            <w:t>Network</w:t>
                          </w:r>
                          <w:r>
                            <w:rPr>
                              <w:b/>
                              <w:color w:val="231F20"/>
                              <w:spacing w:val="-1"/>
                            </w:rPr>
                            <w:t xml:space="preserve"> </w:t>
                          </w:r>
                          <w:r>
                            <w:rPr>
                              <w:b/>
                              <w:color w:val="231F20"/>
                            </w:rPr>
                            <w:t>on</w:t>
                          </w:r>
                          <w:r>
                            <w:rPr>
                              <w:b/>
                              <w:color w:val="231F20"/>
                              <w:spacing w:val="-1"/>
                            </w:rPr>
                            <w:t xml:space="preserve"> </w:t>
                          </w:r>
                          <w:r>
                            <w:rPr>
                              <w:b/>
                              <w:color w:val="231F20"/>
                            </w:rPr>
                            <w:t>Disability</w:t>
                          </w:r>
                          <w:r>
                            <w:rPr>
                              <w:b/>
                              <w:color w:val="231F20"/>
                              <w:spacing w:val="-5"/>
                            </w:rPr>
                            <w:t xml:space="preserve"> </w:t>
                          </w:r>
                          <w:r>
                            <w:rPr>
                              <w:b/>
                              <w:color w:val="231F20"/>
                              <w:spacing w:val="-2"/>
                            </w:rPr>
                            <w:t>Limited</w:t>
                          </w:r>
                        </w:p>
                        <w:p w14:paraId="6D451403" w14:textId="77777777" w:rsidR="00174558" w:rsidRDefault="00000000">
                          <w:pPr>
                            <w:spacing w:before="168"/>
                            <w:ind w:left="20"/>
                            <w:rPr>
                              <w:b/>
                              <w:sz w:val="14"/>
                            </w:rPr>
                          </w:pPr>
                          <w:r>
                            <w:rPr>
                              <w:b/>
                              <w:color w:val="231F20"/>
                              <w:sz w:val="14"/>
                            </w:rPr>
                            <w:t>ACN</w:t>
                          </w:r>
                          <w:r>
                            <w:rPr>
                              <w:b/>
                              <w:color w:val="231F20"/>
                              <w:spacing w:val="-7"/>
                              <w:sz w:val="14"/>
                            </w:rPr>
                            <w:t xml:space="preserve"> </w:t>
                          </w:r>
                          <w:r>
                            <w:rPr>
                              <w:b/>
                              <w:color w:val="231F20"/>
                              <w:sz w:val="14"/>
                            </w:rPr>
                            <w:t>605</w:t>
                          </w:r>
                          <w:r>
                            <w:rPr>
                              <w:b/>
                              <w:color w:val="231F20"/>
                              <w:spacing w:val="-7"/>
                              <w:sz w:val="14"/>
                            </w:rPr>
                            <w:t xml:space="preserve"> </w:t>
                          </w:r>
                          <w:r>
                            <w:rPr>
                              <w:b/>
                              <w:color w:val="231F20"/>
                              <w:sz w:val="14"/>
                            </w:rPr>
                            <w:t>683</w:t>
                          </w:r>
                          <w:r>
                            <w:rPr>
                              <w:b/>
                              <w:color w:val="231F20"/>
                              <w:spacing w:val="-6"/>
                              <w:sz w:val="14"/>
                            </w:rPr>
                            <w:t xml:space="preserve"> </w:t>
                          </w:r>
                          <w:r>
                            <w:rPr>
                              <w:b/>
                              <w:color w:val="231F20"/>
                              <w:spacing w:val="-5"/>
                              <w:sz w:val="14"/>
                            </w:rPr>
                            <w:t>369</w:t>
                          </w:r>
                        </w:p>
                      </w:txbxContent>
                    </wps:txbx>
                    <wps:bodyPr wrap="square" lIns="0" tIns="0" rIns="0" bIns="0" rtlCol="0">
                      <a:noAutofit/>
                    </wps:bodyPr>
                  </wps:wsp>
                </a:graphicData>
              </a:graphic>
            </wp:anchor>
          </w:drawing>
        </mc:Choice>
        <mc:Fallback>
          <w:pict>
            <v:shapetype w14:anchorId="6D4513B3" id="_x0000_t202" coordsize="21600,21600" o:spt="202" path="m,l,21600r21600,l21600,xe">
              <v:stroke joinstyle="miter"/>
              <v:path gradientshapeok="t" o:connecttype="rect"/>
            </v:shapetype>
            <v:shape id="Textbox 2" o:spid="_x0000_s1028" type="#_x0000_t202" style="position:absolute;margin-left:49.4pt;margin-top:50pt;width:213.6pt;height:30.75pt;z-index:-17387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" filled="f" stroked="f">
              <v:textbox inset="0,0,0,0">
                <w:txbxContent>
                  <w:p w14:paraId="6D451402" w14:textId="77777777" w:rsidR="00174558" w:rsidRDefault="00000000">
                    <w:pPr>
                      <w:spacing w:before="13"/>
                      <w:ind w:left="20"/>
                      <w:rPr>
                        <w:b/>
                      </w:rPr>
                    </w:pPr>
                    <w:r>
                      <w:rPr>
                        <w:b/>
                        <w:color w:val="231F20"/>
                      </w:rPr>
                      <w:t>Australian</w:t>
                    </w:r>
                    <w:r>
                      <w:rPr>
                        <w:b/>
                        <w:color w:val="231F20"/>
                        <w:spacing w:val="-2"/>
                      </w:rPr>
                      <w:t xml:space="preserve"> </w:t>
                    </w:r>
                    <w:r>
                      <w:rPr>
                        <w:b/>
                        <w:color w:val="231F20"/>
                      </w:rPr>
                      <w:t>Network</w:t>
                    </w:r>
                    <w:r>
                      <w:rPr>
                        <w:b/>
                        <w:color w:val="231F20"/>
                        <w:spacing w:val="-1"/>
                      </w:rPr>
                      <w:t xml:space="preserve"> </w:t>
                    </w:r>
                    <w:r>
                      <w:rPr>
                        <w:b/>
                        <w:color w:val="231F20"/>
                      </w:rPr>
                      <w:t>on</w:t>
                    </w:r>
                    <w:r>
                      <w:rPr>
                        <w:b/>
                        <w:color w:val="231F20"/>
                        <w:spacing w:val="-1"/>
                      </w:rPr>
                      <w:t xml:space="preserve"> </w:t>
                    </w:r>
                    <w:r>
                      <w:rPr>
                        <w:b/>
                        <w:color w:val="231F20"/>
                      </w:rPr>
                      <w:t>Disability</w:t>
                    </w:r>
                    <w:r>
                      <w:rPr>
                        <w:b/>
                        <w:color w:val="231F20"/>
                        <w:spacing w:val="-5"/>
                      </w:rPr>
                      <w:t xml:space="preserve"> </w:t>
                    </w:r>
                    <w:r>
                      <w:rPr>
                        <w:b/>
                        <w:color w:val="231F20"/>
                        <w:spacing w:val="-2"/>
                      </w:rPr>
                      <w:t>Limited</w:t>
                    </w:r>
                  </w:p>
                  <w:p w14:paraId="6D451403" w14:textId="77777777" w:rsidR="00174558" w:rsidRDefault="00000000">
                    <w:pPr>
                      <w:spacing w:before="168"/>
                      <w:ind w:left="20"/>
                      <w:rPr>
                        <w:b/>
                        <w:sz w:val="14"/>
                      </w:rPr>
                    </w:pPr>
                    <w:r>
                      <w:rPr>
                        <w:b/>
                        <w:color w:val="231F20"/>
                        <w:sz w:val="14"/>
                      </w:rPr>
                      <w:t>ACN</w:t>
                    </w:r>
                    <w:r>
                      <w:rPr>
                        <w:b/>
                        <w:color w:val="231F20"/>
                        <w:spacing w:val="-7"/>
                        <w:sz w:val="14"/>
                      </w:rPr>
                      <w:t xml:space="preserve"> </w:t>
                    </w:r>
                    <w:r>
                      <w:rPr>
                        <w:b/>
                        <w:color w:val="231F20"/>
                        <w:sz w:val="14"/>
                      </w:rPr>
                      <w:t>605</w:t>
                    </w:r>
                    <w:r>
                      <w:rPr>
                        <w:b/>
                        <w:color w:val="231F20"/>
                        <w:spacing w:val="-7"/>
                        <w:sz w:val="14"/>
                      </w:rPr>
                      <w:t xml:space="preserve"> </w:t>
                    </w:r>
                    <w:r>
                      <w:rPr>
                        <w:b/>
                        <w:color w:val="231F20"/>
                        <w:sz w:val="14"/>
                      </w:rPr>
                      <w:t>683</w:t>
                    </w:r>
                    <w:r>
                      <w:rPr>
                        <w:b/>
                        <w:color w:val="231F20"/>
                        <w:spacing w:val="-6"/>
                        <w:sz w:val="14"/>
                      </w:rPr>
                      <w:t xml:space="preserve"> </w:t>
                    </w:r>
                    <w:r>
                      <w:rPr>
                        <w:b/>
                        <w:color w:val="231F20"/>
                        <w:spacing w:val="-5"/>
                        <w:sz w:val="14"/>
                      </w:rPr>
                      <w:t>369</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13A5" w14:textId="77777777" w:rsidR="00174558" w:rsidRDefault="00174558">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13A7" w14:textId="77777777" w:rsidR="00174558" w:rsidRDefault="00000000">
    <w:pPr>
      <w:pStyle w:val="BodyText"/>
      <w:spacing w:line="14" w:lineRule="auto"/>
      <w:rPr>
        <w:sz w:val="20"/>
      </w:rPr>
    </w:pPr>
    <w:r>
      <w:rPr>
        <w:noProof/>
      </w:rPr>
      <mc:AlternateContent>
        <mc:Choice Requires="wps">
          <w:drawing>
            <wp:inline distT="0" distB="0" distL="0" distR="0" wp14:anchorId="6D4513B7" wp14:editId="52F5B30B">
              <wp:extent cx="2176780" cy="390525"/>
              <wp:effectExtent l="0" t="0" r="0" b="0"/>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6780" cy="390525"/>
                      </a:xfrm>
                      <a:prstGeom prst="rect">
                        <a:avLst/>
                      </a:prstGeom>
                    </wps:spPr>
                    <wps:txbx>
                      <w:txbxContent>
                        <w:p w14:paraId="6D451405" w14:textId="77777777" w:rsidR="00174558" w:rsidRDefault="00000000">
                          <w:pPr>
                            <w:spacing w:before="13"/>
                            <w:ind w:left="20"/>
                            <w:rPr>
                              <w:b/>
                            </w:rPr>
                          </w:pPr>
                          <w:r>
                            <w:rPr>
                              <w:b/>
                              <w:color w:val="231F20"/>
                            </w:rPr>
                            <w:t>Australian</w:t>
                          </w:r>
                          <w:r>
                            <w:rPr>
                              <w:b/>
                              <w:color w:val="231F20"/>
                              <w:spacing w:val="-2"/>
                            </w:rPr>
                            <w:t xml:space="preserve"> </w:t>
                          </w:r>
                          <w:r>
                            <w:rPr>
                              <w:b/>
                              <w:color w:val="231F20"/>
                            </w:rPr>
                            <w:t>Network</w:t>
                          </w:r>
                          <w:r>
                            <w:rPr>
                              <w:b/>
                              <w:color w:val="231F20"/>
                              <w:spacing w:val="-1"/>
                            </w:rPr>
                            <w:t xml:space="preserve"> </w:t>
                          </w:r>
                          <w:r>
                            <w:rPr>
                              <w:b/>
                              <w:color w:val="231F20"/>
                            </w:rPr>
                            <w:t>on</w:t>
                          </w:r>
                          <w:r>
                            <w:rPr>
                              <w:b/>
                              <w:color w:val="231F20"/>
                              <w:spacing w:val="-1"/>
                            </w:rPr>
                            <w:t xml:space="preserve"> </w:t>
                          </w:r>
                          <w:r>
                            <w:rPr>
                              <w:b/>
                              <w:color w:val="231F20"/>
                              <w:spacing w:val="-2"/>
                            </w:rPr>
                            <w:t>Disability</w:t>
                          </w:r>
                        </w:p>
                        <w:p w14:paraId="6D451406" w14:textId="77777777" w:rsidR="00174558" w:rsidRDefault="00000000">
                          <w:pPr>
                            <w:spacing w:before="168"/>
                            <w:ind w:left="20"/>
                            <w:rPr>
                              <w:b/>
                              <w:sz w:val="14"/>
                            </w:rPr>
                          </w:pPr>
                          <w:r>
                            <w:rPr>
                              <w:b/>
                              <w:color w:val="231F20"/>
                              <w:sz w:val="14"/>
                            </w:rPr>
                            <w:t>ACN</w:t>
                          </w:r>
                          <w:r>
                            <w:rPr>
                              <w:b/>
                              <w:color w:val="231F20"/>
                              <w:spacing w:val="-7"/>
                              <w:sz w:val="14"/>
                            </w:rPr>
                            <w:t xml:space="preserve"> </w:t>
                          </w:r>
                          <w:r>
                            <w:rPr>
                              <w:b/>
                              <w:color w:val="231F20"/>
                              <w:sz w:val="14"/>
                            </w:rPr>
                            <w:t>605</w:t>
                          </w:r>
                          <w:r>
                            <w:rPr>
                              <w:b/>
                              <w:color w:val="231F20"/>
                              <w:spacing w:val="-7"/>
                              <w:sz w:val="14"/>
                            </w:rPr>
                            <w:t xml:space="preserve"> </w:t>
                          </w:r>
                          <w:r>
                            <w:rPr>
                              <w:b/>
                              <w:color w:val="231F20"/>
                              <w:sz w:val="14"/>
                            </w:rPr>
                            <w:t>683</w:t>
                          </w:r>
                          <w:r>
                            <w:rPr>
                              <w:b/>
                              <w:color w:val="231F20"/>
                              <w:spacing w:val="-6"/>
                              <w:sz w:val="14"/>
                            </w:rPr>
                            <w:t xml:space="preserve"> </w:t>
                          </w:r>
                          <w:r>
                            <w:rPr>
                              <w:b/>
                              <w:color w:val="231F20"/>
                              <w:spacing w:val="-5"/>
                              <w:sz w:val="14"/>
                            </w:rPr>
                            <w:t>369</w:t>
                          </w:r>
                        </w:p>
                      </w:txbxContent>
                    </wps:txbx>
                    <wps:bodyPr wrap="square" lIns="0" tIns="0" rIns="0" bIns="0" rtlCol="0">
                      <a:noAutofit/>
                    </wps:bodyPr>
                  </wps:wsp>
                </a:graphicData>
              </a:graphic>
            </wp:inline>
          </w:drawing>
        </mc:Choice>
        <mc:Fallback>
          <w:pict>
            <v:shapetype w14:anchorId="6D4513B7" id="_x0000_t202" coordsize="21600,21600" o:spt="202" path="m,l,21600r21600,l21600,xe">
              <v:stroke joinstyle="miter"/>
              <v:path gradientshapeok="t" o:connecttype="rect"/>
            </v:shapetype>
            <v:shape id="Textbox 10" o:spid="_x0000_s1030" type="#_x0000_t202" style="width:171.4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" filled="f" stroked="f">
              <v:textbox inset="0,0,0,0">
                <w:txbxContent>
                  <w:p w14:paraId="6D451405" w14:textId="77777777" w:rsidR="00174558" w:rsidRDefault="00000000">
                    <w:pPr>
                      <w:spacing w:before="13"/>
                      <w:ind w:left="20"/>
                      <w:rPr>
                        <w:b/>
                      </w:rPr>
                    </w:pPr>
                    <w:r>
                      <w:rPr>
                        <w:b/>
                        <w:color w:val="231F20"/>
                      </w:rPr>
                      <w:t>Australian</w:t>
                    </w:r>
                    <w:r>
                      <w:rPr>
                        <w:b/>
                        <w:color w:val="231F20"/>
                        <w:spacing w:val="-2"/>
                      </w:rPr>
                      <w:t xml:space="preserve"> </w:t>
                    </w:r>
                    <w:r>
                      <w:rPr>
                        <w:b/>
                        <w:color w:val="231F20"/>
                      </w:rPr>
                      <w:t>Network</w:t>
                    </w:r>
                    <w:r>
                      <w:rPr>
                        <w:b/>
                        <w:color w:val="231F20"/>
                        <w:spacing w:val="-1"/>
                      </w:rPr>
                      <w:t xml:space="preserve"> </w:t>
                    </w:r>
                    <w:r>
                      <w:rPr>
                        <w:b/>
                        <w:color w:val="231F20"/>
                      </w:rPr>
                      <w:t>on</w:t>
                    </w:r>
                    <w:r>
                      <w:rPr>
                        <w:b/>
                        <w:color w:val="231F20"/>
                        <w:spacing w:val="-1"/>
                      </w:rPr>
                      <w:t xml:space="preserve"> </w:t>
                    </w:r>
                    <w:r>
                      <w:rPr>
                        <w:b/>
                        <w:color w:val="231F20"/>
                        <w:spacing w:val="-2"/>
                      </w:rPr>
                      <w:t>Disability</w:t>
                    </w:r>
                  </w:p>
                  <w:p w14:paraId="6D451406" w14:textId="77777777" w:rsidR="00174558" w:rsidRDefault="00000000">
                    <w:pPr>
                      <w:spacing w:before="168"/>
                      <w:ind w:left="20"/>
                      <w:rPr>
                        <w:b/>
                        <w:sz w:val="14"/>
                      </w:rPr>
                    </w:pPr>
                    <w:r>
                      <w:rPr>
                        <w:b/>
                        <w:color w:val="231F20"/>
                        <w:sz w:val="14"/>
                      </w:rPr>
                      <w:t>ACN</w:t>
                    </w:r>
                    <w:r>
                      <w:rPr>
                        <w:b/>
                        <w:color w:val="231F20"/>
                        <w:spacing w:val="-7"/>
                        <w:sz w:val="14"/>
                      </w:rPr>
                      <w:t xml:space="preserve"> </w:t>
                    </w:r>
                    <w:r>
                      <w:rPr>
                        <w:b/>
                        <w:color w:val="231F20"/>
                        <w:sz w:val="14"/>
                      </w:rPr>
                      <w:t>605</w:t>
                    </w:r>
                    <w:r>
                      <w:rPr>
                        <w:b/>
                        <w:color w:val="231F20"/>
                        <w:spacing w:val="-7"/>
                        <w:sz w:val="14"/>
                      </w:rPr>
                      <w:t xml:space="preserve"> </w:t>
                    </w:r>
                    <w:r>
                      <w:rPr>
                        <w:b/>
                        <w:color w:val="231F20"/>
                        <w:sz w:val="14"/>
                      </w:rPr>
                      <w:t>683</w:t>
                    </w:r>
                    <w:r>
                      <w:rPr>
                        <w:b/>
                        <w:color w:val="231F20"/>
                        <w:spacing w:val="-6"/>
                        <w:sz w:val="14"/>
                      </w:rPr>
                      <w:t xml:space="preserve"> </w:t>
                    </w:r>
                    <w:r>
                      <w:rPr>
                        <w:b/>
                        <w:color w:val="231F20"/>
                        <w:spacing w:val="-5"/>
                        <w:sz w:val="14"/>
                      </w:rPr>
                      <w:t>369</w:t>
                    </w:r>
                  </w:p>
                </w:txbxContent>
              </v:textbox>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13A9" w14:textId="77777777" w:rsidR="00174558" w:rsidRDefault="00000000">
    <w:pPr>
      <w:pStyle w:val="BodyText"/>
      <w:spacing w:line="14" w:lineRule="auto"/>
      <w:rPr>
        <w:sz w:val="20"/>
      </w:rPr>
    </w:pPr>
    <w:r>
      <w:rPr>
        <w:noProof/>
      </w:rPr>
      <mc:AlternateContent>
        <mc:Choice Requires="wps">
          <w:drawing>
            <wp:anchor distT="0" distB="0" distL="0" distR="0" simplePos="0" relativeHeight="485931520" behindDoc="1" locked="0" layoutInCell="1" allowOverlap="1" wp14:anchorId="6D4513BD" wp14:editId="0850E521">
              <wp:simplePos x="0" y="0"/>
              <wp:positionH relativeFrom="page">
                <wp:posOffset>627087</wp:posOffset>
              </wp:positionH>
              <wp:positionV relativeFrom="page">
                <wp:posOffset>635226</wp:posOffset>
              </wp:positionV>
              <wp:extent cx="2176780" cy="390525"/>
              <wp:effectExtent l="0" t="0" r="0" b="0"/>
              <wp:wrapNone/>
              <wp:docPr id="114" name="Textbox 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6780" cy="390525"/>
                      </a:xfrm>
                      <a:prstGeom prst="rect">
                        <a:avLst/>
                      </a:prstGeom>
                    </wps:spPr>
                    <wps:txbx>
                      <w:txbxContent>
                        <w:p w14:paraId="6D451409" w14:textId="77777777" w:rsidR="00174558" w:rsidRDefault="00000000">
                          <w:pPr>
                            <w:spacing w:before="13"/>
                            <w:ind w:left="20"/>
                            <w:rPr>
                              <w:b/>
                            </w:rPr>
                          </w:pPr>
                          <w:r>
                            <w:rPr>
                              <w:b/>
                              <w:color w:val="231F20"/>
                            </w:rPr>
                            <w:t>Australian</w:t>
                          </w:r>
                          <w:r>
                            <w:rPr>
                              <w:b/>
                              <w:color w:val="231F20"/>
                              <w:spacing w:val="-2"/>
                            </w:rPr>
                            <w:t xml:space="preserve"> </w:t>
                          </w:r>
                          <w:r>
                            <w:rPr>
                              <w:b/>
                              <w:color w:val="231F20"/>
                            </w:rPr>
                            <w:t>Network</w:t>
                          </w:r>
                          <w:r>
                            <w:rPr>
                              <w:b/>
                              <w:color w:val="231F20"/>
                              <w:spacing w:val="-1"/>
                            </w:rPr>
                            <w:t xml:space="preserve"> </w:t>
                          </w:r>
                          <w:r>
                            <w:rPr>
                              <w:b/>
                              <w:color w:val="231F20"/>
                            </w:rPr>
                            <w:t>on</w:t>
                          </w:r>
                          <w:r>
                            <w:rPr>
                              <w:b/>
                              <w:color w:val="231F20"/>
                              <w:spacing w:val="-1"/>
                            </w:rPr>
                            <w:t xml:space="preserve"> </w:t>
                          </w:r>
                          <w:r>
                            <w:rPr>
                              <w:b/>
                              <w:color w:val="231F20"/>
                              <w:spacing w:val="-2"/>
                            </w:rPr>
                            <w:t>Disability</w:t>
                          </w:r>
                        </w:p>
                        <w:p w14:paraId="6D45140A" w14:textId="77777777" w:rsidR="00174558" w:rsidRDefault="00000000">
                          <w:pPr>
                            <w:spacing w:before="168"/>
                            <w:ind w:left="20"/>
                            <w:rPr>
                              <w:b/>
                              <w:sz w:val="14"/>
                            </w:rPr>
                          </w:pPr>
                          <w:r>
                            <w:rPr>
                              <w:b/>
                              <w:color w:val="231F20"/>
                              <w:sz w:val="14"/>
                            </w:rPr>
                            <w:t>ACN</w:t>
                          </w:r>
                          <w:r>
                            <w:rPr>
                              <w:b/>
                              <w:color w:val="231F20"/>
                              <w:spacing w:val="-7"/>
                              <w:sz w:val="14"/>
                            </w:rPr>
                            <w:t xml:space="preserve"> </w:t>
                          </w:r>
                          <w:r>
                            <w:rPr>
                              <w:b/>
                              <w:color w:val="231F20"/>
                              <w:sz w:val="14"/>
                            </w:rPr>
                            <w:t>605</w:t>
                          </w:r>
                          <w:r>
                            <w:rPr>
                              <w:b/>
                              <w:color w:val="231F20"/>
                              <w:spacing w:val="-7"/>
                              <w:sz w:val="14"/>
                            </w:rPr>
                            <w:t xml:space="preserve"> </w:t>
                          </w:r>
                          <w:r>
                            <w:rPr>
                              <w:b/>
                              <w:color w:val="231F20"/>
                              <w:sz w:val="14"/>
                            </w:rPr>
                            <w:t>683</w:t>
                          </w:r>
                          <w:r>
                            <w:rPr>
                              <w:b/>
                              <w:color w:val="231F20"/>
                              <w:spacing w:val="-6"/>
                              <w:sz w:val="14"/>
                            </w:rPr>
                            <w:t xml:space="preserve"> </w:t>
                          </w:r>
                          <w:r>
                            <w:rPr>
                              <w:b/>
                              <w:color w:val="231F20"/>
                              <w:spacing w:val="-5"/>
                              <w:sz w:val="14"/>
                            </w:rPr>
                            <w:t>369</w:t>
                          </w:r>
                        </w:p>
                      </w:txbxContent>
                    </wps:txbx>
                    <wps:bodyPr wrap="square" lIns="0" tIns="0" rIns="0" bIns="0" rtlCol="0">
                      <a:noAutofit/>
                    </wps:bodyPr>
                  </wps:wsp>
                </a:graphicData>
              </a:graphic>
            </wp:anchor>
          </w:drawing>
        </mc:Choice>
        <mc:Fallback>
          <w:pict>
            <v:shapetype w14:anchorId="6D4513BD" id="_x0000_t202" coordsize="21600,21600" o:spt="202" path="m,l,21600r21600,l21600,xe">
              <v:stroke joinstyle="miter"/>
              <v:path gradientshapeok="t" o:connecttype="rect"/>
            </v:shapetype>
            <v:shape id="Textbox 114" o:spid="_x0000_s1033" type="#_x0000_t202" alt="&quot;&quot;" style="position:absolute;margin-left:49.4pt;margin-top:50pt;width:171.4pt;height:30.75pt;z-index:-17384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" filled="f" stroked="f">
              <v:textbox inset="0,0,0,0">
                <w:txbxContent>
                  <w:p w14:paraId="6D451409" w14:textId="77777777" w:rsidR="00174558" w:rsidRDefault="00000000">
                    <w:pPr>
                      <w:spacing w:before="13"/>
                      <w:ind w:left="20"/>
                      <w:rPr>
                        <w:b/>
                      </w:rPr>
                    </w:pPr>
                    <w:r>
                      <w:rPr>
                        <w:b/>
                        <w:color w:val="231F20"/>
                      </w:rPr>
                      <w:t>Australian</w:t>
                    </w:r>
                    <w:r>
                      <w:rPr>
                        <w:b/>
                        <w:color w:val="231F20"/>
                        <w:spacing w:val="-2"/>
                      </w:rPr>
                      <w:t xml:space="preserve"> </w:t>
                    </w:r>
                    <w:r>
                      <w:rPr>
                        <w:b/>
                        <w:color w:val="231F20"/>
                      </w:rPr>
                      <w:t>Network</w:t>
                    </w:r>
                    <w:r>
                      <w:rPr>
                        <w:b/>
                        <w:color w:val="231F20"/>
                        <w:spacing w:val="-1"/>
                      </w:rPr>
                      <w:t xml:space="preserve"> </w:t>
                    </w:r>
                    <w:r>
                      <w:rPr>
                        <w:b/>
                        <w:color w:val="231F20"/>
                      </w:rPr>
                      <w:t>on</w:t>
                    </w:r>
                    <w:r>
                      <w:rPr>
                        <w:b/>
                        <w:color w:val="231F20"/>
                        <w:spacing w:val="-1"/>
                      </w:rPr>
                      <w:t xml:space="preserve"> </w:t>
                    </w:r>
                    <w:r>
                      <w:rPr>
                        <w:b/>
                        <w:color w:val="231F20"/>
                        <w:spacing w:val="-2"/>
                      </w:rPr>
                      <w:t>Disability</w:t>
                    </w:r>
                  </w:p>
                  <w:p w14:paraId="6D45140A" w14:textId="77777777" w:rsidR="00174558" w:rsidRDefault="00000000">
                    <w:pPr>
                      <w:spacing w:before="168"/>
                      <w:ind w:left="20"/>
                      <w:rPr>
                        <w:b/>
                        <w:sz w:val="14"/>
                      </w:rPr>
                    </w:pPr>
                    <w:r>
                      <w:rPr>
                        <w:b/>
                        <w:color w:val="231F20"/>
                        <w:sz w:val="14"/>
                      </w:rPr>
                      <w:t>ACN</w:t>
                    </w:r>
                    <w:r>
                      <w:rPr>
                        <w:b/>
                        <w:color w:val="231F20"/>
                        <w:spacing w:val="-7"/>
                        <w:sz w:val="14"/>
                      </w:rPr>
                      <w:t xml:space="preserve"> </w:t>
                    </w:r>
                    <w:r>
                      <w:rPr>
                        <w:b/>
                        <w:color w:val="231F20"/>
                        <w:sz w:val="14"/>
                      </w:rPr>
                      <w:t>605</w:t>
                    </w:r>
                    <w:r>
                      <w:rPr>
                        <w:b/>
                        <w:color w:val="231F20"/>
                        <w:spacing w:val="-7"/>
                        <w:sz w:val="14"/>
                      </w:rPr>
                      <w:t xml:space="preserve"> </w:t>
                    </w:r>
                    <w:r>
                      <w:rPr>
                        <w:b/>
                        <w:color w:val="231F20"/>
                        <w:sz w:val="14"/>
                      </w:rPr>
                      <w:t>683</w:t>
                    </w:r>
                    <w:r>
                      <w:rPr>
                        <w:b/>
                        <w:color w:val="231F20"/>
                        <w:spacing w:val="-6"/>
                        <w:sz w:val="14"/>
                      </w:rPr>
                      <w:t xml:space="preserve"> </w:t>
                    </w:r>
                    <w:r>
                      <w:rPr>
                        <w:b/>
                        <w:color w:val="231F20"/>
                        <w:spacing w:val="-5"/>
                        <w:sz w:val="14"/>
                      </w:rPr>
                      <w:t>369</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13AB" w14:textId="77777777" w:rsidR="00174558" w:rsidRDefault="00000000">
    <w:pPr>
      <w:pStyle w:val="BodyText"/>
      <w:spacing w:line="14" w:lineRule="auto"/>
      <w:rPr>
        <w:sz w:val="20"/>
      </w:rPr>
    </w:pPr>
    <w:r>
      <w:rPr>
        <w:noProof/>
      </w:rPr>
      <mc:AlternateContent>
        <mc:Choice Requires="wps">
          <w:drawing>
            <wp:anchor distT="0" distB="0" distL="0" distR="0" simplePos="0" relativeHeight="485932544" behindDoc="1" locked="0" layoutInCell="1" allowOverlap="1" wp14:anchorId="6D4513C1" wp14:editId="29EDECAA">
              <wp:simplePos x="0" y="0"/>
              <wp:positionH relativeFrom="page">
                <wp:posOffset>627087</wp:posOffset>
              </wp:positionH>
              <wp:positionV relativeFrom="page">
                <wp:posOffset>635226</wp:posOffset>
              </wp:positionV>
              <wp:extent cx="2713355" cy="390525"/>
              <wp:effectExtent l="0" t="0" r="0" b="0"/>
              <wp:wrapNone/>
              <wp:docPr id="209" name="Textbox 2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3355" cy="390525"/>
                      </a:xfrm>
                      <a:prstGeom prst="rect">
                        <a:avLst/>
                      </a:prstGeom>
                    </wps:spPr>
                    <wps:txbx>
                      <w:txbxContent>
                        <w:p w14:paraId="6D45140C" w14:textId="77777777" w:rsidR="00174558" w:rsidRDefault="00000000">
                          <w:pPr>
                            <w:spacing w:before="13"/>
                            <w:ind w:left="20"/>
                            <w:rPr>
                              <w:b/>
                            </w:rPr>
                          </w:pPr>
                          <w:r>
                            <w:rPr>
                              <w:b/>
                              <w:color w:val="231F20"/>
                            </w:rPr>
                            <w:t>Australian</w:t>
                          </w:r>
                          <w:r>
                            <w:rPr>
                              <w:b/>
                              <w:color w:val="231F20"/>
                              <w:spacing w:val="-2"/>
                            </w:rPr>
                            <w:t xml:space="preserve"> </w:t>
                          </w:r>
                          <w:r>
                            <w:rPr>
                              <w:b/>
                              <w:color w:val="231F20"/>
                            </w:rPr>
                            <w:t>Network</w:t>
                          </w:r>
                          <w:r>
                            <w:rPr>
                              <w:b/>
                              <w:color w:val="231F20"/>
                              <w:spacing w:val="-1"/>
                            </w:rPr>
                            <w:t xml:space="preserve"> </w:t>
                          </w:r>
                          <w:r>
                            <w:rPr>
                              <w:b/>
                              <w:color w:val="231F20"/>
                            </w:rPr>
                            <w:t>on</w:t>
                          </w:r>
                          <w:r>
                            <w:rPr>
                              <w:b/>
                              <w:color w:val="231F20"/>
                              <w:spacing w:val="-1"/>
                            </w:rPr>
                            <w:t xml:space="preserve"> </w:t>
                          </w:r>
                          <w:r>
                            <w:rPr>
                              <w:b/>
                              <w:color w:val="231F20"/>
                            </w:rPr>
                            <w:t>Disability</w:t>
                          </w:r>
                          <w:r>
                            <w:rPr>
                              <w:b/>
                              <w:color w:val="231F20"/>
                              <w:spacing w:val="-5"/>
                            </w:rPr>
                            <w:t xml:space="preserve"> </w:t>
                          </w:r>
                          <w:r>
                            <w:rPr>
                              <w:b/>
                              <w:color w:val="231F20"/>
                              <w:spacing w:val="-2"/>
                            </w:rPr>
                            <w:t>Limited</w:t>
                          </w:r>
                        </w:p>
                        <w:p w14:paraId="6D45140D" w14:textId="77777777" w:rsidR="00174558" w:rsidRDefault="00000000">
                          <w:pPr>
                            <w:spacing w:before="168"/>
                            <w:ind w:left="20"/>
                            <w:rPr>
                              <w:b/>
                              <w:sz w:val="14"/>
                            </w:rPr>
                          </w:pPr>
                          <w:r>
                            <w:rPr>
                              <w:b/>
                              <w:color w:val="231F20"/>
                              <w:sz w:val="14"/>
                            </w:rPr>
                            <w:t>ACN</w:t>
                          </w:r>
                          <w:r>
                            <w:rPr>
                              <w:b/>
                              <w:color w:val="231F20"/>
                              <w:spacing w:val="-7"/>
                              <w:sz w:val="14"/>
                            </w:rPr>
                            <w:t xml:space="preserve"> </w:t>
                          </w:r>
                          <w:r>
                            <w:rPr>
                              <w:b/>
                              <w:color w:val="231F20"/>
                              <w:sz w:val="14"/>
                            </w:rPr>
                            <w:t>605</w:t>
                          </w:r>
                          <w:r>
                            <w:rPr>
                              <w:b/>
                              <w:color w:val="231F20"/>
                              <w:spacing w:val="-7"/>
                              <w:sz w:val="14"/>
                            </w:rPr>
                            <w:t xml:space="preserve"> </w:t>
                          </w:r>
                          <w:r>
                            <w:rPr>
                              <w:b/>
                              <w:color w:val="231F20"/>
                              <w:sz w:val="14"/>
                            </w:rPr>
                            <w:t>683</w:t>
                          </w:r>
                          <w:r>
                            <w:rPr>
                              <w:b/>
                              <w:color w:val="231F20"/>
                              <w:spacing w:val="-6"/>
                              <w:sz w:val="14"/>
                            </w:rPr>
                            <w:t xml:space="preserve"> </w:t>
                          </w:r>
                          <w:r>
                            <w:rPr>
                              <w:b/>
                              <w:color w:val="231F20"/>
                              <w:spacing w:val="-5"/>
                              <w:sz w:val="14"/>
                            </w:rPr>
                            <w:t>369</w:t>
                          </w:r>
                        </w:p>
                      </w:txbxContent>
                    </wps:txbx>
                    <wps:bodyPr wrap="square" lIns="0" tIns="0" rIns="0" bIns="0" rtlCol="0">
                      <a:noAutofit/>
                    </wps:bodyPr>
                  </wps:wsp>
                </a:graphicData>
              </a:graphic>
            </wp:anchor>
          </w:drawing>
        </mc:Choice>
        <mc:Fallback>
          <w:pict>
            <v:shapetype w14:anchorId="6D4513C1" id="_x0000_t202" coordsize="21600,21600" o:spt="202" path="m,l,21600r21600,l21600,xe">
              <v:stroke joinstyle="miter"/>
              <v:path gradientshapeok="t" o:connecttype="rect"/>
            </v:shapetype>
            <v:shape id="Textbox 209" o:spid="_x0000_s1035" type="#_x0000_t202" alt="&quot;&quot;" style="position:absolute;margin-left:49.4pt;margin-top:50pt;width:213.65pt;height:30.75pt;z-index:-17383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" filled="f" stroked="f">
              <v:textbox inset="0,0,0,0">
                <w:txbxContent>
                  <w:p w14:paraId="6D45140C" w14:textId="77777777" w:rsidR="00174558" w:rsidRDefault="00000000">
                    <w:pPr>
                      <w:spacing w:before="13"/>
                      <w:ind w:left="20"/>
                      <w:rPr>
                        <w:b/>
                      </w:rPr>
                    </w:pPr>
                    <w:r>
                      <w:rPr>
                        <w:b/>
                        <w:color w:val="231F20"/>
                      </w:rPr>
                      <w:t>Australian</w:t>
                    </w:r>
                    <w:r>
                      <w:rPr>
                        <w:b/>
                        <w:color w:val="231F20"/>
                        <w:spacing w:val="-2"/>
                      </w:rPr>
                      <w:t xml:space="preserve"> </w:t>
                    </w:r>
                    <w:r>
                      <w:rPr>
                        <w:b/>
                        <w:color w:val="231F20"/>
                      </w:rPr>
                      <w:t>Network</w:t>
                    </w:r>
                    <w:r>
                      <w:rPr>
                        <w:b/>
                        <w:color w:val="231F20"/>
                        <w:spacing w:val="-1"/>
                      </w:rPr>
                      <w:t xml:space="preserve"> </w:t>
                    </w:r>
                    <w:r>
                      <w:rPr>
                        <w:b/>
                        <w:color w:val="231F20"/>
                      </w:rPr>
                      <w:t>on</w:t>
                    </w:r>
                    <w:r>
                      <w:rPr>
                        <w:b/>
                        <w:color w:val="231F20"/>
                        <w:spacing w:val="-1"/>
                      </w:rPr>
                      <w:t xml:space="preserve"> </w:t>
                    </w:r>
                    <w:r>
                      <w:rPr>
                        <w:b/>
                        <w:color w:val="231F20"/>
                      </w:rPr>
                      <w:t>Disability</w:t>
                    </w:r>
                    <w:r>
                      <w:rPr>
                        <w:b/>
                        <w:color w:val="231F20"/>
                        <w:spacing w:val="-5"/>
                      </w:rPr>
                      <w:t xml:space="preserve"> </w:t>
                    </w:r>
                    <w:r>
                      <w:rPr>
                        <w:b/>
                        <w:color w:val="231F20"/>
                        <w:spacing w:val="-2"/>
                      </w:rPr>
                      <w:t>Limited</w:t>
                    </w:r>
                  </w:p>
                  <w:p w14:paraId="6D45140D" w14:textId="77777777" w:rsidR="00174558" w:rsidRDefault="00000000">
                    <w:pPr>
                      <w:spacing w:before="168"/>
                      <w:ind w:left="20"/>
                      <w:rPr>
                        <w:b/>
                        <w:sz w:val="14"/>
                      </w:rPr>
                    </w:pPr>
                    <w:r>
                      <w:rPr>
                        <w:b/>
                        <w:color w:val="231F20"/>
                        <w:sz w:val="14"/>
                      </w:rPr>
                      <w:t>ACN</w:t>
                    </w:r>
                    <w:r>
                      <w:rPr>
                        <w:b/>
                        <w:color w:val="231F20"/>
                        <w:spacing w:val="-7"/>
                        <w:sz w:val="14"/>
                      </w:rPr>
                      <w:t xml:space="preserve"> </w:t>
                    </w:r>
                    <w:r>
                      <w:rPr>
                        <w:b/>
                        <w:color w:val="231F20"/>
                        <w:sz w:val="14"/>
                      </w:rPr>
                      <w:t>605</w:t>
                    </w:r>
                    <w:r>
                      <w:rPr>
                        <w:b/>
                        <w:color w:val="231F20"/>
                        <w:spacing w:val="-7"/>
                        <w:sz w:val="14"/>
                      </w:rPr>
                      <w:t xml:space="preserve"> </w:t>
                    </w:r>
                    <w:r>
                      <w:rPr>
                        <w:b/>
                        <w:color w:val="231F20"/>
                        <w:sz w:val="14"/>
                      </w:rPr>
                      <w:t>683</w:t>
                    </w:r>
                    <w:r>
                      <w:rPr>
                        <w:b/>
                        <w:color w:val="231F20"/>
                        <w:spacing w:val="-6"/>
                        <w:sz w:val="14"/>
                      </w:rPr>
                      <w:t xml:space="preserve"> </w:t>
                    </w:r>
                    <w:r>
                      <w:rPr>
                        <w:b/>
                        <w:color w:val="231F20"/>
                        <w:spacing w:val="-5"/>
                        <w:sz w:val="14"/>
                      </w:rPr>
                      <w:t>369</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13AD" w14:textId="77777777" w:rsidR="00174558" w:rsidRDefault="00174558">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13AF" w14:textId="77777777" w:rsidR="00174558" w:rsidRDefault="00000000">
    <w:pPr>
      <w:pStyle w:val="BodyText"/>
      <w:spacing w:line="14" w:lineRule="auto"/>
      <w:rPr>
        <w:sz w:val="20"/>
      </w:rPr>
    </w:pPr>
    <w:r>
      <w:rPr>
        <w:noProof/>
      </w:rPr>
      <w:drawing>
        <wp:anchor distT="0" distB="0" distL="0" distR="0" simplePos="0" relativeHeight="485933568" behindDoc="1" locked="0" layoutInCell="1" allowOverlap="1" wp14:anchorId="6D4513C5" wp14:editId="63A36C0B">
          <wp:simplePos x="0" y="0"/>
          <wp:positionH relativeFrom="page">
            <wp:posOffset>432879</wp:posOffset>
          </wp:positionH>
          <wp:positionV relativeFrom="page">
            <wp:posOffset>429717</wp:posOffset>
          </wp:positionV>
          <wp:extent cx="1584807" cy="539445"/>
          <wp:effectExtent l="0" t="0" r="0" b="0"/>
          <wp:wrapNone/>
          <wp:docPr id="214" name="Image 2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4" name="Image 214">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584807" cy="5394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2FDD"/>
    <w:multiLevelType w:val="hybridMultilevel"/>
    <w:tmpl w:val="C28E4C64"/>
    <w:lvl w:ilvl="0" w:tplc="2662DB70">
      <w:start w:val="20"/>
      <w:numFmt w:val="decimal"/>
      <w:lvlText w:val="%1"/>
      <w:lvlJc w:val="left"/>
      <w:pPr>
        <w:ind w:left="823" w:hanging="396"/>
      </w:pPr>
      <w:rPr>
        <w:rFonts w:ascii="Arial" w:eastAsia="Arial" w:hAnsi="Arial" w:cs="Arial" w:hint="default"/>
        <w:b/>
        <w:bCs/>
        <w:i w:val="0"/>
        <w:iCs w:val="0"/>
        <w:color w:val="231F20"/>
        <w:spacing w:val="0"/>
        <w:w w:val="100"/>
        <w:sz w:val="18"/>
        <w:szCs w:val="18"/>
        <w:lang w:val="en-US" w:eastAsia="en-US" w:bidi="ar-SA"/>
      </w:rPr>
    </w:lvl>
    <w:lvl w:ilvl="1" w:tplc="11425026">
      <w:start w:val="1"/>
      <w:numFmt w:val="lowerLetter"/>
      <w:lvlText w:val="(%2)"/>
      <w:lvlJc w:val="left"/>
      <w:pPr>
        <w:ind w:left="1389" w:hanging="566"/>
      </w:pPr>
      <w:rPr>
        <w:rFonts w:ascii="Arial" w:eastAsia="Arial" w:hAnsi="Arial" w:cs="Arial" w:hint="default"/>
        <w:b/>
        <w:bCs/>
        <w:i w:val="0"/>
        <w:iCs w:val="0"/>
        <w:color w:val="231F20"/>
        <w:spacing w:val="0"/>
        <w:w w:val="100"/>
        <w:sz w:val="18"/>
        <w:szCs w:val="18"/>
        <w:lang w:val="en-US" w:eastAsia="en-US" w:bidi="ar-SA"/>
      </w:rPr>
    </w:lvl>
    <w:lvl w:ilvl="2" w:tplc="138413F0">
      <w:numFmt w:val="bullet"/>
      <w:lvlText w:val="•"/>
      <w:lvlJc w:val="left"/>
      <w:pPr>
        <w:ind w:left="2395" w:hanging="566"/>
      </w:pPr>
      <w:rPr>
        <w:rFonts w:hint="default"/>
        <w:lang w:val="en-US" w:eastAsia="en-US" w:bidi="ar-SA"/>
      </w:rPr>
    </w:lvl>
    <w:lvl w:ilvl="3" w:tplc="62360754">
      <w:numFmt w:val="bullet"/>
      <w:lvlText w:val="•"/>
      <w:lvlJc w:val="left"/>
      <w:pPr>
        <w:ind w:left="3411" w:hanging="566"/>
      </w:pPr>
      <w:rPr>
        <w:rFonts w:hint="default"/>
        <w:lang w:val="en-US" w:eastAsia="en-US" w:bidi="ar-SA"/>
      </w:rPr>
    </w:lvl>
    <w:lvl w:ilvl="4" w:tplc="8D463B74">
      <w:numFmt w:val="bullet"/>
      <w:lvlText w:val="•"/>
      <w:lvlJc w:val="left"/>
      <w:pPr>
        <w:ind w:left="4426" w:hanging="566"/>
      </w:pPr>
      <w:rPr>
        <w:rFonts w:hint="default"/>
        <w:lang w:val="en-US" w:eastAsia="en-US" w:bidi="ar-SA"/>
      </w:rPr>
    </w:lvl>
    <w:lvl w:ilvl="5" w:tplc="204C76A8">
      <w:numFmt w:val="bullet"/>
      <w:lvlText w:val="•"/>
      <w:lvlJc w:val="left"/>
      <w:pPr>
        <w:ind w:left="5442" w:hanging="566"/>
      </w:pPr>
      <w:rPr>
        <w:rFonts w:hint="default"/>
        <w:lang w:val="en-US" w:eastAsia="en-US" w:bidi="ar-SA"/>
      </w:rPr>
    </w:lvl>
    <w:lvl w:ilvl="6" w:tplc="A8AEB494">
      <w:numFmt w:val="bullet"/>
      <w:lvlText w:val="•"/>
      <w:lvlJc w:val="left"/>
      <w:pPr>
        <w:ind w:left="6457" w:hanging="566"/>
      </w:pPr>
      <w:rPr>
        <w:rFonts w:hint="default"/>
        <w:lang w:val="en-US" w:eastAsia="en-US" w:bidi="ar-SA"/>
      </w:rPr>
    </w:lvl>
    <w:lvl w:ilvl="7" w:tplc="21144DF2">
      <w:numFmt w:val="bullet"/>
      <w:lvlText w:val="•"/>
      <w:lvlJc w:val="left"/>
      <w:pPr>
        <w:ind w:left="7473" w:hanging="566"/>
      </w:pPr>
      <w:rPr>
        <w:rFonts w:hint="default"/>
        <w:lang w:val="en-US" w:eastAsia="en-US" w:bidi="ar-SA"/>
      </w:rPr>
    </w:lvl>
    <w:lvl w:ilvl="8" w:tplc="AAC61E64">
      <w:numFmt w:val="bullet"/>
      <w:lvlText w:val="•"/>
      <w:lvlJc w:val="left"/>
      <w:pPr>
        <w:ind w:left="8488" w:hanging="566"/>
      </w:pPr>
      <w:rPr>
        <w:rFonts w:hint="default"/>
        <w:lang w:val="en-US" w:eastAsia="en-US" w:bidi="ar-SA"/>
      </w:rPr>
    </w:lvl>
  </w:abstractNum>
  <w:abstractNum w:abstractNumId="1" w15:restartNumberingAfterBreak="0">
    <w:nsid w:val="0C9F5B47"/>
    <w:multiLevelType w:val="hybridMultilevel"/>
    <w:tmpl w:val="D4E25BC8"/>
    <w:lvl w:ilvl="0" w:tplc="7D8002E0">
      <w:start w:val="1"/>
      <w:numFmt w:val="decimal"/>
      <w:lvlText w:val="%1."/>
      <w:lvlJc w:val="left"/>
      <w:pPr>
        <w:ind w:left="427" w:hanging="394"/>
      </w:pPr>
      <w:rPr>
        <w:rFonts w:ascii="Arial" w:eastAsia="Arial" w:hAnsi="Arial" w:cs="Arial" w:hint="default"/>
        <w:b/>
        <w:bCs/>
        <w:i w:val="0"/>
        <w:iCs w:val="0"/>
        <w:color w:val="231F20"/>
        <w:spacing w:val="0"/>
        <w:w w:val="100"/>
        <w:sz w:val="18"/>
        <w:szCs w:val="18"/>
        <w:lang w:val="en-US" w:eastAsia="en-US" w:bidi="ar-SA"/>
      </w:rPr>
    </w:lvl>
    <w:lvl w:ilvl="1" w:tplc="A942E156">
      <w:start w:val="1"/>
      <w:numFmt w:val="lowerRoman"/>
      <w:lvlText w:val="(%2)"/>
      <w:lvlJc w:val="left"/>
      <w:pPr>
        <w:ind w:left="1349" w:hanging="387"/>
      </w:pPr>
      <w:rPr>
        <w:rFonts w:ascii="Arial" w:eastAsia="Arial" w:hAnsi="Arial" w:cs="Arial" w:hint="default"/>
        <w:b w:val="0"/>
        <w:bCs w:val="0"/>
        <w:i w:val="0"/>
        <w:iCs w:val="0"/>
        <w:color w:val="231F20"/>
        <w:spacing w:val="-1"/>
        <w:w w:val="102"/>
        <w:sz w:val="17"/>
        <w:szCs w:val="17"/>
        <w:lang w:val="en-US" w:eastAsia="en-US" w:bidi="ar-SA"/>
      </w:rPr>
    </w:lvl>
    <w:lvl w:ilvl="2" w:tplc="1A30E610">
      <w:numFmt w:val="bullet"/>
      <w:lvlText w:val="•"/>
      <w:lvlJc w:val="left"/>
      <w:pPr>
        <w:ind w:left="2360" w:hanging="387"/>
      </w:pPr>
      <w:rPr>
        <w:rFonts w:hint="default"/>
        <w:lang w:val="en-US" w:eastAsia="en-US" w:bidi="ar-SA"/>
      </w:rPr>
    </w:lvl>
    <w:lvl w:ilvl="3" w:tplc="A978E154">
      <w:numFmt w:val="bullet"/>
      <w:lvlText w:val="•"/>
      <w:lvlJc w:val="left"/>
      <w:pPr>
        <w:ind w:left="3380" w:hanging="387"/>
      </w:pPr>
      <w:rPr>
        <w:rFonts w:hint="default"/>
        <w:lang w:val="en-US" w:eastAsia="en-US" w:bidi="ar-SA"/>
      </w:rPr>
    </w:lvl>
    <w:lvl w:ilvl="4" w:tplc="E8467274">
      <w:numFmt w:val="bullet"/>
      <w:lvlText w:val="•"/>
      <w:lvlJc w:val="left"/>
      <w:pPr>
        <w:ind w:left="4400" w:hanging="387"/>
      </w:pPr>
      <w:rPr>
        <w:rFonts w:hint="default"/>
        <w:lang w:val="en-US" w:eastAsia="en-US" w:bidi="ar-SA"/>
      </w:rPr>
    </w:lvl>
    <w:lvl w:ilvl="5" w:tplc="4796C4A8">
      <w:numFmt w:val="bullet"/>
      <w:lvlText w:val="•"/>
      <w:lvlJc w:val="left"/>
      <w:pPr>
        <w:ind w:left="5420" w:hanging="387"/>
      </w:pPr>
      <w:rPr>
        <w:rFonts w:hint="default"/>
        <w:lang w:val="en-US" w:eastAsia="en-US" w:bidi="ar-SA"/>
      </w:rPr>
    </w:lvl>
    <w:lvl w:ilvl="6" w:tplc="0CE0500C">
      <w:numFmt w:val="bullet"/>
      <w:lvlText w:val="•"/>
      <w:lvlJc w:val="left"/>
      <w:pPr>
        <w:ind w:left="6440" w:hanging="387"/>
      </w:pPr>
      <w:rPr>
        <w:rFonts w:hint="default"/>
        <w:lang w:val="en-US" w:eastAsia="en-US" w:bidi="ar-SA"/>
      </w:rPr>
    </w:lvl>
    <w:lvl w:ilvl="7" w:tplc="2FFA0E36">
      <w:numFmt w:val="bullet"/>
      <w:lvlText w:val="•"/>
      <w:lvlJc w:val="left"/>
      <w:pPr>
        <w:ind w:left="7460" w:hanging="387"/>
      </w:pPr>
      <w:rPr>
        <w:rFonts w:hint="default"/>
        <w:lang w:val="en-US" w:eastAsia="en-US" w:bidi="ar-SA"/>
      </w:rPr>
    </w:lvl>
    <w:lvl w:ilvl="8" w:tplc="B39AB04E">
      <w:numFmt w:val="bullet"/>
      <w:lvlText w:val="•"/>
      <w:lvlJc w:val="left"/>
      <w:pPr>
        <w:ind w:left="8480" w:hanging="387"/>
      </w:pPr>
      <w:rPr>
        <w:rFonts w:hint="default"/>
        <w:lang w:val="en-US" w:eastAsia="en-US" w:bidi="ar-SA"/>
      </w:rPr>
    </w:lvl>
  </w:abstractNum>
  <w:abstractNum w:abstractNumId="2" w15:restartNumberingAfterBreak="0">
    <w:nsid w:val="0CFB2043"/>
    <w:multiLevelType w:val="hybridMultilevel"/>
    <w:tmpl w:val="A9466BF0"/>
    <w:lvl w:ilvl="0" w:tplc="702828EE">
      <w:start w:val="8"/>
      <w:numFmt w:val="lowerLetter"/>
      <w:lvlText w:val="(%1)"/>
      <w:lvlJc w:val="left"/>
      <w:pPr>
        <w:ind w:left="1389" w:hanging="567"/>
      </w:pPr>
      <w:rPr>
        <w:rFonts w:ascii="Arial" w:eastAsia="Arial" w:hAnsi="Arial" w:cs="Arial" w:hint="default"/>
        <w:b/>
        <w:bCs/>
        <w:i w:val="0"/>
        <w:iCs w:val="0"/>
        <w:color w:val="231F20"/>
        <w:spacing w:val="0"/>
        <w:w w:val="100"/>
        <w:sz w:val="18"/>
        <w:szCs w:val="18"/>
        <w:lang w:val="en-US" w:eastAsia="en-US" w:bidi="ar-SA"/>
      </w:rPr>
    </w:lvl>
    <w:lvl w:ilvl="1" w:tplc="93023712">
      <w:numFmt w:val="bullet"/>
      <w:lvlText w:val="•"/>
      <w:lvlJc w:val="left"/>
      <w:pPr>
        <w:ind w:left="2294" w:hanging="567"/>
      </w:pPr>
      <w:rPr>
        <w:rFonts w:hint="default"/>
        <w:lang w:val="en-US" w:eastAsia="en-US" w:bidi="ar-SA"/>
      </w:rPr>
    </w:lvl>
    <w:lvl w:ilvl="2" w:tplc="3D38E496">
      <w:numFmt w:val="bullet"/>
      <w:lvlText w:val="•"/>
      <w:lvlJc w:val="left"/>
      <w:pPr>
        <w:ind w:left="3208" w:hanging="567"/>
      </w:pPr>
      <w:rPr>
        <w:rFonts w:hint="default"/>
        <w:lang w:val="en-US" w:eastAsia="en-US" w:bidi="ar-SA"/>
      </w:rPr>
    </w:lvl>
    <w:lvl w:ilvl="3" w:tplc="CFC44E86">
      <w:numFmt w:val="bullet"/>
      <w:lvlText w:val="•"/>
      <w:lvlJc w:val="left"/>
      <w:pPr>
        <w:ind w:left="4122" w:hanging="567"/>
      </w:pPr>
      <w:rPr>
        <w:rFonts w:hint="default"/>
        <w:lang w:val="en-US" w:eastAsia="en-US" w:bidi="ar-SA"/>
      </w:rPr>
    </w:lvl>
    <w:lvl w:ilvl="4" w:tplc="FC3A093E">
      <w:numFmt w:val="bullet"/>
      <w:lvlText w:val="•"/>
      <w:lvlJc w:val="left"/>
      <w:pPr>
        <w:ind w:left="5036" w:hanging="567"/>
      </w:pPr>
      <w:rPr>
        <w:rFonts w:hint="default"/>
        <w:lang w:val="en-US" w:eastAsia="en-US" w:bidi="ar-SA"/>
      </w:rPr>
    </w:lvl>
    <w:lvl w:ilvl="5" w:tplc="CC4647F0">
      <w:numFmt w:val="bullet"/>
      <w:lvlText w:val="•"/>
      <w:lvlJc w:val="left"/>
      <w:pPr>
        <w:ind w:left="5950" w:hanging="567"/>
      </w:pPr>
      <w:rPr>
        <w:rFonts w:hint="default"/>
        <w:lang w:val="en-US" w:eastAsia="en-US" w:bidi="ar-SA"/>
      </w:rPr>
    </w:lvl>
    <w:lvl w:ilvl="6" w:tplc="11C65222">
      <w:numFmt w:val="bullet"/>
      <w:lvlText w:val="•"/>
      <w:lvlJc w:val="left"/>
      <w:pPr>
        <w:ind w:left="6864" w:hanging="567"/>
      </w:pPr>
      <w:rPr>
        <w:rFonts w:hint="default"/>
        <w:lang w:val="en-US" w:eastAsia="en-US" w:bidi="ar-SA"/>
      </w:rPr>
    </w:lvl>
    <w:lvl w:ilvl="7" w:tplc="5E00B072">
      <w:numFmt w:val="bullet"/>
      <w:lvlText w:val="•"/>
      <w:lvlJc w:val="left"/>
      <w:pPr>
        <w:ind w:left="7778" w:hanging="567"/>
      </w:pPr>
      <w:rPr>
        <w:rFonts w:hint="default"/>
        <w:lang w:val="en-US" w:eastAsia="en-US" w:bidi="ar-SA"/>
      </w:rPr>
    </w:lvl>
    <w:lvl w:ilvl="8" w:tplc="BA7CBFD0">
      <w:numFmt w:val="bullet"/>
      <w:lvlText w:val="•"/>
      <w:lvlJc w:val="left"/>
      <w:pPr>
        <w:ind w:left="8692" w:hanging="567"/>
      </w:pPr>
      <w:rPr>
        <w:rFonts w:hint="default"/>
        <w:lang w:val="en-US" w:eastAsia="en-US" w:bidi="ar-SA"/>
      </w:rPr>
    </w:lvl>
  </w:abstractNum>
  <w:abstractNum w:abstractNumId="3" w15:restartNumberingAfterBreak="0">
    <w:nsid w:val="3F6D739F"/>
    <w:multiLevelType w:val="hybridMultilevel"/>
    <w:tmpl w:val="E08CDAAC"/>
    <w:lvl w:ilvl="0" w:tplc="A81492D8">
      <w:start w:val="4"/>
      <w:numFmt w:val="lowerLetter"/>
      <w:lvlText w:val="(%1)"/>
      <w:lvlJc w:val="left"/>
      <w:pPr>
        <w:ind w:left="1389" w:hanging="567"/>
      </w:pPr>
      <w:rPr>
        <w:rFonts w:ascii="Arial" w:eastAsia="Arial" w:hAnsi="Arial" w:cs="Arial" w:hint="default"/>
        <w:b/>
        <w:bCs/>
        <w:i w:val="0"/>
        <w:iCs w:val="0"/>
        <w:color w:val="231F20"/>
        <w:spacing w:val="0"/>
        <w:w w:val="100"/>
        <w:sz w:val="18"/>
        <w:szCs w:val="18"/>
        <w:lang w:val="en-US" w:eastAsia="en-US" w:bidi="ar-SA"/>
      </w:rPr>
    </w:lvl>
    <w:lvl w:ilvl="1" w:tplc="FD788346">
      <w:numFmt w:val="bullet"/>
      <w:lvlText w:val="•"/>
      <w:lvlJc w:val="left"/>
      <w:pPr>
        <w:ind w:left="2294" w:hanging="567"/>
      </w:pPr>
      <w:rPr>
        <w:rFonts w:hint="default"/>
        <w:lang w:val="en-US" w:eastAsia="en-US" w:bidi="ar-SA"/>
      </w:rPr>
    </w:lvl>
    <w:lvl w:ilvl="2" w:tplc="A822A9A0">
      <w:numFmt w:val="bullet"/>
      <w:lvlText w:val="•"/>
      <w:lvlJc w:val="left"/>
      <w:pPr>
        <w:ind w:left="3208" w:hanging="567"/>
      </w:pPr>
      <w:rPr>
        <w:rFonts w:hint="default"/>
        <w:lang w:val="en-US" w:eastAsia="en-US" w:bidi="ar-SA"/>
      </w:rPr>
    </w:lvl>
    <w:lvl w:ilvl="3" w:tplc="D5D01630">
      <w:numFmt w:val="bullet"/>
      <w:lvlText w:val="•"/>
      <w:lvlJc w:val="left"/>
      <w:pPr>
        <w:ind w:left="4122" w:hanging="567"/>
      </w:pPr>
      <w:rPr>
        <w:rFonts w:hint="default"/>
        <w:lang w:val="en-US" w:eastAsia="en-US" w:bidi="ar-SA"/>
      </w:rPr>
    </w:lvl>
    <w:lvl w:ilvl="4" w:tplc="ACEEAA8A">
      <w:numFmt w:val="bullet"/>
      <w:lvlText w:val="•"/>
      <w:lvlJc w:val="left"/>
      <w:pPr>
        <w:ind w:left="5036" w:hanging="567"/>
      </w:pPr>
      <w:rPr>
        <w:rFonts w:hint="default"/>
        <w:lang w:val="en-US" w:eastAsia="en-US" w:bidi="ar-SA"/>
      </w:rPr>
    </w:lvl>
    <w:lvl w:ilvl="5" w:tplc="035408C8">
      <w:numFmt w:val="bullet"/>
      <w:lvlText w:val="•"/>
      <w:lvlJc w:val="left"/>
      <w:pPr>
        <w:ind w:left="5950" w:hanging="567"/>
      </w:pPr>
      <w:rPr>
        <w:rFonts w:hint="default"/>
        <w:lang w:val="en-US" w:eastAsia="en-US" w:bidi="ar-SA"/>
      </w:rPr>
    </w:lvl>
    <w:lvl w:ilvl="6" w:tplc="1BDE8820">
      <w:numFmt w:val="bullet"/>
      <w:lvlText w:val="•"/>
      <w:lvlJc w:val="left"/>
      <w:pPr>
        <w:ind w:left="6864" w:hanging="567"/>
      </w:pPr>
      <w:rPr>
        <w:rFonts w:hint="default"/>
        <w:lang w:val="en-US" w:eastAsia="en-US" w:bidi="ar-SA"/>
      </w:rPr>
    </w:lvl>
    <w:lvl w:ilvl="7" w:tplc="DCAEADD2">
      <w:numFmt w:val="bullet"/>
      <w:lvlText w:val="•"/>
      <w:lvlJc w:val="left"/>
      <w:pPr>
        <w:ind w:left="7778" w:hanging="567"/>
      </w:pPr>
      <w:rPr>
        <w:rFonts w:hint="default"/>
        <w:lang w:val="en-US" w:eastAsia="en-US" w:bidi="ar-SA"/>
      </w:rPr>
    </w:lvl>
    <w:lvl w:ilvl="8" w:tplc="F44808D6">
      <w:numFmt w:val="bullet"/>
      <w:lvlText w:val="•"/>
      <w:lvlJc w:val="left"/>
      <w:pPr>
        <w:ind w:left="8692" w:hanging="567"/>
      </w:pPr>
      <w:rPr>
        <w:rFonts w:hint="default"/>
        <w:lang w:val="en-US" w:eastAsia="en-US" w:bidi="ar-SA"/>
      </w:rPr>
    </w:lvl>
  </w:abstractNum>
  <w:abstractNum w:abstractNumId="4" w15:restartNumberingAfterBreak="0">
    <w:nsid w:val="424D4D73"/>
    <w:multiLevelType w:val="hybridMultilevel"/>
    <w:tmpl w:val="E8AA6C2A"/>
    <w:lvl w:ilvl="0" w:tplc="190E837E">
      <w:start w:val="2"/>
      <w:numFmt w:val="decimal"/>
      <w:lvlText w:val="%1"/>
      <w:lvlJc w:val="left"/>
      <w:pPr>
        <w:ind w:left="823" w:hanging="394"/>
      </w:pPr>
      <w:rPr>
        <w:rFonts w:ascii="Arial" w:eastAsia="Arial" w:hAnsi="Arial" w:cs="Arial" w:hint="default"/>
        <w:b/>
        <w:bCs/>
        <w:i w:val="0"/>
        <w:iCs w:val="0"/>
        <w:color w:val="231F20"/>
        <w:spacing w:val="0"/>
        <w:w w:val="100"/>
        <w:sz w:val="18"/>
        <w:szCs w:val="18"/>
        <w:lang w:val="en-US" w:eastAsia="en-US" w:bidi="ar-SA"/>
      </w:rPr>
    </w:lvl>
    <w:lvl w:ilvl="1" w:tplc="073846FE">
      <w:start w:val="1"/>
      <w:numFmt w:val="lowerLetter"/>
      <w:lvlText w:val="(%2)"/>
      <w:lvlJc w:val="left"/>
      <w:pPr>
        <w:ind w:left="1389" w:hanging="566"/>
      </w:pPr>
      <w:rPr>
        <w:rFonts w:ascii="Arial" w:eastAsia="Arial" w:hAnsi="Arial" w:cs="Arial" w:hint="default"/>
        <w:b/>
        <w:bCs/>
        <w:i w:val="0"/>
        <w:iCs w:val="0"/>
        <w:color w:val="231F20"/>
        <w:spacing w:val="0"/>
        <w:w w:val="100"/>
        <w:sz w:val="18"/>
        <w:szCs w:val="18"/>
        <w:lang w:val="en-US" w:eastAsia="en-US" w:bidi="ar-SA"/>
      </w:rPr>
    </w:lvl>
    <w:lvl w:ilvl="2" w:tplc="CBA05242">
      <w:numFmt w:val="bullet"/>
      <w:lvlText w:val="•"/>
      <w:lvlJc w:val="left"/>
      <w:pPr>
        <w:ind w:left="2395" w:hanging="566"/>
      </w:pPr>
      <w:rPr>
        <w:rFonts w:hint="default"/>
        <w:lang w:val="en-US" w:eastAsia="en-US" w:bidi="ar-SA"/>
      </w:rPr>
    </w:lvl>
    <w:lvl w:ilvl="3" w:tplc="100A9B62">
      <w:numFmt w:val="bullet"/>
      <w:lvlText w:val="•"/>
      <w:lvlJc w:val="left"/>
      <w:pPr>
        <w:ind w:left="3411" w:hanging="566"/>
      </w:pPr>
      <w:rPr>
        <w:rFonts w:hint="default"/>
        <w:lang w:val="en-US" w:eastAsia="en-US" w:bidi="ar-SA"/>
      </w:rPr>
    </w:lvl>
    <w:lvl w:ilvl="4" w:tplc="A3F22444">
      <w:numFmt w:val="bullet"/>
      <w:lvlText w:val="•"/>
      <w:lvlJc w:val="left"/>
      <w:pPr>
        <w:ind w:left="4426" w:hanging="566"/>
      </w:pPr>
      <w:rPr>
        <w:rFonts w:hint="default"/>
        <w:lang w:val="en-US" w:eastAsia="en-US" w:bidi="ar-SA"/>
      </w:rPr>
    </w:lvl>
    <w:lvl w:ilvl="5" w:tplc="B9EE7076">
      <w:numFmt w:val="bullet"/>
      <w:lvlText w:val="•"/>
      <w:lvlJc w:val="left"/>
      <w:pPr>
        <w:ind w:left="5442" w:hanging="566"/>
      </w:pPr>
      <w:rPr>
        <w:rFonts w:hint="default"/>
        <w:lang w:val="en-US" w:eastAsia="en-US" w:bidi="ar-SA"/>
      </w:rPr>
    </w:lvl>
    <w:lvl w:ilvl="6" w:tplc="BD4EF8E8">
      <w:numFmt w:val="bullet"/>
      <w:lvlText w:val="•"/>
      <w:lvlJc w:val="left"/>
      <w:pPr>
        <w:ind w:left="6457" w:hanging="566"/>
      </w:pPr>
      <w:rPr>
        <w:rFonts w:hint="default"/>
        <w:lang w:val="en-US" w:eastAsia="en-US" w:bidi="ar-SA"/>
      </w:rPr>
    </w:lvl>
    <w:lvl w:ilvl="7" w:tplc="92FC5C7E">
      <w:numFmt w:val="bullet"/>
      <w:lvlText w:val="•"/>
      <w:lvlJc w:val="left"/>
      <w:pPr>
        <w:ind w:left="7473" w:hanging="566"/>
      </w:pPr>
      <w:rPr>
        <w:rFonts w:hint="default"/>
        <w:lang w:val="en-US" w:eastAsia="en-US" w:bidi="ar-SA"/>
      </w:rPr>
    </w:lvl>
    <w:lvl w:ilvl="8" w:tplc="AAAAA934">
      <w:numFmt w:val="bullet"/>
      <w:lvlText w:val="•"/>
      <w:lvlJc w:val="left"/>
      <w:pPr>
        <w:ind w:left="8488" w:hanging="566"/>
      </w:pPr>
      <w:rPr>
        <w:rFonts w:hint="default"/>
        <w:lang w:val="en-US" w:eastAsia="en-US" w:bidi="ar-SA"/>
      </w:rPr>
    </w:lvl>
  </w:abstractNum>
  <w:abstractNum w:abstractNumId="5" w15:restartNumberingAfterBreak="0">
    <w:nsid w:val="4494237F"/>
    <w:multiLevelType w:val="hybridMultilevel"/>
    <w:tmpl w:val="D60C4A86"/>
    <w:lvl w:ilvl="0" w:tplc="6D640E36">
      <w:start w:val="1"/>
      <w:numFmt w:val="decimal"/>
      <w:lvlText w:val="%1."/>
      <w:lvlJc w:val="left"/>
      <w:pPr>
        <w:ind w:left="823" w:hanging="396"/>
      </w:pPr>
      <w:rPr>
        <w:rFonts w:ascii="Arial" w:eastAsia="Arial" w:hAnsi="Arial" w:cs="Arial" w:hint="default"/>
        <w:b w:val="0"/>
        <w:bCs w:val="0"/>
        <w:i w:val="0"/>
        <w:iCs w:val="0"/>
        <w:color w:val="231F20"/>
        <w:spacing w:val="0"/>
        <w:w w:val="100"/>
        <w:sz w:val="18"/>
        <w:szCs w:val="18"/>
        <w:lang w:val="en-US" w:eastAsia="en-US" w:bidi="ar-SA"/>
      </w:rPr>
    </w:lvl>
    <w:lvl w:ilvl="1" w:tplc="6DA27288">
      <w:start w:val="1"/>
      <w:numFmt w:val="lowerLetter"/>
      <w:lvlText w:val="%2."/>
      <w:lvlJc w:val="left"/>
      <w:pPr>
        <w:ind w:left="1219" w:hanging="396"/>
      </w:pPr>
      <w:rPr>
        <w:rFonts w:ascii="Arial" w:eastAsia="Arial" w:hAnsi="Arial" w:cs="Arial" w:hint="default"/>
        <w:b w:val="0"/>
        <w:bCs w:val="0"/>
        <w:i w:val="0"/>
        <w:iCs w:val="0"/>
        <w:color w:val="231F20"/>
        <w:spacing w:val="0"/>
        <w:w w:val="100"/>
        <w:sz w:val="18"/>
        <w:szCs w:val="18"/>
        <w:lang w:val="en-US" w:eastAsia="en-US" w:bidi="ar-SA"/>
      </w:rPr>
    </w:lvl>
    <w:lvl w:ilvl="2" w:tplc="4D9E3AF4">
      <w:numFmt w:val="bullet"/>
      <w:lvlText w:val="•"/>
      <w:lvlJc w:val="left"/>
      <w:pPr>
        <w:ind w:left="2253" w:hanging="396"/>
      </w:pPr>
      <w:rPr>
        <w:rFonts w:hint="default"/>
        <w:lang w:val="en-US" w:eastAsia="en-US" w:bidi="ar-SA"/>
      </w:rPr>
    </w:lvl>
    <w:lvl w:ilvl="3" w:tplc="F2F2F314">
      <w:numFmt w:val="bullet"/>
      <w:lvlText w:val="•"/>
      <w:lvlJc w:val="left"/>
      <w:pPr>
        <w:ind w:left="3286" w:hanging="396"/>
      </w:pPr>
      <w:rPr>
        <w:rFonts w:hint="default"/>
        <w:lang w:val="en-US" w:eastAsia="en-US" w:bidi="ar-SA"/>
      </w:rPr>
    </w:lvl>
    <w:lvl w:ilvl="4" w:tplc="FB6CF0A6">
      <w:numFmt w:val="bullet"/>
      <w:lvlText w:val="•"/>
      <w:lvlJc w:val="left"/>
      <w:pPr>
        <w:ind w:left="4320" w:hanging="396"/>
      </w:pPr>
      <w:rPr>
        <w:rFonts w:hint="default"/>
        <w:lang w:val="en-US" w:eastAsia="en-US" w:bidi="ar-SA"/>
      </w:rPr>
    </w:lvl>
    <w:lvl w:ilvl="5" w:tplc="C6E0F7A2">
      <w:numFmt w:val="bullet"/>
      <w:lvlText w:val="•"/>
      <w:lvlJc w:val="left"/>
      <w:pPr>
        <w:ind w:left="5353" w:hanging="396"/>
      </w:pPr>
      <w:rPr>
        <w:rFonts w:hint="default"/>
        <w:lang w:val="en-US" w:eastAsia="en-US" w:bidi="ar-SA"/>
      </w:rPr>
    </w:lvl>
    <w:lvl w:ilvl="6" w:tplc="C67AC6D0">
      <w:numFmt w:val="bullet"/>
      <w:lvlText w:val="•"/>
      <w:lvlJc w:val="left"/>
      <w:pPr>
        <w:ind w:left="6386" w:hanging="396"/>
      </w:pPr>
      <w:rPr>
        <w:rFonts w:hint="default"/>
        <w:lang w:val="en-US" w:eastAsia="en-US" w:bidi="ar-SA"/>
      </w:rPr>
    </w:lvl>
    <w:lvl w:ilvl="7" w:tplc="B8F2C372">
      <w:numFmt w:val="bullet"/>
      <w:lvlText w:val="•"/>
      <w:lvlJc w:val="left"/>
      <w:pPr>
        <w:ind w:left="7420" w:hanging="396"/>
      </w:pPr>
      <w:rPr>
        <w:rFonts w:hint="default"/>
        <w:lang w:val="en-US" w:eastAsia="en-US" w:bidi="ar-SA"/>
      </w:rPr>
    </w:lvl>
    <w:lvl w:ilvl="8" w:tplc="7C8685BC">
      <w:numFmt w:val="bullet"/>
      <w:lvlText w:val="•"/>
      <w:lvlJc w:val="left"/>
      <w:pPr>
        <w:ind w:left="8453" w:hanging="396"/>
      </w:pPr>
      <w:rPr>
        <w:rFonts w:hint="default"/>
        <w:lang w:val="en-US" w:eastAsia="en-US" w:bidi="ar-SA"/>
      </w:rPr>
    </w:lvl>
  </w:abstractNum>
  <w:abstractNum w:abstractNumId="6" w15:restartNumberingAfterBreak="0">
    <w:nsid w:val="4E2F1C6D"/>
    <w:multiLevelType w:val="hybridMultilevel"/>
    <w:tmpl w:val="5D92001A"/>
    <w:lvl w:ilvl="0" w:tplc="23086E74">
      <w:start w:val="1"/>
      <w:numFmt w:val="lowerLetter"/>
      <w:lvlText w:val="%1)"/>
      <w:lvlJc w:val="left"/>
      <w:pPr>
        <w:ind w:left="1426" w:hanging="567"/>
      </w:pPr>
      <w:rPr>
        <w:rFonts w:ascii="Arial" w:eastAsia="Arial" w:hAnsi="Arial" w:cs="Arial" w:hint="default"/>
        <w:b w:val="0"/>
        <w:bCs w:val="0"/>
        <w:i w:val="0"/>
        <w:iCs w:val="0"/>
        <w:color w:val="231F20"/>
        <w:spacing w:val="-1"/>
        <w:w w:val="99"/>
        <w:sz w:val="20"/>
        <w:szCs w:val="20"/>
        <w:lang w:val="en-US" w:eastAsia="en-US" w:bidi="ar-SA"/>
      </w:rPr>
    </w:lvl>
    <w:lvl w:ilvl="1" w:tplc="E236D5AA">
      <w:numFmt w:val="bullet"/>
      <w:lvlText w:val="•"/>
      <w:lvlJc w:val="left"/>
      <w:pPr>
        <w:ind w:left="2330" w:hanging="567"/>
      </w:pPr>
      <w:rPr>
        <w:rFonts w:hint="default"/>
        <w:lang w:val="en-US" w:eastAsia="en-US" w:bidi="ar-SA"/>
      </w:rPr>
    </w:lvl>
    <w:lvl w:ilvl="2" w:tplc="8C68136C">
      <w:numFmt w:val="bullet"/>
      <w:lvlText w:val="•"/>
      <w:lvlJc w:val="left"/>
      <w:pPr>
        <w:ind w:left="3240" w:hanging="567"/>
      </w:pPr>
      <w:rPr>
        <w:rFonts w:hint="default"/>
        <w:lang w:val="en-US" w:eastAsia="en-US" w:bidi="ar-SA"/>
      </w:rPr>
    </w:lvl>
    <w:lvl w:ilvl="3" w:tplc="63A8BAFE">
      <w:numFmt w:val="bullet"/>
      <w:lvlText w:val="•"/>
      <w:lvlJc w:val="left"/>
      <w:pPr>
        <w:ind w:left="4150" w:hanging="567"/>
      </w:pPr>
      <w:rPr>
        <w:rFonts w:hint="default"/>
        <w:lang w:val="en-US" w:eastAsia="en-US" w:bidi="ar-SA"/>
      </w:rPr>
    </w:lvl>
    <w:lvl w:ilvl="4" w:tplc="489A9470">
      <w:numFmt w:val="bullet"/>
      <w:lvlText w:val="•"/>
      <w:lvlJc w:val="left"/>
      <w:pPr>
        <w:ind w:left="5060" w:hanging="567"/>
      </w:pPr>
      <w:rPr>
        <w:rFonts w:hint="default"/>
        <w:lang w:val="en-US" w:eastAsia="en-US" w:bidi="ar-SA"/>
      </w:rPr>
    </w:lvl>
    <w:lvl w:ilvl="5" w:tplc="FF807434">
      <w:numFmt w:val="bullet"/>
      <w:lvlText w:val="•"/>
      <w:lvlJc w:val="left"/>
      <w:pPr>
        <w:ind w:left="5970" w:hanging="567"/>
      </w:pPr>
      <w:rPr>
        <w:rFonts w:hint="default"/>
        <w:lang w:val="en-US" w:eastAsia="en-US" w:bidi="ar-SA"/>
      </w:rPr>
    </w:lvl>
    <w:lvl w:ilvl="6" w:tplc="783C3992">
      <w:numFmt w:val="bullet"/>
      <w:lvlText w:val="•"/>
      <w:lvlJc w:val="left"/>
      <w:pPr>
        <w:ind w:left="6880" w:hanging="567"/>
      </w:pPr>
      <w:rPr>
        <w:rFonts w:hint="default"/>
        <w:lang w:val="en-US" w:eastAsia="en-US" w:bidi="ar-SA"/>
      </w:rPr>
    </w:lvl>
    <w:lvl w:ilvl="7" w:tplc="12628D44">
      <w:numFmt w:val="bullet"/>
      <w:lvlText w:val="•"/>
      <w:lvlJc w:val="left"/>
      <w:pPr>
        <w:ind w:left="7790" w:hanging="567"/>
      </w:pPr>
      <w:rPr>
        <w:rFonts w:hint="default"/>
        <w:lang w:val="en-US" w:eastAsia="en-US" w:bidi="ar-SA"/>
      </w:rPr>
    </w:lvl>
    <w:lvl w:ilvl="8" w:tplc="14B6E218">
      <w:numFmt w:val="bullet"/>
      <w:lvlText w:val="•"/>
      <w:lvlJc w:val="left"/>
      <w:pPr>
        <w:ind w:left="8700" w:hanging="567"/>
      </w:pPr>
      <w:rPr>
        <w:rFonts w:hint="default"/>
        <w:lang w:val="en-US" w:eastAsia="en-US" w:bidi="ar-SA"/>
      </w:rPr>
    </w:lvl>
  </w:abstractNum>
  <w:abstractNum w:abstractNumId="7" w15:restartNumberingAfterBreak="0">
    <w:nsid w:val="4F3264B4"/>
    <w:multiLevelType w:val="hybridMultilevel"/>
    <w:tmpl w:val="498AAD0C"/>
    <w:lvl w:ilvl="0" w:tplc="10725778">
      <w:start w:val="1"/>
      <w:numFmt w:val="decimal"/>
      <w:lvlText w:val="%1"/>
      <w:lvlJc w:val="left"/>
      <w:pPr>
        <w:ind w:left="823" w:hanging="396"/>
      </w:pPr>
      <w:rPr>
        <w:rFonts w:ascii="Arial" w:eastAsia="Arial" w:hAnsi="Arial" w:cs="Arial" w:hint="default"/>
        <w:b/>
        <w:bCs/>
        <w:i w:val="0"/>
        <w:iCs w:val="0"/>
        <w:color w:val="231F20"/>
        <w:spacing w:val="0"/>
        <w:w w:val="100"/>
        <w:sz w:val="18"/>
        <w:szCs w:val="18"/>
        <w:lang w:val="en-US" w:eastAsia="en-US" w:bidi="ar-SA"/>
      </w:rPr>
    </w:lvl>
    <w:lvl w:ilvl="1" w:tplc="27E62724">
      <w:start w:val="1"/>
      <w:numFmt w:val="lowerLetter"/>
      <w:lvlText w:val="(%2)"/>
      <w:lvlJc w:val="left"/>
      <w:pPr>
        <w:ind w:left="1389" w:hanging="566"/>
      </w:pPr>
      <w:rPr>
        <w:rFonts w:ascii="Arial" w:eastAsia="Arial" w:hAnsi="Arial" w:cs="Arial" w:hint="default"/>
        <w:b/>
        <w:bCs/>
        <w:i w:val="0"/>
        <w:iCs w:val="0"/>
        <w:color w:val="231F20"/>
        <w:spacing w:val="0"/>
        <w:w w:val="100"/>
        <w:sz w:val="18"/>
        <w:szCs w:val="18"/>
        <w:lang w:val="en-US" w:eastAsia="en-US" w:bidi="ar-SA"/>
      </w:rPr>
    </w:lvl>
    <w:lvl w:ilvl="2" w:tplc="0F4AC920">
      <w:start w:val="1"/>
      <w:numFmt w:val="decimal"/>
      <w:lvlText w:val="%3."/>
      <w:lvlJc w:val="left"/>
      <w:pPr>
        <w:ind w:left="1590" w:hanging="202"/>
      </w:pPr>
      <w:rPr>
        <w:rFonts w:ascii="Arial" w:eastAsia="Arial" w:hAnsi="Arial" w:cs="Arial" w:hint="default"/>
        <w:b w:val="0"/>
        <w:bCs w:val="0"/>
        <w:i w:val="0"/>
        <w:iCs w:val="0"/>
        <w:color w:val="231F20"/>
        <w:spacing w:val="0"/>
        <w:w w:val="100"/>
        <w:sz w:val="18"/>
        <w:szCs w:val="18"/>
        <w:lang w:val="en-US" w:eastAsia="en-US" w:bidi="ar-SA"/>
      </w:rPr>
    </w:lvl>
    <w:lvl w:ilvl="3" w:tplc="86B06FBE">
      <w:numFmt w:val="bullet"/>
      <w:lvlText w:val="•"/>
      <w:lvlJc w:val="left"/>
      <w:pPr>
        <w:ind w:left="2715" w:hanging="202"/>
      </w:pPr>
      <w:rPr>
        <w:rFonts w:hint="default"/>
        <w:lang w:val="en-US" w:eastAsia="en-US" w:bidi="ar-SA"/>
      </w:rPr>
    </w:lvl>
    <w:lvl w:ilvl="4" w:tplc="6FA0CAB4">
      <w:numFmt w:val="bullet"/>
      <w:lvlText w:val="•"/>
      <w:lvlJc w:val="left"/>
      <w:pPr>
        <w:ind w:left="3830" w:hanging="202"/>
      </w:pPr>
      <w:rPr>
        <w:rFonts w:hint="default"/>
        <w:lang w:val="en-US" w:eastAsia="en-US" w:bidi="ar-SA"/>
      </w:rPr>
    </w:lvl>
    <w:lvl w:ilvl="5" w:tplc="E44E2370">
      <w:numFmt w:val="bullet"/>
      <w:lvlText w:val="•"/>
      <w:lvlJc w:val="left"/>
      <w:pPr>
        <w:ind w:left="4945" w:hanging="202"/>
      </w:pPr>
      <w:rPr>
        <w:rFonts w:hint="default"/>
        <w:lang w:val="en-US" w:eastAsia="en-US" w:bidi="ar-SA"/>
      </w:rPr>
    </w:lvl>
    <w:lvl w:ilvl="6" w:tplc="084A7882">
      <w:numFmt w:val="bullet"/>
      <w:lvlText w:val="•"/>
      <w:lvlJc w:val="left"/>
      <w:pPr>
        <w:ind w:left="6060" w:hanging="202"/>
      </w:pPr>
      <w:rPr>
        <w:rFonts w:hint="default"/>
        <w:lang w:val="en-US" w:eastAsia="en-US" w:bidi="ar-SA"/>
      </w:rPr>
    </w:lvl>
    <w:lvl w:ilvl="7" w:tplc="7612362A">
      <w:numFmt w:val="bullet"/>
      <w:lvlText w:val="•"/>
      <w:lvlJc w:val="left"/>
      <w:pPr>
        <w:ind w:left="7175" w:hanging="202"/>
      </w:pPr>
      <w:rPr>
        <w:rFonts w:hint="default"/>
        <w:lang w:val="en-US" w:eastAsia="en-US" w:bidi="ar-SA"/>
      </w:rPr>
    </w:lvl>
    <w:lvl w:ilvl="8" w:tplc="7220955E">
      <w:numFmt w:val="bullet"/>
      <w:lvlText w:val="•"/>
      <w:lvlJc w:val="left"/>
      <w:pPr>
        <w:ind w:left="8290" w:hanging="202"/>
      </w:pPr>
      <w:rPr>
        <w:rFonts w:hint="default"/>
        <w:lang w:val="en-US" w:eastAsia="en-US" w:bidi="ar-SA"/>
      </w:rPr>
    </w:lvl>
  </w:abstractNum>
  <w:abstractNum w:abstractNumId="8" w15:restartNumberingAfterBreak="0">
    <w:nsid w:val="54225A33"/>
    <w:multiLevelType w:val="hybridMultilevel"/>
    <w:tmpl w:val="591C0D4C"/>
    <w:lvl w:ilvl="0" w:tplc="8188CFC2">
      <w:start w:val="15"/>
      <w:numFmt w:val="decimal"/>
      <w:lvlText w:val="%1"/>
      <w:lvlJc w:val="left"/>
      <w:pPr>
        <w:ind w:left="823" w:hanging="396"/>
      </w:pPr>
      <w:rPr>
        <w:rFonts w:ascii="Arial" w:eastAsia="Arial" w:hAnsi="Arial" w:cs="Arial" w:hint="default"/>
        <w:b/>
        <w:bCs/>
        <w:i w:val="0"/>
        <w:iCs w:val="0"/>
        <w:color w:val="231F20"/>
        <w:spacing w:val="0"/>
        <w:w w:val="100"/>
        <w:sz w:val="18"/>
        <w:szCs w:val="18"/>
        <w:lang w:val="en-US" w:eastAsia="en-US" w:bidi="ar-SA"/>
      </w:rPr>
    </w:lvl>
    <w:lvl w:ilvl="1" w:tplc="DEEEF9D2">
      <w:numFmt w:val="bullet"/>
      <w:lvlText w:val="•"/>
      <w:lvlJc w:val="left"/>
      <w:pPr>
        <w:ind w:left="916" w:hanging="396"/>
      </w:pPr>
      <w:rPr>
        <w:rFonts w:hint="default"/>
        <w:lang w:val="en-US" w:eastAsia="en-US" w:bidi="ar-SA"/>
      </w:rPr>
    </w:lvl>
    <w:lvl w:ilvl="2" w:tplc="B61CE29C">
      <w:numFmt w:val="bullet"/>
      <w:lvlText w:val="•"/>
      <w:lvlJc w:val="left"/>
      <w:pPr>
        <w:ind w:left="1012" w:hanging="396"/>
      </w:pPr>
      <w:rPr>
        <w:rFonts w:hint="default"/>
        <w:lang w:val="en-US" w:eastAsia="en-US" w:bidi="ar-SA"/>
      </w:rPr>
    </w:lvl>
    <w:lvl w:ilvl="3" w:tplc="17E03608">
      <w:numFmt w:val="bullet"/>
      <w:lvlText w:val="•"/>
      <w:lvlJc w:val="left"/>
      <w:pPr>
        <w:ind w:left="1109" w:hanging="396"/>
      </w:pPr>
      <w:rPr>
        <w:rFonts w:hint="default"/>
        <w:lang w:val="en-US" w:eastAsia="en-US" w:bidi="ar-SA"/>
      </w:rPr>
    </w:lvl>
    <w:lvl w:ilvl="4" w:tplc="20F6F5A6">
      <w:numFmt w:val="bullet"/>
      <w:lvlText w:val="•"/>
      <w:lvlJc w:val="left"/>
      <w:pPr>
        <w:ind w:left="1205" w:hanging="396"/>
      </w:pPr>
      <w:rPr>
        <w:rFonts w:hint="default"/>
        <w:lang w:val="en-US" w:eastAsia="en-US" w:bidi="ar-SA"/>
      </w:rPr>
    </w:lvl>
    <w:lvl w:ilvl="5" w:tplc="638EADB8">
      <w:numFmt w:val="bullet"/>
      <w:lvlText w:val="•"/>
      <w:lvlJc w:val="left"/>
      <w:pPr>
        <w:ind w:left="1301" w:hanging="396"/>
      </w:pPr>
      <w:rPr>
        <w:rFonts w:hint="default"/>
        <w:lang w:val="en-US" w:eastAsia="en-US" w:bidi="ar-SA"/>
      </w:rPr>
    </w:lvl>
    <w:lvl w:ilvl="6" w:tplc="0F884E28">
      <w:numFmt w:val="bullet"/>
      <w:lvlText w:val="•"/>
      <w:lvlJc w:val="left"/>
      <w:pPr>
        <w:ind w:left="1398" w:hanging="396"/>
      </w:pPr>
      <w:rPr>
        <w:rFonts w:hint="default"/>
        <w:lang w:val="en-US" w:eastAsia="en-US" w:bidi="ar-SA"/>
      </w:rPr>
    </w:lvl>
    <w:lvl w:ilvl="7" w:tplc="BEC64B7C">
      <w:numFmt w:val="bullet"/>
      <w:lvlText w:val="•"/>
      <w:lvlJc w:val="left"/>
      <w:pPr>
        <w:ind w:left="1494" w:hanging="396"/>
      </w:pPr>
      <w:rPr>
        <w:rFonts w:hint="default"/>
        <w:lang w:val="en-US" w:eastAsia="en-US" w:bidi="ar-SA"/>
      </w:rPr>
    </w:lvl>
    <w:lvl w:ilvl="8" w:tplc="53A0A6F8">
      <w:numFmt w:val="bullet"/>
      <w:lvlText w:val="•"/>
      <w:lvlJc w:val="left"/>
      <w:pPr>
        <w:ind w:left="1590" w:hanging="396"/>
      </w:pPr>
      <w:rPr>
        <w:rFonts w:hint="default"/>
        <w:lang w:val="en-US" w:eastAsia="en-US" w:bidi="ar-SA"/>
      </w:rPr>
    </w:lvl>
  </w:abstractNum>
  <w:abstractNum w:abstractNumId="9" w15:restartNumberingAfterBreak="0">
    <w:nsid w:val="55531E87"/>
    <w:multiLevelType w:val="hybridMultilevel"/>
    <w:tmpl w:val="91ECA382"/>
    <w:lvl w:ilvl="0" w:tplc="28BC2B14">
      <w:start w:val="8"/>
      <w:numFmt w:val="lowerLetter"/>
      <w:lvlText w:val="(%1)"/>
      <w:lvlJc w:val="left"/>
      <w:pPr>
        <w:ind w:left="1389" w:hanging="567"/>
      </w:pPr>
      <w:rPr>
        <w:rFonts w:ascii="Arial" w:eastAsia="Arial" w:hAnsi="Arial" w:cs="Arial" w:hint="default"/>
        <w:b/>
        <w:bCs/>
        <w:i w:val="0"/>
        <w:iCs w:val="0"/>
        <w:color w:val="231F20"/>
        <w:spacing w:val="0"/>
        <w:w w:val="100"/>
        <w:sz w:val="18"/>
        <w:szCs w:val="18"/>
        <w:lang w:val="en-US" w:eastAsia="en-US" w:bidi="ar-SA"/>
      </w:rPr>
    </w:lvl>
    <w:lvl w:ilvl="1" w:tplc="08563566">
      <w:numFmt w:val="bullet"/>
      <w:lvlText w:val="•"/>
      <w:lvlJc w:val="left"/>
      <w:pPr>
        <w:ind w:left="1749" w:hanging="567"/>
      </w:pPr>
      <w:rPr>
        <w:rFonts w:ascii="Verdana" w:eastAsia="Verdana" w:hAnsi="Verdana" w:cs="Verdana" w:hint="default"/>
        <w:b w:val="0"/>
        <w:bCs w:val="0"/>
        <w:i w:val="0"/>
        <w:iCs w:val="0"/>
        <w:color w:val="231F20"/>
        <w:spacing w:val="0"/>
        <w:w w:val="84"/>
        <w:sz w:val="18"/>
        <w:szCs w:val="18"/>
        <w:lang w:val="en-US" w:eastAsia="en-US" w:bidi="ar-SA"/>
      </w:rPr>
    </w:lvl>
    <w:lvl w:ilvl="2" w:tplc="E634D7E0">
      <w:numFmt w:val="bullet"/>
      <w:lvlText w:val="•"/>
      <w:lvlJc w:val="left"/>
      <w:pPr>
        <w:ind w:left="2715" w:hanging="567"/>
      </w:pPr>
      <w:rPr>
        <w:rFonts w:hint="default"/>
        <w:lang w:val="en-US" w:eastAsia="en-US" w:bidi="ar-SA"/>
      </w:rPr>
    </w:lvl>
    <w:lvl w:ilvl="3" w:tplc="55A2816A">
      <w:numFmt w:val="bullet"/>
      <w:lvlText w:val="•"/>
      <w:lvlJc w:val="left"/>
      <w:pPr>
        <w:ind w:left="3691" w:hanging="567"/>
      </w:pPr>
      <w:rPr>
        <w:rFonts w:hint="default"/>
        <w:lang w:val="en-US" w:eastAsia="en-US" w:bidi="ar-SA"/>
      </w:rPr>
    </w:lvl>
    <w:lvl w:ilvl="4" w:tplc="60949D24">
      <w:numFmt w:val="bullet"/>
      <w:lvlText w:val="•"/>
      <w:lvlJc w:val="left"/>
      <w:pPr>
        <w:ind w:left="4666" w:hanging="567"/>
      </w:pPr>
      <w:rPr>
        <w:rFonts w:hint="default"/>
        <w:lang w:val="en-US" w:eastAsia="en-US" w:bidi="ar-SA"/>
      </w:rPr>
    </w:lvl>
    <w:lvl w:ilvl="5" w:tplc="FC86576E">
      <w:numFmt w:val="bullet"/>
      <w:lvlText w:val="•"/>
      <w:lvlJc w:val="left"/>
      <w:pPr>
        <w:ind w:left="5642" w:hanging="567"/>
      </w:pPr>
      <w:rPr>
        <w:rFonts w:hint="default"/>
        <w:lang w:val="en-US" w:eastAsia="en-US" w:bidi="ar-SA"/>
      </w:rPr>
    </w:lvl>
    <w:lvl w:ilvl="6" w:tplc="89922BB4">
      <w:numFmt w:val="bullet"/>
      <w:lvlText w:val="•"/>
      <w:lvlJc w:val="left"/>
      <w:pPr>
        <w:ind w:left="6617" w:hanging="567"/>
      </w:pPr>
      <w:rPr>
        <w:rFonts w:hint="default"/>
        <w:lang w:val="en-US" w:eastAsia="en-US" w:bidi="ar-SA"/>
      </w:rPr>
    </w:lvl>
    <w:lvl w:ilvl="7" w:tplc="E0D86A9C">
      <w:numFmt w:val="bullet"/>
      <w:lvlText w:val="•"/>
      <w:lvlJc w:val="left"/>
      <w:pPr>
        <w:ind w:left="7593" w:hanging="567"/>
      </w:pPr>
      <w:rPr>
        <w:rFonts w:hint="default"/>
        <w:lang w:val="en-US" w:eastAsia="en-US" w:bidi="ar-SA"/>
      </w:rPr>
    </w:lvl>
    <w:lvl w:ilvl="8" w:tplc="46605F26">
      <w:numFmt w:val="bullet"/>
      <w:lvlText w:val="•"/>
      <w:lvlJc w:val="left"/>
      <w:pPr>
        <w:ind w:left="8568" w:hanging="567"/>
      </w:pPr>
      <w:rPr>
        <w:rFonts w:hint="default"/>
        <w:lang w:val="en-US" w:eastAsia="en-US" w:bidi="ar-SA"/>
      </w:rPr>
    </w:lvl>
  </w:abstractNum>
  <w:abstractNum w:abstractNumId="10" w15:restartNumberingAfterBreak="0">
    <w:nsid w:val="563625A3"/>
    <w:multiLevelType w:val="hybridMultilevel"/>
    <w:tmpl w:val="3D765EF6"/>
    <w:lvl w:ilvl="0" w:tplc="6158D890">
      <w:start w:val="6"/>
      <w:numFmt w:val="lowerLetter"/>
      <w:lvlText w:val="(%1)"/>
      <w:lvlJc w:val="left"/>
      <w:pPr>
        <w:ind w:left="1389" w:hanging="566"/>
      </w:pPr>
      <w:rPr>
        <w:rFonts w:ascii="Arial" w:eastAsia="Arial" w:hAnsi="Arial" w:cs="Arial" w:hint="default"/>
        <w:b/>
        <w:bCs/>
        <w:i w:val="0"/>
        <w:iCs w:val="0"/>
        <w:color w:val="231F20"/>
        <w:spacing w:val="0"/>
        <w:w w:val="100"/>
        <w:sz w:val="18"/>
        <w:szCs w:val="18"/>
        <w:lang w:val="en-US" w:eastAsia="en-US" w:bidi="ar-SA"/>
      </w:rPr>
    </w:lvl>
    <w:lvl w:ilvl="1" w:tplc="B010F5E0">
      <w:numFmt w:val="bullet"/>
      <w:lvlText w:val="•"/>
      <w:lvlJc w:val="left"/>
      <w:pPr>
        <w:ind w:left="2294" w:hanging="566"/>
      </w:pPr>
      <w:rPr>
        <w:rFonts w:hint="default"/>
        <w:lang w:val="en-US" w:eastAsia="en-US" w:bidi="ar-SA"/>
      </w:rPr>
    </w:lvl>
    <w:lvl w:ilvl="2" w:tplc="1F90455C">
      <w:numFmt w:val="bullet"/>
      <w:lvlText w:val="•"/>
      <w:lvlJc w:val="left"/>
      <w:pPr>
        <w:ind w:left="3208" w:hanging="566"/>
      </w:pPr>
      <w:rPr>
        <w:rFonts w:hint="default"/>
        <w:lang w:val="en-US" w:eastAsia="en-US" w:bidi="ar-SA"/>
      </w:rPr>
    </w:lvl>
    <w:lvl w:ilvl="3" w:tplc="61CE7312">
      <w:numFmt w:val="bullet"/>
      <w:lvlText w:val="•"/>
      <w:lvlJc w:val="left"/>
      <w:pPr>
        <w:ind w:left="4122" w:hanging="566"/>
      </w:pPr>
      <w:rPr>
        <w:rFonts w:hint="default"/>
        <w:lang w:val="en-US" w:eastAsia="en-US" w:bidi="ar-SA"/>
      </w:rPr>
    </w:lvl>
    <w:lvl w:ilvl="4" w:tplc="E8302DB4">
      <w:numFmt w:val="bullet"/>
      <w:lvlText w:val="•"/>
      <w:lvlJc w:val="left"/>
      <w:pPr>
        <w:ind w:left="5036" w:hanging="566"/>
      </w:pPr>
      <w:rPr>
        <w:rFonts w:hint="default"/>
        <w:lang w:val="en-US" w:eastAsia="en-US" w:bidi="ar-SA"/>
      </w:rPr>
    </w:lvl>
    <w:lvl w:ilvl="5" w:tplc="CD32779E">
      <w:numFmt w:val="bullet"/>
      <w:lvlText w:val="•"/>
      <w:lvlJc w:val="left"/>
      <w:pPr>
        <w:ind w:left="5950" w:hanging="566"/>
      </w:pPr>
      <w:rPr>
        <w:rFonts w:hint="default"/>
        <w:lang w:val="en-US" w:eastAsia="en-US" w:bidi="ar-SA"/>
      </w:rPr>
    </w:lvl>
    <w:lvl w:ilvl="6" w:tplc="6E16A9F6">
      <w:numFmt w:val="bullet"/>
      <w:lvlText w:val="•"/>
      <w:lvlJc w:val="left"/>
      <w:pPr>
        <w:ind w:left="6864" w:hanging="566"/>
      </w:pPr>
      <w:rPr>
        <w:rFonts w:hint="default"/>
        <w:lang w:val="en-US" w:eastAsia="en-US" w:bidi="ar-SA"/>
      </w:rPr>
    </w:lvl>
    <w:lvl w:ilvl="7" w:tplc="C73AB3AA">
      <w:numFmt w:val="bullet"/>
      <w:lvlText w:val="•"/>
      <w:lvlJc w:val="left"/>
      <w:pPr>
        <w:ind w:left="7778" w:hanging="566"/>
      </w:pPr>
      <w:rPr>
        <w:rFonts w:hint="default"/>
        <w:lang w:val="en-US" w:eastAsia="en-US" w:bidi="ar-SA"/>
      </w:rPr>
    </w:lvl>
    <w:lvl w:ilvl="8" w:tplc="FF0C04B6">
      <w:numFmt w:val="bullet"/>
      <w:lvlText w:val="•"/>
      <w:lvlJc w:val="left"/>
      <w:pPr>
        <w:ind w:left="8692" w:hanging="566"/>
      </w:pPr>
      <w:rPr>
        <w:rFonts w:hint="default"/>
        <w:lang w:val="en-US" w:eastAsia="en-US" w:bidi="ar-SA"/>
      </w:rPr>
    </w:lvl>
  </w:abstractNum>
  <w:abstractNum w:abstractNumId="11" w15:restartNumberingAfterBreak="0">
    <w:nsid w:val="5777263E"/>
    <w:multiLevelType w:val="hybridMultilevel"/>
    <w:tmpl w:val="99222058"/>
    <w:lvl w:ilvl="0" w:tplc="322E9848">
      <w:numFmt w:val="bullet"/>
      <w:lvlText w:val=""/>
      <w:lvlJc w:val="left"/>
      <w:pPr>
        <w:ind w:left="1287" w:hanging="428"/>
      </w:pPr>
      <w:rPr>
        <w:rFonts w:ascii="Symbol" w:eastAsia="Symbol" w:hAnsi="Symbol" w:cs="Symbol" w:hint="default"/>
        <w:b w:val="0"/>
        <w:bCs w:val="0"/>
        <w:i w:val="0"/>
        <w:iCs w:val="0"/>
        <w:color w:val="231F20"/>
        <w:spacing w:val="0"/>
        <w:w w:val="99"/>
        <w:sz w:val="20"/>
        <w:szCs w:val="20"/>
        <w:lang w:val="en-US" w:eastAsia="en-US" w:bidi="ar-SA"/>
      </w:rPr>
    </w:lvl>
    <w:lvl w:ilvl="1" w:tplc="72FCCDB8">
      <w:numFmt w:val="bullet"/>
      <w:lvlText w:val="•"/>
      <w:lvlJc w:val="left"/>
      <w:pPr>
        <w:ind w:left="2204" w:hanging="428"/>
      </w:pPr>
      <w:rPr>
        <w:rFonts w:hint="default"/>
        <w:lang w:val="en-US" w:eastAsia="en-US" w:bidi="ar-SA"/>
      </w:rPr>
    </w:lvl>
    <w:lvl w:ilvl="2" w:tplc="C20CDDB4">
      <w:numFmt w:val="bullet"/>
      <w:lvlText w:val="•"/>
      <w:lvlJc w:val="left"/>
      <w:pPr>
        <w:ind w:left="3128" w:hanging="428"/>
      </w:pPr>
      <w:rPr>
        <w:rFonts w:hint="default"/>
        <w:lang w:val="en-US" w:eastAsia="en-US" w:bidi="ar-SA"/>
      </w:rPr>
    </w:lvl>
    <w:lvl w:ilvl="3" w:tplc="010EBBB0">
      <w:numFmt w:val="bullet"/>
      <w:lvlText w:val="•"/>
      <w:lvlJc w:val="left"/>
      <w:pPr>
        <w:ind w:left="4052" w:hanging="428"/>
      </w:pPr>
      <w:rPr>
        <w:rFonts w:hint="default"/>
        <w:lang w:val="en-US" w:eastAsia="en-US" w:bidi="ar-SA"/>
      </w:rPr>
    </w:lvl>
    <w:lvl w:ilvl="4" w:tplc="DAAC800A">
      <w:numFmt w:val="bullet"/>
      <w:lvlText w:val="•"/>
      <w:lvlJc w:val="left"/>
      <w:pPr>
        <w:ind w:left="4976" w:hanging="428"/>
      </w:pPr>
      <w:rPr>
        <w:rFonts w:hint="default"/>
        <w:lang w:val="en-US" w:eastAsia="en-US" w:bidi="ar-SA"/>
      </w:rPr>
    </w:lvl>
    <w:lvl w:ilvl="5" w:tplc="61207AEA">
      <w:numFmt w:val="bullet"/>
      <w:lvlText w:val="•"/>
      <w:lvlJc w:val="left"/>
      <w:pPr>
        <w:ind w:left="5900" w:hanging="428"/>
      </w:pPr>
      <w:rPr>
        <w:rFonts w:hint="default"/>
        <w:lang w:val="en-US" w:eastAsia="en-US" w:bidi="ar-SA"/>
      </w:rPr>
    </w:lvl>
    <w:lvl w:ilvl="6" w:tplc="C5AAC0C8">
      <w:numFmt w:val="bullet"/>
      <w:lvlText w:val="•"/>
      <w:lvlJc w:val="left"/>
      <w:pPr>
        <w:ind w:left="6824" w:hanging="428"/>
      </w:pPr>
      <w:rPr>
        <w:rFonts w:hint="default"/>
        <w:lang w:val="en-US" w:eastAsia="en-US" w:bidi="ar-SA"/>
      </w:rPr>
    </w:lvl>
    <w:lvl w:ilvl="7" w:tplc="6C18687C">
      <w:numFmt w:val="bullet"/>
      <w:lvlText w:val="•"/>
      <w:lvlJc w:val="left"/>
      <w:pPr>
        <w:ind w:left="7748" w:hanging="428"/>
      </w:pPr>
      <w:rPr>
        <w:rFonts w:hint="default"/>
        <w:lang w:val="en-US" w:eastAsia="en-US" w:bidi="ar-SA"/>
      </w:rPr>
    </w:lvl>
    <w:lvl w:ilvl="8" w:tplc="FBB2A5AE">
      <w:numFmt w:val="bullet"/>
      <w:lvlText w:val="•"/>
      <w:lvlJc w:val="left"/>
      <w:pPr>
        <w:ind w:left="8672" w:hanging="428"/>
      </w:pPr>
      <w:rPr>
        <w:rFonts w:hint="default"/>
        <w:lang w:val="en-US" w:eastAsia="en-US" w:bidi="ar-SA"/>
      </w:rPr>
    </w:lvl>
  </w:abstractNum>
  <w:abstractNum w:abstractNumId="12" w15:restartNumberingAfterBreak="0">
    <w:nsid w:val="5A960680"/>
    <w:multiLevelType w:val="hybridMultilevel"/>
    <w:tmpl w:val="081C8E50"/>
    <w:lvl w:ilvl="0" w:tplc="1A30290A">
      <w:start w:val="8"/>
      <w:numFmt w:val="lowerLetter"/>
      <w:lvlText w:val="(%1)"/>
      <w:lvlJc w:val="left"/>
      <w:pPr>
        <w:ind w:left="1389" w:hanging="567"/>
      </w:pPr>
      <w:rPr>
        <w:rFonts w:ascii="Arial" w:eastAsia="Arial" w:hAnsi="Arial" w:cs="Arial" w:hint="default"/>
        <w:b/>
        <w:bCs/>
        <w:i w:val="0"/>
        <w:iCs w:val="0"/>
        <w:color w:val="231F20"/>
        <w:spacing w:val="0"/>
        <w:w w:val="100"/>
        <w:sz w:val="18"/>
        <w:szCs w:val="18"/>
        <w:lang w:val="en-US" w:eastAsia="en-US" w:bidi="ar-SA"/>
      </w:rPr>
    </w:lvl>
    <w:lvl w:ilvl="1" w:tplc="E98401F8">
      <w:numFmt w:val="bullet"/>
      <w:lvlText w:val="•"/>
      <w:lvlJc w:val="left"/>
      <w:pPr>
        <w:ind w:left="1955" w:hanging="567"/>
      </w:pPr>
      <w:rPr>
        <w:rFonts w:ascii="Verdana" w:eastAsia="Verdana" w:hAnsi="Verdana" w:cs="Verdana" w:hint="default"/>
        <w:b w:val="0"/>
        <w:bCs w:val="0"/>
        <w:i w:val="0"/>
        <w:iCs w:val="0"/>
        <w:color w:val="231F20"/>
        <w:spacing w:val="0"/>
        <w:w w:val="84"/>
        <w:sz w:val="18"/>
        <w:szCs w:val="18"/>
        <w:lang w:val="en-US" w:eastAsia="en-US" w:bidi="ar-SA"/>
      </w:rPr>
    </w:lvl>
    <w:lvl w:ilvl="2" w:tplc="F9DE3CEA">
      <w:numFmt w:val="bullet"/>
      <w:lvlText w:val="•"/>
      <w:lvlJc w:val="left"/>
      <w:pPr>
        <w:ind w:left="2911" w:hanging="567"/>
      </w:pPr>
      <w:rPr>
        <w:rFonts w:hint="default"/>
        <w:lang w:val="en-US" w:eastAsia="en-US" w:bidi="ar-SA"/>
      </w:rPr>
    </w:lvl>
    <w:lvl w:ilvl="3" w:tplc="50462384">
      <w:numFmt w:val="bullet"/>
      <w:lvlText w:val="•"/>
      <w:lvlJc w:val="left"/>
      <w:pPr>
        <w:ind w:left="3862" w:hanging="567"/>
      </w:pPr>
      <w:rPr>
        <w:rFonts w:hint="default"/>
        <w:lang w:val="en-US" w:eastAsia="en-US" w:bidi="ar-SA"/>
      </w:rPr>
    </w:lvl>
    <w:lvl w:ilvl="4" w:tplc="0C3A5264">
      <w:numFmt w:val="bullet"/>
      <w:lvlText w:val="•"/>
      <w:lvlJc w:val="left"/>
      <w:pPr>
        <w:ind w:left="4813" w:hanging="567"/>
      </w:pPr>
      <w:rPr>
        <w:rFonts w:hint="default"/>
        <w:lang w:val="en-US" w:eastAsia="en-US" w:bidi="ar-SA"/>
      </w:rPr>
    </w:lvl>
    <w:lvl w:ilvl="5" w:tplc="3EC4555A">
      <w:numFmt w:val="bullet"/>
      <w:lvlText w:val="•"/>
      <w:lvlJc w:val="left"/>
      <w:pPr>
        <w:ind w:left="5764" w:hanging="567"/>
      </w:pPr>
      <w:rPr>
        <w:rFonts w:hint="default"/>
        <w:lang w:val="en-US" w:eastAsia="en-US" w:bidi="ar-SA"/>
      </w:rPr>
    </w:lvl>
    <w:lvl w:ilvl="6" w:tplc="D75C932C">
      <w:numFmt w:val="bullet"/>
      <w:lvlText w:val="•"/>
      <w:lvlJc w:val="left"/>
      <w:pPr>
        <w:ind w:left="6715" w:hanging="567"/>
      </w:pPr>
      <w:rPr>
        <w:rFonts w:hint="default"/>
        <w:lang w:val="en-US" w:eastAsia="en-US" w:bidi="ar-SA"/>
      </w:rPr>
    </w:lvl>
    <w:lvl w:ilvl="7" w:tplc="944E0E2E">
      <w:numFmt w:val="bullet"/>
      <w:lvlText w:val="•"/>
      <w:lvlJc w:val="left"/>
      <w:pPr>
        <w:ind w:left="7666" w:hanging="567"/>
      </w:pPr>
      <w:rPr>
        <w:rFonts w:hint="default"/>
        <w:lang w:val="en-US" w:eastAsia="en-US" w:bidi="ar-SA"/>
      </w:rPr>
    </w:lvl>
    <w:lvl w:ilvl="8" w:tplc="526C8B5C">
      <w:numFmt w:val="bullet"/>
      <w:lvlText w:val="•"/>
      <w:lvlJc w:val="left"/>
      <w:pPr>
        <w:ind w:left="8617" w:hanging="567"/>
      </w:pPr>
      <w:rPr>
        <w:rFonts w:hint="default"/>
        <w:lang w:val="en-US" w:eastAsia="en-US" w:bidi="ar-SA"/>
      </w:rPr>
    </w:lvl>
  </w:abstractNum>
  <w:abstractNum w:abstractNumId="13" w15:restartNumberingAfterBreak="0">
    <w:nsid w:val="65AF3A2A"/>
    <w:multiLevelType w:val="hybridMultilevel"/>
    <w:tmpl w:val="3B8CF958"/>
    <w:lvl w:ilvl="0" w:tplc="545CA1F8">
      <w:start w:val="1"/>
      <w:numFmt w:val="decimal"/>
      <w:lvlText w:val="%1."/>
      <w:lvlJc w:val="left"/>
      <w:pPr>
        <w:ind w:left="427" w:hanging="394"/>
      </w:pPr>
      <w:rPr>
        <w:rFonts w:ascii="Arial" w:eastAsia="Arial" w:hAnsi="Arial" w:cs="Arial" w:hint="default"/>
        <w:b/>
        <w:bCs/>
        <w:i w:val="0"/>
        <w:iCs w:val="0"/>
        <w:color w:val="231F20"/>
        <w:spacing w:val="0"/>
        <w:w w:val="100"/>
        <w:sz w:val="18"/>
        <w:szCs w:val="18"/>
        <w:lang w:val="en-US" w:eastAsia="en-US" w:bidi="ar-SA"/>
      </w:rPr>
    </w:lvl>
    <w:lvl w:ilvl="1" w:tplc="5802BF96">
      <w:numFmt w:val="bullet"/>
      <w:lvlText w:val="•"/>
      <w:lvlJc w:val="left"/>
      <w:pPr>
        <w:ind w:left="1430" w:hanging="394"/>
      </w:pPr>
      <w:rPr>
        <w:rFonts w:hint="default"/>
        <w:lang w:val="en-US" w:eastAsia="en-US" w:bidi="ar-SA"/>
      </w:rPr>
    </w:lvl>
    <w:lvl w:ilvl="2" w:tplc="76EA69AC">
      <w:numFmt w:val="bullet"/>
      <w:lvlText w:val="•"/>
      <w:lvlJc w:val="left"/>
      <w:pPr>
        <w:ind w:left="2440" w:hanging="394"/>
      </w:pPr>
      <w:rPr>
        <w:rFonts w:hint="default"/>
        <w:lang w:val="en-US" w:eastAsia="en-US" w:bidi="ar-SA"/>
      </w:rPr>
    </w:lvl>
    <w:lvl w:ilvl="3" w:tplc="774642F2">
      <w:numFmt w:val="bullet"/>
      <w:lvlText w:val="•"/>
      <w:lvlJc w:val="left"/>
      <w:pPr>
        <w:ind w:left="3450" w:hanging="394"/>
      </w:pPr>
      <w:rPr>
        <w:rFonts w:hint="default"/>
        <w:lang w:val="en-US" w:eastAsia="en-US" w:bidi="ar-SA"/>
      </w:rPr>
    </w:lvl>
    <w:lvl w:ilvl="4" w:tplc="9092BAD6">
      <w:numFmt w:val="bullet"/>
      <w:lvlText w:val="•"/>
      <w:lvlJc w:val="left"/>
      <w:pPr>
        <w:ind w:left="4460" w:hanging="394"/>
      </w:pPr>
      <w:rPr>
        <w:rFonts w:hint="default"/>
        <w:lang w:val="en-US" w:eastAsia="en-US" w:bidi="ar-SA"/>
      </w:rPr>
    </w:lvl>
    <w:lvl w:ilvl="5" w:tplc="40CE9E7E">
      <w:numFmt w:val="bullet"/>
      <w:lvlText w:val="•"/>
      <w:lvlJc w:val="left"/>
      <w:pPr>
        <w:ind w:left="5470" w:hanging="394"/>
      </w:pPr>
      <w:rPr>
        <w:rFonts w:hint="default"/>
        <w:lang w:val="en-US" w:eastAsia="en-US" w:bidi="ar-SA"/>
      </w:rPr>
    </w:lvl>
    <w:lvl w:ilvl="6" w:tplc="C60C7634">
      <w:numFmt w:val="bullet"/>
      <w:lvlText w:val="•"/>
      <w:lvlJc w:val="left"/>
      <w:pPr>
        <w:ind w:left="6480" w:hanging="394"/>
      </w:pPr>
      <w:rPr>
        <w:rFonts w:hint="default"/>
        <w:lang w:val="en-US" w:eastAsia="en-US" w:bidi="ar-SA"/>
      </w:rPr>
    </w:lvl>
    <w:lvl w:ilvl="7" w:tplc="042A05B0">
      <w:numFmt w:val="bullet"/>
      <w:lvlText w:val="•"/>
      <w:lvlJc w:val="left"/>
      <w:pPr>
        <w:ind w:left="7490" w:hanging="394"/>
      </w:pPr>
      <w:rPr>
        <w:rFonts w:hint="default"/>
        <w:lang w:val="en-US" w:eastAsia="en-US" w:bidi="ar-SA"/>
      </w:rPr>
    </w:lvl>
    <w:lvl w:ilvl="8" w:tplc="80B8A560">
      <w:numFmt w:val="bullet"/>
      <w:lvlText w:val="•"/>
      <w:lvlJc w:val="left"/>
      <w:pPr>
        <w:ind w:left="8500" w:hanging="394"/>
      </w:pPr>
      <w:rPr>
        <w:rFonts w:hint="default"/>
        <w:lang w:val="en-US" w:eastAsia="en-US" w:bidi="ar-SA"/>
      </w:rPr>
    </w:lvl>
  </w:abstractNum>
  <w:abstractNum w:abstractNumId="14" w15:restartNumberingAfterBreak="0">
    <w:nsid w:val="6A086FF6"/>
    <w:multiLevelType w:val="hybridMultilevel"/>
    <w:tmpl w:val="F508E016"/>
    <w:lvl w:ilvl="0" w:tplc="25B6F8A2">
      <w:numFmt w:val="bullet"/>
      <w:lvlText w:val="•"/>
      <w:lvlJc w:val="left"/>
      <w:pPr>
        <w:ind w:left="993" w:hanging="567"/>
      </w:pPr>
      <w:rPr>
        <w:rFonts w:ascii="Verdana" w:eastAsia="Verdana" w:hAnsi="Verdana" w:cs="Verdana" w:hint="default"/>
        <w:b w:val="0"/>
        <w:bCs w:val="0"/>
        <w:i w:val="0"/>
        <w:iCs w:val="0"/>
        <w:color w:val="231F20"/>
        <w:spacing w:val="0"/>
        <w:w w:val="84"/>
        <w:sz w:val="18"/>
        <w:szCs w:val="18"/>
        <w:lang w:val="en-US" w:eastAsia="en-US" w:bidi="ar-SA"/>
      </w:rPr>
    </w:lvl>
    <w:lvl w:ilvl="1" w:tplc="EAA0B8F6">
      <w:numFmt w:val="bullet"/>
      <w:lvlText w:val="•"/>
      <w:lvlJc w:val="left"/>
      <w:pPr>
        <w:ind w:left="1952" w:hanging="567"/>
      </w:pPr>
      <w:rPr>
        <w:rFonts w:hint="default"/>
        <w:lang w:val="en-US" w:eastAsia="en-US" w:bidi="ar-SA"/>
      </w:rPr>
    </w:lvl>
    <w:lvl w:ilvl="2" w:tplc="6D4A19F6">
      <w:numFmt w:val="bullet"/>
      <w:lvlText w:val="•"/>
      <w:lvlJc w:val="left"/>
      <w:pPr>
        <w:ind w:left="2904" w:hanging="567"/>
      </w:pPr>
      <w:rPr>
        <w:rFonts w:hint="default"/>
        <w:lang w:val="en-US" w:eastAsia="en-US" w:bidi="ar-SA"/>
      </w:rPr>
    </w:lvl>
    <w:lvl w:ilvl="3" w:tplc="54EA267C">
      <w:numFmt w:val="bullet"/>
      <w:lvlText w:val="•"/>
      <w:lvlJc w:val="left"/>
      <w:pPr>
        <w:ind w:left="3856" w:hanging="567"/>
      </w:pPr>
      <w:rPr>
        <w:rFonts w:hint="default"/>
        <w:lang w:val="en-US" w:eastAsia="en-US" w:bidi="ar-SA"/>
      </w:rPr>
    </w:lvl>
    <w:lvl w:ilvl="4" w:tplc="EF0EAD5A">
      <w:numFmt w:val="bullet"/>
      <w:lvlText w:val="•"/>
      <w:lvlJc w:val="left"/>
      <w:pPr>
        <w:ind w:left="4808" w:hanging="567"/>
      </w:pPr>
      <w:rPr>
        <w:rFonts w:hint="default"/>
        <w:lang w:val="en-US" w:eastAsia="en-US" w:bidi="ar-SA"/>
      </w:rPr>
    </w:lvl>
    <w:lvl w:ilvl="5" w:tplc="D3BC5378">
      <w:numFmt w:val="bullet"/>
      <w:lvlText w:val="•"/>
      <w:lvlJc w:val="left"/>
      <w:pPr>
        <w:ind w:left="5760" w:hanging="567"/>
      </w:pPr>
      <w:rPr>
        <w:rFonts w:hint="default"/>
        <w:lang w:val="en-US" w:eastAsia="en-US" w:bidi="ar-SA"/>
      </w:rPr>
    </w:lvl>
    <w:lvl w:ilvl="6" w:tplc="A4003422">
      <w:numFmt w:val="bullet"/>
      <w:lvlText w:val="•"/>
      <w:lvlJc w:val="left"/>
      <w:pPr>
        <w:ind w:left="6712" w:hanging="567"/>
      </w:pPr>
      <w:rPr>
        <w:rFonts w:hint="default"/>
        <w:lang w:val="en-US" w:eastAsia="en-US" w:bidi="ar-SA"/>
      </w:rPr>
    </w:lvl>
    <w:lvl w:ilvl="7" w:tplc="8782FEC2">
      <w:numFmt w:val="bullet"/>
      <w:lvlText w:val="•"/>
      <w:lvlJc w:val="left"/>
      <w:pPr>
        <w:ind w:left="7664" w:hanging="567"/>
      </w:pPr>
      <w:rPr>
        <w:rFonts w:hint="default"/>
        <w:lang w:val="en-US" w:eastAsia="en-US" w:bidi="ar-SA"/>
      </w:rPr>
    </w:lvl>
    <w:lvl w:ilvl="8" w:tplc="11902984">
      <w:numFmt w:val="bullet"/>
      <w:lvlText w:val="•"/>
      <w:lvlJc w:val="left"/>
      <w:pPr>
        <w:ind w:left="8616" w:hanging="567"/>
      </w:pPr>
      <w:rPr>
        <w:rFonts w:hint="default"/>
        <w:lang w:val="en-US" w:eastAsia="en-US" w:bidi="ar-SA"/>
      </w:rPr>
    </w:lvl>
  </w:abstractNum>
  <w:abstractNum w:abstractNumId="15" w15:restartNumberingAfterBreak="0">
    <w:nsid w:val="74164494"/>
    <w:multiLevelType w:val="hybridMultilevel"/>
    <w:tmpl w:val="3D7E9936"/>
    <w:lvl w:ilvl="0" w:tplc="4C9C6E5C">
      <w:numFmt w:val="bullet"/>
      <w:lvlText w:val="-"/>
      <w:lvlJc w:val="left"/>
      <w:pPr>
        <w:ind w:left="823" w:hanging="112"/>
      </w:pPr>
      <w:rPr>
        <w:rFonts w:ascii="Arial" w:eastAsia="Arial" w:hAnsi="Arial" w:cs="Arial" w:hint="default"/>
        <w:b w:val="0"/>
        <w:bCs w:val="0"/>
        <w:i w:val="0"/>
        <w:iCs w:val="0"/>
        <w:color w:val="231F20"/>
        <w:spacing w:val="0"/>
        <w:w w:val="100"/>
        <w:sz w:val="18"/>
        <w:szCs w:val="18"/>
        <w:lang w:val="en-US" w:eastAsia="en-US" w:bidi="ar-SA"/>
      </w:rPr>
    </w:lvl>
    <w:lvl w:ilvl="1" w:tplc="26002902">
      <w:numFmt w:val="bullet"/>
      <w:lvlText w:val="•"/>
      <w:lvlJc w:val="left"/>
      <w:pPr>
        <w:ind w:left="1790" w:hanging="112"/>
      </w:pPr>
      <w:rPr>
        <w:rFonts w:hint="default"/>
        <w:lang w:val="en-US" w:eastAsia="en-US" w:bidi="ar-SA"/>
      </w:rPr>
    </w:lvl>
    <w:lvl w:ilvl="2" w:tplc="799A6456">
      <w:numFmt w:val="bullet"/>
      <w:lvlText w:val="•"/>
      <w:lvlJc w:val="left"/>
      <w:pPr>
        <w:ind w:left="2760" w:hanging="112"/>
      </w:pPr>
      <w:rPr>
        <w:rFonts w:hint="default"/>
        <w:lang w:val="en-US" w:eastAsia="en-US" w:bidi="ar-SA"/>
      </w:rPr>
    </w:lvl>
    <w:lvl w:ilvl="3" w:tplc="C4626E68">
      <w:numFmt w:val="bullet"/>
      <w:lvlText w:val="•"/>
      <w:lvlJc w:val="left"/>
      <w:pPr>
        <w:ind w:left="3730" w:hanging="112"/>
      </w:pPr>
      <w:rPr>
        <w:rFonts w:hint="default"/>
        <w:lang w:val="en-US" w:eastAsia="en-US" w:bidi="ar-SA"/>
      </w:rPr>
    </w:lvl>
    <w:lvl w:ilvl="4" w:tplc="199CE714">
      <w:numFmt w:val="bullet"/>
      <w:lvlText w:val="•"/>
      <w:lvlJc w:val="left"/>
      <w:pPr>
        <w:ind w:left="4700" w:hanging="112"/>
      </w:pPr>
      <w:rPr>
        <w:rFonts w:hint="default"/>
        <w:lang w:val="en-US" w:eastAsia="en-US" w:bidi="ar-SA"/>
      </w:rPr>
    </w:lvl>
    <w:lvl w:ilvl="5" w:tplc="995E2CD8">
      <w:numFmt w:val="bullet"/>
      <w:lvlText w:val="•"/>
      <w:lvlJc w:val="left"/>
      <w:pPr>
        <w:ind w:left="5670" w:hanging="112"/>
      </w:pPr>
      <w:rPr>
        <w:rFonts w:hint="default"/>
        <w:lang w:val="en-US" w:eastAsia="en-US" w:bidi="ar-SA"/>
      </w:rPr>
    </w:lvl>
    <w:lvl w:ilvl="6" w:tplc="D93A08B6">
      <w:numFmt w:val="bullet"/>
      <w:lvlText w:val="•"/>
      <w:lvlJc w:val="left"/>
      <w:pPr>
        <w:ind w:left="6640" w:hanging="112"/>
      </w:pPr>
      <w:rPr>
        <w:rFonts w:hint="default"/>
        <w:lang w:val="en-US" w:eastAsia="en-US" w:bidi="ar-SA"/>
      </w:rPr>
    </w:lvl>
    <w:lvl w:ilvl="7" w:tplc="8B50E49A">
      <w:numFmt w:val="bullet"/>
      <w:lvlText w:val="•"/>
      <w:lvlJc w:val="left"/>
      <w:pPr>
        <w:ind w:left="7610" w:hanging="112"/>
      </w:pPr>
      <w:rPr>
        <w:rFonts w:hint="default"/>
        <w:lang w:val="en-US" w:eastAsia="en-US" w:bidi="ar-SA"/>
      </w:rPr>
    </w:lvl>
    <w:lvl w:ilvl="8" w:tplc="989AF1AC">
      <w:numFmt w:val="bullet"/>
      <w:lvlText w:val="•"/>
      <w:lvlJc w:val="left"/>
      <w:pPr>
        <w:ind w:left="8580" w:hanging="112"/>
      </w:pPr>
      <w:rPr>
        <w:rFonts w:hint="default"/>
        <w:lang w:val="en-US" w:eastAsia="en-US" w:bidi="ar-SA"/>
      </w:rPr>
    </w:lvl>
  </w:abstractNum>
  <w:abstractNum w:abstractNumId="16" w15:restartNumberingAfterBreak="0">
    <w:nsid w:val="7E0F62D7"/>
    <w:multiLevelType w:val="hybridMultilevel"/>
    <w:tmpl w:val="5D30543C"/>
    <w:lvl w:ilvl="0" w:tplc="D95E673C">
      <w:start w:val="1"/>
      <w:numFmt w:val="lowerLetter"/>
      <w:lvlText w:val="(%1)"/>
      <w:lvlJc w:val="left"/>
      <w:pPr>
        <w:ind w:left="1389" w:hanging="567"/>
      </w:pPr>
      <w:rPr>
        <w:rFonts w:ascii="Arial" w:eastAsia="Arial" w:hAnsi="Arial" w:cs="Arial" w:hint="default"/>
        <w:b/>
        <w:bCs/>
        <w:i w:val="0"/>
        <w:iCs w:val="0"/>
        <w:color w:val="231F20"/>
        <w:spacing w:val="0"/>
        <w:w w:val="100"/>
        <w:sz w:val="18"/>
        <w:szCs w:val="18"/>
        <w:lang w:val="en-US" w:eastAsia="en-US" w:bidi="ar-SA"/>
      </w:rPr>
    </w:lvl>
    <w:lvl w:ilvl="1" w:tplc="F52AD54C">
      <w:numFmt w:val="bullet"/>
      <w:lvlText w:val="•"/>
      <w:lvlJc w:val="left"/>
      <w:pPr>
        <w:ind w:left="1749" w:hanging="360"/>
      </w:pPr>
      <w:rPr>
        <w:rFonts w:ascii="Verdana" w:eastAsia="Verdana" w:hAnsi="Verdana" w:cs="Verdana" w:hint="default"/>
        <w:b w:val="0"/>
        <w:bCs w:val="0"/>
        <w:i w:val="0"/>
        <w:iCs w:val="0"/>
        <w:color w:val="231F20"/>
        <w:spacing w:val="0"/>
        <w:w w:val="84"/>
        <w:sz w:val="18"/>
        <w:szCs w:val="18"/>
        <w:lang w:val="en-US" w:eastAsia="en-US" w:bidi="ar-SA"/>
      </w:rPr>
    </w:lvl>
    <w:lvl w:ilvl="2" w:tplc="5EF67824">
      <w:numFmt w:val="bullet"/>
      <w:lvlText w:val="•"/>
      <w:lvlJc w:val="left"/>
      <w:pPr>
        <w:ind w:left="2715" w:hanging="360"/>
      </w:pPr>
      <w:rPr>
        <w:rFonts w:hint="default"/>
        <w:lang w:val="en-US" w:eastAsia="en-US" w:bidi="ar-SA"/>
      </w:rPr>
    </w:lvl>
    <w:lvl w:ilvl="3" w:tplc="6B446F5C">
      <w:numFmt w:val="bullet"/>
      <w:lvlText w:val="•"/>
      <w:lvlJc w:val="left"/>
      <w:pPr>
        <w:ind w:left="3691" w:hanging="360"/>
      </w:pPr>
      <w:rPr>
        <w:rFonts w:hint="default"/>
        <w:lang w:val="en-US" w:eastAsia="en-US" w:bidi="ar-SA"/>
      </w:rPr>
    </w:lvl>
    <w:lvl w:ilvl="4" w:tplc="9FD2CBE6">
      <w:numFmt w:val="bullet"/>
      <w:lvlText w:val="•"/>
      <w:lvlJc w:val="left"/>
      <w:pPr>
        <w:ind w:left="4666" w:hanging="360"/>
      </w:pPr>
      <w:rPr>
        <w:rFonts w:hint="default"/>
        <w:lang w:val="en-US" w:eastAsia="en-US" w:bidi="ar-SA"/>
      </w:rPr>
    </w:lvl>
    <w:lvl w:ilvl="5" w:tplc="E5CA3AF4">
      <w:numFmt w:val="bullet"/>
      <w:lvlText w:val="•"/>
      <w:lvlJc w:val="left"/>
      <w:pPr>
        <w:ind w:left="5642" w:hanging="360"/>
      </w:pPr>
      <w:rPr>
        <w:rFonts w:hint="default"/>
        <w:lang w:val="en-US" w:eastAsia="en-US" w:bidi="ar-SA"/>
      </w:rPr>
    </w:lvl>
    <w:lvl w:ilvl="6" w:tplc="06D0C56C">
      <w:numFmt w:val="bullet"/>
      <w:lvlText w:val="•"/>
      <w:lvlJc w:val="left"/>
      <w:pPr>
        <w:ind w:left="6617" w:hanging="360"/>
      </w:pPr>
      <w:rPr>
        <w:rFonts w:hint="default"/>
        <w:lang w:val="en-US" w:eastAsia="en-US" w:bidi="ar-SA"/>
      </w:rPr>
    </w:lvl>
    <w:lvl w:ilvl="7" w:tplc="79729DB2">
      <w:numFmt w:val="bullet"/>
      <w:lvlText w:val="•"/>
      <w:lvlJc w:val="left"/>
      <w:pPr>
        <w:ind w:left="7593" w:hanging="360"/>
      </w:pPr>
      <w:rPr>
        <w:rFonts w:hint="default"/>
        <w:lang w:val="en-US" w:eastAsia="en-US" w:bidi="ar-SA"/>
      </w:rPr>
    </w:lvl>
    <w:lvl w:ilvl="8" w:tplc="412C9AAE">
      <w:numFmt w:val="bullet"/>
      <w:lvlText w:val="•"/>
      <w:lvlJc w:val="left"/>
      <w:pPr>
        <w:ind w:left="8568" w:hanging="360"/>
      </w:pPr>
      <w:rPr>
        <w:rFonts w:hint="default"/>
        <w:lang w:val="en-US" w:eastAsia="en-US" w:bidi="ar-SA"/>
      </w:rPr>
    </w:lvl>
  </w:abstractNum>
  <w:num w:numId="1" w16cid:durableId="1429229082">
    <w:abstractNumId w:val="2"/>
  </w:num>
  <w:num w:numId="2" w16cid:durableId="812673676">
    <w:abstractNumId w:val="12"/>
  </w:num>
  <w:num w:numId="3" w16cid:durableId="1062950571">
    <w:abstractNumId w:val="9"/>
  </w:num>
  <w:num w:numId="4" w16cid:durableId="1429933852">
    <w:abstractNumId w:val="10"/>
  </w:num>
  <w:num w:numId="5" w16cid:durableId="1497840809">
    <w:abstractNumId w:val="3"/>
  </w:num>
  <w:num w:numId="6" w16cid:durableId="1491216804">
    <w:abstractNumId w:val="16"/>
  </w:num>
  <w:num w:numId="7" w16cid:durableId="1586527691">
    <w:abstractNumId w:val="11"/>
  </w:num>
  <w:num w:numId="8" w16cid:durableId="399211011">
    <w:abstractNumId w:val="6"/>
  </w:num>
  <w:num w:numId="9" w16cid:durableId="1708603339">
    <w:abstractNumId w:val="5"/>
  </w:num>
  <w:num w:numId="10" w16cid:durableId="1670938339">
    <w:abstractNumId w:val="0"/>
  </w:num>
  <w:num w:numId="11" w16cid:durableId="795685743">
    <w:abstractNumId w:val="8"/>
  </w:num>
  <w:num w:numId="12" w16cid:durableId="477386050">
    <w:abstractNumId w:val="15"/>
  </w:num>
  <w:num w:numId="13" w16cid:durableId="461732238">
    <w:abstractNumId w:val="4"/>
  </w:num>
  <w:num w:numId="14" w16cid:durableId="906035935">
    <w:abstractNumId w:val="7"/>
  </w:num>
  <w:num w:numId="15" w16cid:durableId="860708814">
    <w:abstractNumId w:val="1"/>
  </w:num>
  <w:num w:numId="16" w16cid:durableId="287980500">
    <w:abstractNumId w:val="13"/>
  </w:num>
  <w:num w:numId="17" w16cid:durableId="21375974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I0DayruZXeB6M6K4MFjxty83vaMqg+W0vw9oaJKEhJWk05S+IUhJ2vxSJg6TdooBdB96Dx8zByQYwcpdSPQOw==" w:salt="0Kpoc/5qD70HBFaywvh/GQ=="/>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558"/>
    <w:rsid w:val="00001555"/>
    <w:rsid w:val="00174558"/>
    <w:rsid w:val="001F4427"/>
    <w:rsid w:val="0037704A"/>
    <w:rsid w:val="0052033D"/>
    <w:rsid w:val="00571F25"/>
    <w:rsid w:val="006B4B3E"/>
    <w:rsid w:val="008C7961"/>
    <w:rsid w:val="00921D51"/>
    <w:rsid w:val="00A35765"/>
    <w:rsid w:val="00AE17C3"/>
    <w:rsid w:val="00B24D7F"/>
    <w:rsid w:val="00C41DAB"/>
    <w:rsid w:val="00C7749C"/>
    <w:rsid w:val="00CA3853"/>
    <w:rsid w:val="00DC6EF2"/>
    <w:rsid w:val="00DF1BC4"/>
    <w:rsid w:val="00F83F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0C72"/>
  <w15:docId w15:val="{136A8876-3207-4D2B-9189-7EA31E23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427"/>
      <w:outlineLvl w:val="0"/>
    </w:pPr>
    <w:rPr>
      <w:b/>
      <w:bCs/>
      <w:sz w:val="28"/>
      <w:szCs w:val="28"/>
    </w:rPr>
  </w:style>
  <w:style w:type="paragraph" w:styleId="Heading2">
    <w:name w:val="heading 2"/>
    <w:basedOn w:val="Normal"/>
    <w:uiPriority w:val="9"/>
    <w:unhideWhenUsed/>
    <w:qFormat/>
    <w:pPr>
      <w:ind w:left="860"/>
      <w:outlineLvl w:val="1"/>
    </w:pPr>
    <w:rPr>
      <w:sz w:val="24"/>
      <w:szCs w:val="24"/>
    </w:rPr>
  </w:style>
  <w:style w:type="paragraph" w:styleId="Heading3">
    <w:name w:val="heading 3"/>
    <w:basedOn w:val="Normal"/>
    <w:uiPriority w:val="9"/>
    <w:unhideWhenUsed/>
    <w:qFormat/>
    <w:pPr>
      <w:spacing w:before="53"/>
      <w:ind w:left="427"/>
      <w:outlineLvl w:val="2"/>
    </w:pPr>
    <w:rPr>
      <w:b/>
      <w:bCs/>
    </w:rPr>
  </w:style>
  <w:style w:type="paragraph" w:styleId="Heading4">
    <w:name w:val="heading 4"/>
    <w:basedOn w:val="Normal"/>
    <w:uiPriority w:val="9"/>
    <w:unhideWhenUsed/>
    <w:qFormat/>
    <w:pPr>
      <w:ind w:left="1389"/>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
      <w:ind w:left="427"/>
    </w:pPr>
    <w:rPr>
      <w:sz w:val="18"/>
      <w:szCs w:val="18"/>
    </w:rPr>
  </w:style>
  <w:style w:type="paragraph" w:styleId="BodyText">
    <w:name w:val="Body Text"/>
    <w:basedOn w:val="Normal"/>
    <w:uiPriority w:val="1"/>
    <w:qFormat/>
    <w:rPr>
      <w:sz w:val="18"/>
      <w:szCs w:val="18"/>
    </w:rPr>
  </w:style>
  <w:style w:type="paragraph" w:styleId="Title">
    <w:name w:val="Title"/>
    <w:basedOn w:val="Normal"/>
    <w:uiPriority w:val="10"/>
    <w:qFormat/>
    <w:pPr>
      <w:spacing w:before="256"/>
      <w:ind w:left="427"/>
    </w:pPr>
    <w:rPr>
      <w:b/>
      <w:bCs/>
      <w:sz w:val="56"/>
      <w:szCs w:val="56"/>
    </w:rPr>
  </w:style>
  <w:style w:type="paragraph" w:styleId="ListParagraph">
    <w:name w:val="List Paragraph"/>
    <w:basedOn w:val="Normal"/>
    <w:uiPriority w:val="1"/>
    <w:qFormat/>
    <w:pPr>
      <w:ind w:left="1389" w:hanging="566"/>
    </w:pPr>
  </w:style>
  <w:style w:type="paragraph" w:customStyle="1" w:styleId="TableParagraph">
    <w:name w:val="Table Paragraph"/>
    <w:basedOn w:val="Normal"/>
    <w:uiPriority w:val="1"/>
    <w:qFormat/>
  </w:style>
  <w:style w:type="table" w:styleId="TableGrid">
    <w:name w:val="Table Grid"/>
    <w:basedOn w:val="TableNormal"/>
    <w:uiPriority w:val="39"/>
    <w:rsid w:val="006B4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info@pkf.com.au" TargetMode="External"/><Relationship Id="rId18" Type="http://schemas.openxmlformats.org/officeDocument/2006/relationships/footer" Target="footer2.xml"/><Relationship Id="rId26" Type="http://schemas.openxmlformats.org/officeDocument/2006/relationships/hyperlink" Target="mailto:info@pkf.com.au" TargetMode="Externa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header" Target="header3.xml"/><Relationship Id="rId25" Type="http://schemas.openxmlformats.org/officeDocument/2006/relationships/image" Target="media/image6.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5.xml"/><Relationship Id="rId32" Type="http://schemas.openxmlformats.org/officeDocument/2006/relationships/image" Target="media/image7.png"/><Relationship Id="rId37"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eader" Target="header6.xml"/><Relationship Id="rId28" Type="http://schemas.openxmlformats.org/officeDocument/2006/relationships/header" Target="header7.xml"/><Relationship Id="rId36" Type="http://schemas.openxmlformats.org/officeDocument/2006/relationships/customXml" Target="../customXml/item2.xml"/><Relationship Id="rId10" Type="http://schemas.openxmlformats.org/officeDocument/2006/relationships/image" Target="media/image1.png"/><Relationship Id="rId19" Type="http://schemas.openxmlformats.org/officeDocument/2006/relationships/header" Target="header4.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kf.com.au/" TargetMode="External"/><Relationship Id="rId22" Type="http://schemas.openxmlformats.org/officeDocument/2006/relationships/footer" Target="footer4.xml"/><Relationship Id="rId27" Type="http://schemas.openxmlformats.org/officeDocument/2006/relationships/hyperlink" Target="http://www.pkf.com.au/" TargetMode="External"/><Relationship Id="rId30" Type="http://schemas.openxmlformats.org/officeDocument/2006/relationships/header" Target="header8.xml"/><Relationship Id="rId35" Type="http://schemas.openxmlformats.org/officeDocument/2006/relationships/customXml" Target="../customXml/item1.xml"/><Relationship Id="rId8" Type="http://schemas.openxmlformats.org/officeDocument/2006/relationships/header" Target="header2.xml"/><Relationship Id="rId3" Type="http://schemas.openxmlformats.org/officeDocument/2006/relationships/settings" Target="settings.xml"/></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3BAE8F4F60FE4ABF87340F89E8B81B" ma:contentTypeVersion="19" ma:contentTypeDescription="Create a new document." ma:contentTypeScope="" ma:versionID="5b45da87c45d6214b62f453fc0086dca">
  <xsd:schema xmlns:xsd="http://www.w3.org/2001/XMLSchema" xmlns:xs="http://www.w3.org/2001/XMLSchema" xmlns:p="http://schemas.microsoft.com/office/2006/metadata/properties" xmlns:ns2="30338016-c1d6-4fdb-b00f-adf827b88ff7" xmlns:ns3="6dc0d04f-edfa-487b-9770-7cfd4c6ed37d" targetNamespace="http://schemas.microsoft.com/office/2006/metadata/properties" ma:root="true" ma:fieldsID="4907ef142af5dc7b975acfd97a204d03" ns2:_="" ns3:_="">
    <xsd:import namespace="30338016-c1d6-4fdb-b00f-adf827b88ff7"/>
    <xsd:import namespace="6dc0d04f-edfa-487b-9770-7cfd4c6ed37d"/>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38016-c1d6-4fdb-b00f-adf827b88ff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03ae607-e6bb-444c-82eb-582b60818df8"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2aa6173-eaf2-40c1-969e-929077592c82}" ma:internalName="TaxCatchAll" ma:showField="CatchAllData" ma:web="30338016-c1d6-4fdb-b00f-adf827b88f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c0d04f-edfa-487b-9770-7cfd4c6ed3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03ae607-e6bb-444c-82eb-582b60818d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dc0d04f-edfa-487b-9770-7cfd4c6ed37d">
      <Terms xmlns="http://schemas.microsoft.com/office/infopath/2007/PartnerControls"/>
    </lcf76f155ced4ddcb4097134ff3c332f>
    <TaxCatchAll xmlns="30338016-c1d6-4fdb-b00f-adf827b88ff7" xsi:nil="true"/>
    <TaxKeywordTaxHTField xmlns="30338016-c1d6-4fdb-b00f-adf827b88ff7">
      <Terms xmlns="http://schemas.microsoft.com/office/infopath/2007/PartnerControls"/>
    </TaxKeywordTaxHTField>
  </documentManagement>
</p:properties>
</file>

<file path=customXml/itemProps1.xml><?xml version="1.0" encoding="utf-8"?>
<ds:datastoreItem xmlns:ds="http://schemas.openxmlformats.org/officeDocument/2006/customXml" ds:itemID="{80A1E19E-B72C-4BC2-ABF3-BA87970E20E4}"/>
</file>

<file path=customXml/itemProps2.xml><?xml version="1.0" encoding="utf-8"?>
<ds:datastoreItem xmlns:ds="http://schemas.openxmlformats.org/officeDocument/2006/customXml" ds:itemID="{CD0C06CB-3D75-401A-A1B1-6C1014BE8788}"/>
</file>

<file path=customXml/itemProps3.xml><?xml version="1.0" encoding="utf-8"?>
<ds:datastoreItem xmlns:ds="http://schemas.openxmlformats.org/officeDocument/2006/customXml" ds:itemID="{60F2EE95-B148-4908-B9C0-A10A7E043661}"/>
</file>

<file path=docProps/app.xml><?xml version="1.0" encoding="utf-8"?>
<Properties xmlns="http://schemas.openxmlformats.org/officeDocument/2006/extended-properties" xmlns:vt="http://schemas.openxmlformats.org/officeDocument/2006/docPropsVTypes">
  <Template>Normal</Template>
  <TotalTime>247</TotalTime>
  <Pages>34</Pages>
  <Words>9445</Words>
  <Characters>53838</Characters>
  <Application>Microsoft Office Word</Application>
  <DocSecurity>8</DocSecurity>
  <Lines>448</Lines>
  <Paragraphs>126</Paragraphs>
  <ScaleCrop>false</ScaleCrop>
  <Company/>
  <LinksUpToDate>false</LinksUpToDate>
  <CharactersWithSpaces>63157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Wilson</dc:creator>
  <cp:lastModifiedBy>Katie Wilson</cp:lastModifiedBy>
  <cp:revision>17</cp:revision>
  <dcterms:created xsi:type="dcterms:W3CDTF">2023-11-08T02:08:00Z</dcterms:created>
  <dcterms:modified xsi:type="dcterms:W3CDTF">2023-11-08T06:14:00Z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2023-10-13T00:00:00Z</vt:filetime>
  </property>
  <property fmtid="{D5CDD505-2E9C-101B-9397-08002B2CF9AE}" pid="3" name="Creator">
    <vt:lpwstr>DocsCorp PDF</vt:lpwstr>
  </property>
  <property fmtid="{D5CDD505-2E9C-101B-9397-08002B2CF9AE}" pid="4" name="LastSaved">
    <vt:filetime>2023-11-08T00:00:00Z</vt:filetime>
  </property>
  <property fmtid="{D5CDD505-2E9C-101B-9397-08002B2CF9AE}" pid="5" name="Producer">
    <vt:lpwstr>DocsCorp PDF</vt:lpwstr>
  </property>
  <property fmtid="{D5CDD505-2E9C-101B-9397-08002B2CF9AE}" pid="6" name="TaxKeyword">
    <vt:lpwstr/>
  </property>
  <property fmtid="{D5CDD505-2E9C-101B-9397-08002B2CF9AE}" pid="7" name="ContentTypeId">
    <vt:lpwstr>0x010100133BAE8F4F60FE4ABF87340F89E8B81B</vt:lpwstr>
  </property>
</Properties>
</file>