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DA4" w:rsidRDefault="00853DA4" w:rsidP="00853DA4">
      <w:pPr>
        <w:pStyle w:val="ANDHeading1"/>
        <w:spacing w:before="0" w:after="240"/>
        <w:contextualSpacing/>
      </w:pPr>
      <w:r>
        <w:t>Stepping Into (</w:t>
      </w:r>
      <w:r>
        <w:t>Supervisor</w:t>
      </w:r>
      <w:r>
        <w:t>) – Case Studies &amp; Success Stories</w:t>
      </w:r>
    </w:p>
    <w:p w:rsidR="00853DA4" w:rsidRDefault="00853DA4" w:rsidP="00853DA4">
      <w:pPr>
        <w:spacing w:after="240"/>
      </w:pPr>
      <w:r>
        <w:t xml:space="preserve">Thank you for your participation in the Stepping Into program. </w:t>
      </w:r>
    </w:p>
    <w:p w:rsidR="00853DA4" w:rsidRDefault="00853DA4" w:rsidP="00853DA4">
      <w:pPr>
        <w:spacing w:after="240"/>
      </w:pPr>
      <w:r>
        <w:t>As an ideal ambassador for the program, we would love the opportunity to document your experience to share with future participants. We will compile your responses to the questions below in an article to be published on our website and shared in our newsletter.</w:t>
      </w:r>
    </w:p>
    <w:p w:rsidR="00853DA4" w:rsidRDefault="00853DA4" w:rsidP="00853DA4">
      <w:pPr>
        <w:spacing w:after="240"/>
      </w:pPr>
      <w:r>
        <w:t xml:space="preserve">Please submit your responses to </w:t>
      </w:r>
      <w:hyperlink r:id="rId7" w:history="1">
        <w:r w:rsidRPr="00586CE4">
          <w:rPr>
            <w:rStyle w:val="Hyperlink"/>
          </w:rPr>
          <w:t>applications@and.org.au</w:t>
        </w:r>
      </w:hyperlink>
      <w:r>
        <w:t xml:space="preserve"> along with a photograph of you</w:t>
      </w:r>
      <w:r>
        <w:t xml:space="preserve"> and your intern at work</w:t>
      </w:r>
      <w:r>
        <w:t>, and the signed Media Consent Form.</w:t>
      </w:r>
    </w:p>
    <w:p w:rsidR="00853DA4" w:rsidRDefault="00853DA4" w:rsidP="00853DA4">
      <w:pPr>
        <w:pBdr>
          <w:bottom w:val="single" w:sz="12" w:space="1" w:color="auto"/>
        </w:pBdr>
        <w:spacing w:after="240"/>
      </w:pPr>
      <w:r>
        <w:t>Keep in touch!</w:t>
      </w:r>
    </w:p>
    <w:p w:rsidR="00853DA4" w:rsidRDefault="00853DA4" w:rsidP="00853DA4">
      <w:pPr>
        <w:pBdr>
          <w:bottom w:val="single" w:sz="12" w:space="1" w:color="auto"/>
        </w:pBdr>
        <w:spacing w:after="240"/>
      </w:pPr>
    </w:p>
    <w:p w:rsidR="00853DA4" w:rsidRDefault="00853DA4" w:rsidP="00853DA4">
      <w:pPr>
        <w:spacing w:after="240"/>
      </w:pPr>
      <w:r>
        <w:t>Your name:</w:t>
      </w:r>
    </w:p>
    <w:p w:rsidR="00853DA4" w:rsidRDefault="00853DA4" w:rsidP="00853DA4">
      <w:pPr>
        <w:spacing w:after="240"/>
      </w:pPr>
      <w:r>
        <w:t>Your organisation:</w:t>
      </w:r>
    </w:p>
    <w:p w:rsidR="00793166" w:rsidRDefault="00853DA4" w:rsidP="00853DA4">
      <w:pPr>
        <w:spacing w:after="240"/>
      </w:pPr>
      <w:r>
        <w:t xml:space="preserve">Your </w:t>
      </w:r>
      <w:r>
        <w:t>interns</w:t>
      </w:r>
      <w:r>
        <w:t xml:space="preserve"> name:</w:t>
      </w:r>
    </w:p>
    <w:p w:rsidR="00853DA4" w:rsidRDefault="00853DA4" w:rsidP="00853DA4">
      <w:pPr>
        <w:spacing w:after="240"/>
      </w:pPr>
    </w:p>
    <w:p w:rsidR="00793166" w:rsidRDefault="0051263E" w:rsidP="00793166">
      <w:pPr>
        <w:spacing w:after="160"/>
        <w:contextualSpacing/>
      </w:pPr>
      <w:r>
        <w:t>Why did you or your organis</w:t>
      </w:r>
      <w:r w:rsidR="00793166">
        <w:t xml:space="preserve">ation get involved in the Stepping Into internship program? What did you hope to gain </w:t>
      </w:r>
      <w:r>
        <w:t>from</w:t>
      </w:r>
      <w:r w:rsidR="00793166">
        <w:t xml:space="preserve"> it?</w:t>
      </w:r>
    </w:p>
    <w:p w:rsidR="00793166" w:rsidRDefault="00793166" w:rsidP="00793166">
      <w:pPr>
        <w:spacing w:after="160"/>
        <w:contextualSpacing/>
      </w:pPr>
    </w:p>
    <w:p w:rsidR="00793166" w:rsidRDefault="00793166" w:rsidP="00793166">
      <w:pPr>
        <w:spacing w:after="160"/>
        <w:contextualSpacing/>
      </w:pPr>
      <w:r>
        <w:t xml:space="preserve">What did you feel you could bring to the intern’s experience of working life? </w:t>
      </w:r>
    </w:p>
    <w:p w:rsidR="00793166" w:rsidRDefault="00793166" w:rsidP="00793166">
      <w:pPr>
        <w:spacing w:after="160"/>
        <w:contextualSpacing/>
      </w:pPr>
    </w:p>
    <w:p w:rsidR="00793166" w:rsidRDefault="00793166" w:rsidP="00793166">
      <w:pPr>
        <w:spacing w:after="160"/>
        <w:contextualSpacing/>
      </w:pPr>
      <w:r>
        <w:t xml:space="preserve">What sort of activities did the intern do? </w:t>
      </w:r>
    </w:p>
    <w:p w:rsidR="00793166" w:rsidRDefault="00793166" w:rsidP="00793166">
      <w:pPr>
        <w:spacing w:after="160"/>
        <w:contextualSpacing/>
      </w:pPr>
    </w:p>
    <w:p w:rsidR="00793166" w:rsidRDefault="00793166" w:rsidP="00793166">
      <w:pPr>
        <w:spacing w:after="160"/>
        <w:contextualSpacing/>
      </w:pPr>
      <w:r>
        <w:t>Did you have to make any adjustments to accommodate the intern? (</w:t>
      </w:r>
      <w:proofErr w:type="spellStart"/>
      <w:r>
        <w:t>ie</w:t>
      </w:r>
      <w:proofErr w:type="spellEnd"/>
      <w:r>
        <w:t>. Screen-reading software etc.)</w:t>
      </w:r>
    </w:p>
    <w:p w:rsidR="00793166" w:rsidRDefault="00793166" w:rsidP="00793166">
      <w:pPr>
        <w:spacing w:after="160"/>
        <w:contextualSpacing/>
      </w:pPr>
    </w:p>
    <w:p w:rsidR="00793166" w:rsidRDefault="00793166" w:rsidP="00793166">
      <w:pPr>
        <w:spacing w:after="160"/>
        <w:contextualSpacing/>
      </w:pPr>
      <w:r>
        <w:t>What were your observations about the intern’s development and their skills by the end of the mentorship?</w:t>
      </w:r>
    </w:p>
    <w:p w:rsidR="00793166" w:rsidRDefault="00793166" w:rsidP="00793166">
      <w:pPr>
        <w:spacing w:after="160"/>
        <w:contextualSpacing/>
      </w:pPr>
    </w:p>
    <w:p w:rsidR="00793166" w:rsidRDefault="00793166" w:rsidP="00793166">
      <w:pPr>
        <w:spacing w:after="160"/>
        <w:contextualSpacing/>
      </w:pPr>
      <w:r>
        <w:t>What did you/your organisation gain from the experience?</w:t>
      </w:r>
    </w:p>
    <w:p w:rsidR="00793166" w:rsidRDefault="00793166" w:rsidP="00793166">
      <w:pPr>
        <w:spacing w:after="160"/>
        <w:contextualSpacing/>
      </w:pPr>
    </w:p>
    <w:p w:rsidR="00793166" w:rsidRDefault="00793166" w:rsidP="00793166">
      <w:pPr>
        <w:spacing w:after="160"/>
        <w:contextualSpacing/>
      </w:pPr>
      <w:r>
        <w:t>Did the experience make you or your organisation re-think any of its ideas about diversity and inclusion?</w:t>
      </w:r>
    </w:p>
    <w:p w:rsidR="00793166" w:rsidRDefault="00793166" w:rsidP="00793166">
      <w:pPr>
        <w:spacing w:after="160"/>
        <w:contextualSpacing/>
      </w:pPr>
    </w:p>
    <w:p w:rsidR="0050400B" w:rsidRDefault="00793166" w:rsidP="00793166">
      <w:pPr>
        <w:spacing w:after="160"/>
        <w:contextualSpacing/>
      </w:pPr>
      <w:r>
        <w:t>Do you think disability is a barrier to employment? What is your experience overall?</w:t>
      </w:r>
    </w:p>
    <w:p w:rsidR="001D6209" w:rsidRDefault="001D6209" w:rsidP="00793166">
      <w:pPr>
        <w:spacing w:after="160"/>
        <w:contextualSpacing/>
      </w:pPr>
    </w:p>
    <w:p w:rsidR="001D6209" w:rsidRDefault="001D6209" w:rsidP="00793166">
      <w:pPr>
        <w:spacing w:after="160"/>
        <w:contextualSpacing/>
      </w:pPr>
      <w:r>
        <w:t>Any other com</w:t>
      </w:r>
      <w:bookmarkStart w:id="0" w:name="_GoBack"/>
      <w:bookmarkEnd w:id="0"/>
      <w:r>
        <w:t>ments?</w:t>
      </w:r>
    </w:p>
    <w:sectPr w:rsidR="001D6209" w:rsidSect="00277CE3">
      <w:headerReference w:type="default" r:id="rId8"/>
      <w:footerReference w:type="default" r:id="rId9"/>
      <w:headerReference w:type="first" r:id="rId10"/>
      <w:footerReference w:type="first" r:id="rId11"/>
      <w:pgSz w:w="11906" w:h="16838"/>
      <w:pgMar w:top="1985" w:right="1440" w:bottom="1134" w:left="1440" w:header="99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6D6" w:rsidRDefault="000336D6">
      <w:r>
        <w:separator/>
      </w:r>
    </w:p>
  </w:endnote>
  <w:endnote w:type="continuationSeparator" w:id="0">
    <w:p w:rsidR="000336D6" w:rsidRDefault="0003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ight">
    <w:panose1 w:val="020B0402020203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CE3" w:rsidRDefault="00277CE3" w:rsidP="00277CE3">
    <w:pPr>
      <w:pStyle w:val="Footer"/>
      <w:tabs>
        <w:tab w:val="clear" w:pos="4513"/>
        <w:tab w:val="clear" w:pos="9026"/>
        <w:tab w:val="left" w:pos="5983"/>
      </w:tabs>
      <w:ind w:hanging="284"/>
    </w:pPr>
    <w:r>
      <w:rPr>
        <w:noProof/>
        <w:lang w:eastAsia="en-AU"/>
      </w:rPr>
      <w:drawing>
        <wp:anchor distT="0" distB="0" distL="114300" distR="114300" simplePos="0" relativeHeight="251661312" behindDoc="0" locked="0" layoutInCell="1" allowOverlap="1" wp14:anchorId="4BD49A83" wp14:editId="36388076">
          <wp:simplePos x="0" y="0"/>
          <wp:positionH relativeFrom="margin">
            <wp:posOffset>5354955</wp:posOffset>
          </wp:positionH>
          <wp:positionV relativeFrom="margin">
            <wp:posOffset>8395970</wp:posOffset>
          </wp:positionV>
          <wp:extent cx="989965" cy="8636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02.jpg"/>
                  <pic:cNvPicPr/>
                </pic:nvPicPr>
                <pic:blipFill>
                  <a:blip r:embed="rId1" cstate="print">
                    <a:extLst>
                      <a:ext uri="{28A0092B-C50C-407E-A947-70E740481C1C}">
                        <a14:useLocalDpi xmlns:a14="http://schemas.microsoft.com/office/drawing/2010/main"/>
                      </a:ext>
                    </a:extLst>
                  </a:blip>
                  <a:stretch>
                    <a:fillRect/>
                  </a:stretch>
                </pic:blipFill>
                <pic:spPr>
                  <a:xfrm>
                    <a:off x="0" y="0"/>
                    <a:ext cx="989965" cy="863600"/>
                  </a:xfrm>
                  <a:prstGeom prst="rect">
                    <a:avLst/>
                  </a:prstGeom>
                </pic:spPr>
              </pic:pic>
            </a:graphicData>
          </a:graphic>
          <wp14:sizeRelH relativeFrom="margin">
            <wp14:pctWidth>0</wp14:pctWidth>
          </wp14:sizeRelH>
          <wp14:sizeRelV relativeFrom="margin">
            <wp14:pctHeight>0</wp14:pctHeight>
          </wp14:sizeRelV>
        </wp:anchor>
      </w:drawing>
    </w:r>
    <w:r w:rsidRPr="00141B47">
      <w:rPr>
        <w:noProof/>
        <w:vertAlign w:val="subscript"/>
        <w:lang w:eastAsia="en-AU"/>
      </w:rPr>
      <w:drawing>
        <wp:inline distT="0" distB="0" distL="0" distR="0" wp14:anchorId="30A505C9" wp14:editId="45DBBE78">
          <wp:extent cx="3321424" cy="12102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ND-01.jpg"/>
                  <pic:cNvPicPr/>
                </pic:nvPicPr>
                <pic:blipFill rotWithShape="1">
                  <a:blip r:embed="rId2" cstate="print">
                    <a:extLst>
                      <a:ext uri="{28A0092B-C50C-407E-A947-70E740481C1C}">
                        <a14:useLocalDpi xmlns:a14="http://schemas.microsoft.com/office/drawing/2010/main"/>
                      </a:ext>
                    </a:extLst>
                  </a:blip>
                  <a:srcRect l="-2"/>
                  <a:stretch/>
                </pic:blipFill>
                <pic:spPr bwMode="auto">
                  <a:xfrm>
                    <a:off x="0" y="0"/>
                    <a:ext cx="3321424" cy="12102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277CE3" w:rsidRPr="004A0736" w:rsidRDefault="00277CE3" w:rsidP="00277CE3">
    <w:pPr>
      <w:pStyle w:val="Footer"/>
      <w:ind w:hanging="284"/>
      <w:rPr>
        <w:rFonts w:ascii="Arial" w:hAnsi="Arial" w:cs="Arial"/>
        <w:color w:val="292A28"/>
        <w:sz w:val="14"/>
        <w:szCs w:val="14"/>
      </w:rPr>
    </w:pPr>
    <w:r w:rsidRPr="004A0736">
      <w:rPr>
        <w:rFonts w:ascii="Arial" w:hAnsi="Arial" w:cs="Arial"/>
        <w:color w:val="292A28"/>
        <w:sz w:val="14"/>
        <w:szCs w:val="14"/>
      </w:rPr>
      <w:t xml:space="preserve">Level </w:t>
    </w:r>
    <w:r w:rsidR="00853DA4">
      <w:rPr>
        <w:rFonts w:ascii="Arial" w:hAnsi="Arial" w:cs="Arial"/>
        <w:color w:val="292A28"/>
        <w:sz w:val="14"/>
        <w:szCs w:val="14"/>
      </w:rPr>
      <w:t>3</w:t>
    </w:r>
    <w:r w:rsidRPr="004A0736">
      <w:rPr>
        <w:rFonts w:ascii="Arial" w:hAnsi="Arial" w:cs="Arial"/>
        <w:color w:val="292A28"/>
        <w:sz w:val="14"/>
        <w:szCs w:val="14"/>
      </w:rPr>
      <w:t xml:space="preserve">, 80 Clarence Street, Sydney NSW 2000  </w:t>
    </w:r>
    <w:r w:rsidRPr="004A0736">
      <w:rPr>
        <w:rFonts w:ascii="Arial" w:hAnsi="Arial" w:cs="Arial"/>
        <w:noProof/>
        <w:color w:val="292A28"/>
        <w:sz w:val="14"/>
        <w:szCs w:val="14"/>
        <w:lang w:eastAsia="en-AU"/>
      </w:rPr>
      <w:drawing>
        <wp:inline distT="0" distB="0" distL="0" distR="0" wp14:anchorId="1A26E241" wp14:editId="60C2973A">
          <wp:extent cx="65405" cy="56844"/>
          <wp:effectExtent l="0" t="0" r="1079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4A0736">
      <w:rPr>
        <w:rFonts w:ascii="Arial" w:hAnsi="Arial" w:cs="Arial"/>
        <w:color w:val="292A28"/>
        <w:sz w:val="14"/>
        <w:szCs w:val="14"/>
      </w:rPr>
      <w:t xml:space="preserve"> (02) 8270 9270  </w:t>
    </w:r>
    <w:r w:rsidRPr="004A0736">
      <w:rPr>
        <w:rFonts w:ascii="Arial" w:hAnsi="Arial" w:cs="Arial"/>
        <w:noProof/>
        <w:color w:val="292A28"/>
        <w:sz w:val="14"/>
        <w:szCs w:val="14"/>
        <w:lang w:eastAsia="en-AU"/>
      </w:rPr>
      <w:drawing>
        <wp:inline distT="0" distB="0" distL="0" distR="0" wp14:anchorId="24306E14" wp14:editId="70FBBF38">
          <wp:extent cx="65405" cy="56844"/>
          <wp:effectExtent l="0" t="0" r="1079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4A0736">
      <w:rPr>
        <w:rFonts w:ascii="Arial" w:hAnsi="Arial" w:cs="Arial"/>
        <w:color w:val="292A28"/>
        <w:sz w:val="14"/>
        <w:szCs w:val="14"/>
      </w:rPr>
      <w:t xml:space="preserve">  www.and.org.au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67" w:rsidRDefault="001C1DBF" w:rsidP="00A0731D">
    <w:pPr>
      <w:pStyle w:val="Footer"/>
      <w:tabs>
        <w:tab w:val="clear" w:pos="4513"/>
        <w:tab w:val="clear" w:pos="9026"/>
        <w:tab w:val="left" w:pos="5983"/>
      </w:tabs>
      <w:ind w:hanging="284"/>
    </w:pPr>
    <w:r>
      <w:rPr>
        <w:noProof/>
        <w:lang w:eastAsia="en-AU"/>
      </w:rPr>
      <w:drawing>
        <wp:anchor distT="0" distB="0" distL="114300" distR="114300" simplePos="0" relativeHeight="251659264" behindDoc="0" locked="0" layoutInCell="1" allowOverlap="1" wp14:anchorId="465403A4" wp14:editId="201C94E7">
          <wp:simplePos x="0" y="0"/>
          <wp:positionH relativeFrom="margin">
            <wp:posOffset>5354955</wp:posOffset>
          </wp:positionH>
          <wp:positionV relativeFrom="margin">
            <wp:posOffset>8395970</wp:posOffset>
          </wp:positionV>
          <wp:extent cx="989965" cy="8636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02.jpg"/>
                  <pic:cNvPicPr/>
                </pic:nvPicPr>
                <pic:blipFill>
                  <a:blip r:embed="rId1" cstate="print">
                    <a:extLst>
                      <a:ext uri="{28A0092B-C50C-407E-A947-70E740481C1C}">
                        <a14:useLocalDpi xmlns:a14="http://schemas.microsoft.com/office/drawing/2010/main"/>
                      </a:ext>
                    </a:extLst>
                  </a:blip>
                  <a:stretch>
                    <a:fillRect/>
                  </a:stretch>
                </pic:blipFill>
                <pic:spPr>
                  <a:xfrm>
                    <a:off x="0" y="0"/>
                    <a:ext cx="989965" cy="863600"/>
                  </a:xfrm>
                  <a:prstGeom prst="rect">
                    <a:avLst/>
                  </a:prstGeom>
                </pic:spPr>
              </pic:pic>
            </a:graphicData>
          </a:graphic>
          <wp14:sizeRelH relativeFrom="margin">
            <wp14:pctWidth>0</wp14:pctWidth>
          </wp14:sizeRelH>
          <wp14:sizeRelV relativeFrom="margin">
            <wp14:pctHeight>0</wp14:pctHeight>
          </wp14:sizeRelV>
        </wp:anchor>
      </w:drawing>
    </w:r>
    <w:r w:rsidRPr="00141B47">
      <w:rPr>
        <w:noProof/>
        <w:vertAlign w:val="subscript"/>
        <w:lang w:eastAsia="en-AU"/>
      </w:rPr>
      <w:drawing>
        <wp:inline distT="0" distB="0" distL="0" distR="0" wp14:anchorId="03893218" wp14:editId="415383D5">
          <wp:extent cx="3321424" cy="121023"/>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ND-01.jpg"/>
                  <pic:cNvPicPr/>
                </pic:nvPicPr>
                <pic:blipFill rotWithShape="1">
                  <a:blip r:embed="rId2" cstate="print">
                    <a:extLst>
                      <a:ext uri="{28A0092B-C50C-407E-A947-70E740481C1C}">
                        <a14:useLocalDpi xmlns:a14="http://schemas.microsoft.com/office/drawing/2010/main"/>
                      </a:ext>
                    </a:extLst>
                  </a:blip>
                  <a:srcRect l="-2"/>
                  <a:stretch/>
                </pic:blipFill>
                <pic:spPr bwMode="auto">
                  <a:xfrm>
                    <a:off x="0" y="0"/>
                    <a:ext cx="3321424" cy="12102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483267" w:rsidRPr="00A37213" w:rsidRDefault="001C1DBF" w:rsidP="00A37213">
    <w:pPr>
      <w:pStyle w:val="Footer"/>
      <w:ind w:hanging="284"/>
      <w:rPr>
        <w:rFonts w:ascii="Avenir Light" w:hAnsi="Avenir Light"/>
        <w:color w:val="292A28"/>
        <w:sz w:val="14"/>
        <w:szCs w:val="14"/>
      </w:rPr>
    </w:pPr>
    <w:r w:rsidRPr="00534894">
      <w:rPr>
        <w:rFonts w:ascii="Avenir Light" w:hAnsi="Avenir Light"/>
        <w:color w:val="292A28"/>
        <w:sz w:val="14"/>
        <w:szCs w:val="14"/>
      </w:rPr>
      <w:t xml:space="preserve">Level 4, 80 Clarence Street, Sydney NSW 2000  </w:t>
    </w:r>
    <w:r w:rsidRPr="00534894">
      <w:rPr>
        <w:noProof/>
        <w:color w:val="292A28"/>
        <w:sz w:val="14"/>
        <w:szCs w:val="14"/>
        <w:lang w:eastAsia="en-AU"/>
      </w:rPr>
      <w:drawing>
        <wp:inline distT="0" distB="0" distL="0" distR="0" wp14:anchorId="3BF5564D" wp14:editId="4DFC8C3B">
          <wp:extent cx="65405" cy="56844"/>
          <wp:effectExtent l="0" t="0" r="1079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534894">
      <w:rPr>
        <w:rFonts w:ascii="Avenir Light" w:hAnsi="Avenir Light"/>
        <w:color w:val="292A28"/>
        <w:sz w:val="14"/>
        <w:szCs w:val="14"/>
      </w:rPr>
      <w:t xml:space="preserve"> (02) 8270 9270  </w:t>
    </w:r>
    <w:r w:rsidRPr="00534894">
      <w:rPr>
        <w:noProof/>
        <w:color w:val="292A28"/>
        <w:sz w:val="14"/>
        <w:szCs w:val="14"/>
        <w:lang w:eastAsia="en-AU"/>
      </w:rPr>
      <w:drawing>
        <wp:inline distT="0" distB="0" distL="0" distR="0" wp14:anchorId="6C9C9F7A" wp14:editId="4F9F08AD">
          <wp:extent cx="65405" cy="56844"/>
          <wp:effectExtent l="0" t="0" r="1079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534894">
      <w:rPr>
        <w:rFonts w:ascii="Avenir Light" w:hAnsi="Avenir Light"/>
        <w:color w:val="292A28"/>
        <w:sz w:val="14"/>
        <w:szCs w:val="14"/>
      </w:rPr>
      <w:t xml:space="preserve">  www.and.org.au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6D6" w:rsidRDefault="000336D6">
      <w:r>
        <w:separator/>
      </w:r>
    </w:p>
  </w:footnote>
  <w:footnote w:type="continuationSeparator" w:id="0">
    <w:p w:rsidR="000336D6" w:rsidRDefault="00033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67" w:rsidRPr="00277CE3" w:rsidRDefault="00277CE3" w:rsidP="00277CE3">
    <w:pPr>
      <w:pStyle w:val="Header"/>
      <w:tabs>
        <w:tab w:val="clear" w:pos="9026"/>
        <w:tab w:val="left" w:pos="-284"/>
      </w:tabs>
      <w:ind w:left="-284" w:right="-330"/>
    </w:pPr>
    <w:r>
      <w:softHyphen/>
    </w:r>
    <w:r>
      <w:rPr>
        <w:noProof/>
        <w:lang w:eastAsia="en-AU"/>
      </w:rPr>
      <w:drawing>
        <wp:inline distT="0" distB="0" distL="0" distR="0" wp14:anchorId="2E1EEF39" wp14:editId="73CC2C87">
          <wp:extent cx="2570089" cy="69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print">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r>
      <w:tab/>
    </w:r>
    <w:r w:rsidR="001C1DBF">
      <w:rPr>
        <w:color w:val="FFFFFF" w:themeColor="background1"/>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67" w:rsidRDefault="001C1DBF" w:rsidP="00A0731D">
    <w:pPr>
      <w:pStyle w:val="Header"/>
      <w:tabs>
        <w:tab w:val="clear" w:pos="9026"/>
        <w:tab w:val="left" w:pos="-284"/>
      </w:tabs>
      <w:ind w:left="-284" w:right="-330"/>
    </w:pPr>
    <w:r>
      <w:softHyphen/>
    </w:r>
    <w:r>
      <w:rPr>
        <w:noProof/>
        <w:lang w:eastAsia="en-AU"/>
      </w:rPr>
      <w:drawing>
        <wp:inline distT="0" distB="0" distL="0" distR="0" wp14:anchorId="22B0EFEA" wp14:editId="78F0BB72">
          <wp:extent cx="2570089" cy="698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print">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40057"/>
    <w:multiLevelType w:val="hybridMultilevel"/>
    <w:tmpl w:val="93B63806"/>
    <w:lvl w:ilvl="0" w:tplc="D12072AE">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166"/>
    <w:rsid w:val="000336D6"/>
    <w:rsid w:val="001C1DBF"/>
    <w:rsid w:val="001D6209"/>
    <w:rsid w:val="00277CE3"/>
    <w:rsid w:val="00295445"/>
    <w:rsid w:val="004A0736"/>
    <w:rsid w:val="004A1DC5"/>
    <w:rsid w:val="004D2ABA"/>
    <w:rsid w:val="0050400B"/>
    <w:rsid w:val="0051263E"/>
    <w:rsid w:val="00561550"/>
    <w:rsid w:val="006609A3"/>
    <w:rsid w:val="00793166"/>
    <w:rsid w:val="007F03B8"/>
    <w:rsid w:val="00853DA4"/>
    <w:rsid w:val="009543E4"/>
    <w:rsid w:val="00A445A4"/>
    <w:rsid w:val="00A8099E"/>
    <w:rsid w:val="00C758EA"/>
    <w:rsid w:val="00D53201"/>
    <w:rsid w:val="00D854D0"/>
    <w:rsid w:val="00E32D46"/>
    <w:rsid w:val="00FB3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9537C"/>
  <w15:chartTrackingRefBased/>
  <w15:docId w15:val="{DC4479EB-9B1C-4EC9-868A-90A2450B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736"/>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uiPriority w:val="9"/>
    <w:qFormat/>
    <w:rsid w:val="00D53201"/>
    <w:pPr>
      <w:keepNext/>
      <w:keepLines/>
      <w:spacing w:before="240"/>
      <w:outlineLvl w:val="0"/>
    </w:pPr>
    <w:rPr>
      <w:rFonts w:asciiTheme="majorHAnsi" w:eastAsiaTheme="majorEastAsia" w:hAnsiTheme="majorHAnsi" w:cstheme="majorBidi"/>
      <w:color w:val="521E5C" w:themeColor="accent1" w:themeShade="BF"/>
      <w:sz w:val="32"/>
      <w:szCs w:val="32"/>
      <w:lang w:val="en-AU"/>
    </w:rPr>
  </w:style>
  <w:style w:type="paragraph" w:styleId="Heading2">
    <w:name w:val="heading 2"/>
    <w:basedOn w:val="Normal"/>
    <w:next w:val="Normal"/>
    <w:link w:val="Heading2Char"/>
    <w:uiPriority w:val="9"/>
    <w:semiHidden/>
    <w:unhideWhenUsed/>
    <w:qFormat/>
    <w:rsid w:val="00D53201"/>
    <w:pPr>
      <w:keepNext/>
      <w:keepLines/>
      <w:spacing w:before="40"/>
      <w:outlineLvl w:val="1"/>
    </w:pPr>
    <w:rPr>
      <w:rFonts w:asciiTheme="majorHAnsi" w:eastAsiaTheme="majorEastAsia" w:hAnsiTheme="majorHAnsi" w:cstheme="majorBidi"/>
      <w:color w:val="521E5C" w:themeColor="accent1" w:themeShade="BF"/>
      <w:sz w:val="26"/>
      <w:szCs w:val="26"/>
      <w:lang w:val="en-AU"/>
    </w:rPr>
  </w:style>
  <w:style w:type="paragraph" w:styleId="Heading3">
    <w:name w:val="heading 3"/>
    <w:basedOn w:val="Normal"/>
    <w:next w:val="Normal"/>
    <w:link w:val="Heading3Char"/>
    <w:uiPriority w:val="9"/>
    <w:semiHidden/>
    <w:unhideWhenUsed/>
    <w:qFormat/>
    <w:rsid w:val="00D53201"/>
    <w:pPr>
      <w:keepNext/>
      <w:keepLines/>
      <w:spacing w:before="40"/>
      <w:outlineLvl w:val="2"/>
    </w:pPr>
    <w:rPr>
      <w:rFonts w:asciiTheme="majorHAnsi" w:eastAsiaTheme="majorEastAsia" w:hAnsiTheme="majorHAnsi" w:cstheme="majorBidi"/>
      <w:color w:val="36143D"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Heading1">
    <w:name w:val="AND Heading 1"/>
    <w:basedOn w:val="Heading1"/>
    <w:qFormat/>
    <w:rsid w:val="004A0736"/>
    <w:pPr>
      <w:spacing w:before="480"/>
    </w:pPr>
    <w:rPr>
      <w:rFonts w:ascii="Arial" w:hAnsi="Arial"/>
      <w:b/>
      <w:bCs/>
      <w:color w:val="auto"/>
      <w:szCs w:val="28"/>
      <w:lang w:val="en-US"/>
    </w:rPr>
  </w:style>
  <w:style w:type="character" w:customStyle="1" w:styleId="Heading1Char">
    <w:name w:val="Heading 1 Char"/>
    <w:basedOn w:val="DefaultParagraphFont"/>
    <w:link w:val="Heading1"/>
    <w:uiPriority w:val="9"/>
    <w:rsid w:val="00D53201"/>
    <w:rPr>
      <w:rFonts w:asciiTheme="majorHAnsi" w:eastAsiaTheme="majorEastAsia" w:hAnsiTheme="majorHAnsi" w:cstheme="majorBidi"/>
      <w:color w:val="521E5C" w:themeColor="accent1" w:themeShade="BF"/>
      <w:sz w:val="32"/>
      <w:szCs w:val="32"/>
    </w:rPr>
  </w:style>
  <w:style w:type="paragraph" w:customStyle="1" w:styleId="ANDHeading2">
    <w:name w:val="AND Heading 2"/>
    <w:basedOn w:val="Heading2"/>
    <w:qFormat/>
    <w:rsid w:val="004A0736"/>
    <w:rPr>
      <w:rFonts w:ascii="Arial" w:hAnsi="Arial"/>
      <w:b/>
      <w:bCs/>
      <w:color w:val="auto"/>
      <w:lang w:val="en-US"/>
    </w:rPr>
  </w:style>
  <w:style w:type="character" w:customStyle="1" w:styleId="Heading2Char">
    <w:name w:val="Heading 2 Char"/>
    <w:basedOn w:val="DefaultParagraphFont"/>
    <w:link w:val="Heading2"/>
    <w:uiPriority w:val="9"/>
    <w:semiHidden/>
    <w:rsid w:val="00D53201"/>
    <w:rPr>
      <w:rFonts w:asciiTheme="majorHAnsi" w:eastAsiaTheme="majorEastAsia" w:hAnsiTheme="majorHAnsi" w:cstheme="majorBidi"/>
      <w:color w:val="521E5C" w:themeColor="accent1" w:themeShade="BF"/>
      <w:sz w:val="26"/>
      <w:szCs w:val="26"/>
    </w:rPr>
  </w:style>
  <w:style w:type="paragraph" w:customStyle="1" w:styleId="ANDHeading3">
    <w:name w:val="AND Heading 3"/>
    <w:basedOn w:val="Heading3"/>
    <w:qFormat/>
    <w:rsid w:val="004A0736"/>
    <w:pPr>
      <w:keepNext w:val="0"/>
      <w:keepLines w:val="0"/>
      <w:spacing w:before="0"/>
    </w:pPr>
    <w:rPr>
      <w:rFonts w:ascii="Arial" w:eastAsia="Times New Roman" w:hAnsi="Arial" w:cs="Times New Roman"/>
      <w:i/>
      <w:color w:val="auto"/>
      <w:lang w:val="en-US"/>
    </w:rPr>
  </w:style>
  <w:style w:type="character" w:customStyle="1" w:styleId="Heading3Char">
    <w:name w:val="Heading 3 Char"/>
    <w:basedOn w:val="DefaultParagraphFont"/>
    <w:link w:val="Heading3"/>
    <w:uiPriority w:val="9"/>
    <w:semiHidden/>
    <w:rsid w:val="00D53201"/>
    <w:rPr>
      <w:rFonts w:asciiTheme="majorHAnsi" w:eastAsiaTheme="majorEastAsia" w:hAnsiTheme="majorHAnsi" w:cstheme="majorBidi"/>
      <w:color w:val="36143D" w:themeColor="accent1" w:themeShade="7F"/>
      <w:sz w:val="24"/>
      <w:szCs w:val="24"/>
    </w:rPr>
  </w:style>
  <w:style w:type="paragraph" w:customStyle="1" w:styleId="ANDBody">
    <w:name w:val="AND Body"/>
    <w:basedOn w:val="Normal"/>
    <w:qFormat/>
    <w:rsid w:val="004A0736"/>
    <w:pPr>
      <w:ind w:left="37" w:right="-23"/>
    </w:pPr>
    <w:rPr>
      <w:szCs w:val="22"/>
    </w:rPr>
  </w:style>
  <w:style w:type="paragraph" w:styleId="Header">
    <w:name w:val="header"/>
    <w:basedOn w:val="Normal"/>
    <w:link w:val="HeaderChar"/>
    <w:uiPriority w:val="99"/>
    <w:unhideWhenUsed/>
    <w:rsid w:val="001C1DBF"/>
    <w:pPr>
      <w:tabs>
        <w:tab w:val="center" w:pos="4513"/>
        <w:tab w:val="right" w:pos="9026"/>
      </w:tabs>
    </w:pPr>
    <w:rPr>
      <w:rFonts w:asciiTheme="minorHAnsi" w:eastAsiaTheme="minorHAnsi" w:hAnsiTheme="minorHAnsi" w:cstheme="minorBidi"/>
      <w:szCs w:val="22"/>
      <w:lang w:val="en-AU"/>
    </w:rPr>
  </w:style>
  <w:style w:type="character" w:customStyle="1" w:styleId="HeaderChar">
    <w:name w:val="Header Char"/>
    <w:basedOn w:val="DefaultParagraphFont"/>
    <w:link w:val="Header"/>
    <w:uiPriority w:val="99"/>
    <w:rsid w:val="001C1DBF"/>
  </w:style>
  <w:style w:type="paragraph" w:styleId="Footer">
    <w:name w:val="footer"/>
    <w:basedOn w:val="Normal"/>
    <w:link w:val="FooterChar"/>
    <w:uiPriority w:val="99"/>
    <w:unhideWhenUsed/>
    <w:rsid w:val="001C1DBF"/>
    <w:pPr>
      <w:tabs>
        <w:tab w:val="center" w:pos="4513"/>
        <w:tab w:val="right" w:pos="9026"/>
      </w:tabs>
    </w:pPr>
    <w:rPr>
      <w:rFonts w:asciiTheme="minorHAnsi" w:eastAsiaTheme="minorHAnsi" w:hAnsiTheme="minorHAnsi" w:cstheme="minorBidi"/>
      <w:szCs w:val="22"/>
      <w:lang w:val="en-AU"/>
    </w:rPr>
  </w:style>
  <w:style w:type="character" w:customStyle="1" w:styleId="FooterChar">
    <w:name w:val="Footer Char"/>
    <w:basedOn w:val="DefaultParagraphFont"/>
    <w:link w:val="Footer"/>
    <w:uiPriority w:val="99"/>
    <w:rsid w:val="001C1DBF"/>
  </w:style>
  <w:style w:type="paragraph" w:styleId="BalloonText">
    <w:name w:val="Balloon Text"/>
    <w:basedOn w:val="Normal"/>
    <w:link w:val="BalloonTextChar"/>
    <w:uiPriority w:val="99"/>
    <w:semiHidden/>
    <w:unhideWhenUsed/>
    <w:rsid w:val="00A80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9E"/>
    <w:rPr>
      <w:rFonts w:ascii="Segoe UI" w:eastAsia="Times New Roman" w:hAnsi="Segoe UI" w:cs="Segoe UI"/>
      <w:sz w:val="18"/>
      <w:szCs w:val="18"/>
      <w:lang w:val="en-US"/>
    </w:rPr>
  </w:style>
  <w:style w:type="character" w:styleId="Hyperlink">
    <w:name w:val="Hyperlink"/>
    <w:basedOn w:val="DefaultParagraphFont"/>
    <w:uiPriority w:val="99"/>
    <w:unhideWhenUsed/>
    <w:rsid w:val="00853DA4"/>
    <w:rPr>
      <w:color w:val="D97F2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plications@and.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20Lee\Documents\Custom%20Office%20Templates\AND%20Letterhead%20December%202015.dotx" TargetMode="External"/></Relationships>
</file>

<file path=word/theme/theme1.xml><?xml version="1.0" encoding="utf-8"?>
<a:theme xmlns:a="http://schemas.openxmlformats.org/drawingml/2006/main" name="Office Theme">
  <a:themeElements>
    <a:clrScheme name="AND Colours">
      <a:dk1>
        <a:sysClr val="windowText" lastClr="000000"/>
      </a:dk1>
      <a:lt1>
        <a:sysClr val="window" lastClr="FFFFFF"/>
      </a:lt1>
      <a:dk2>
        <a:srgbClr val="595959"/>
      </a:dk2>
      <a:lt2>
        <a:srgbClr val="E7E6E6"/>
      </a:lt2>
      <a:accent1>
        <a:srgbClr val="6E297B"/>
      </a:accent1>
      <a:accent2>
        <a:srgbClr val="B02025"/>
      </a:accent2>
      <a:accent3>
        <a:srgbClr val="DD2627"/>
      </a:accent3>
      <a:accent4>
        <a:srgbClr val="ED4027"/>
      </a:accent4>
      <a:accent5>
        <a:srgbClr val="F07A22"/>
      </a:accent5>
      <a:accent6>
        <a:srgbClr val="FAA919"/>
      </a:accent6>
      <a:hlink>
        <a:srgbClr val="D97F27"/>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AND Letterhead December 2015.dotx</Template>
  <TotalTime>2</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Isabel Heiner</cp:lastModifiedBy>
  <cp:revision>3</cp:revision>
  <dcterms:created xsi:type="dcterms:W3CDTF">2019-11-25T02:44:00Z</dcterms:created>
  <dcterms:modified xsi:type="dcterms:W3CDTF">2020-01-23T02:39:00Z</dcterms:modified>
</cp:coreProperties>
</file>